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8D12A" w14:textId="77777777" w:rsidR="00BA5998" w:rsidRPr="00E02F87" w:rsidRDefault="00DF6A97" w:rsidP="00E02F87">
      <w:pPr>
        <w:pStyle w:val="AB"/>
        <w:spacing w:before="360" w:after="120"/>
      </w:pPr>
      <w:r w:rsidRPr="00E02F87">
        <w:t xml:space="preserve">Arbeitsblatt: </w:t>
      </w:r>
      <w:r w:rsidRPr="00E02F87">
        <w:br/>
        <w:t>Praxiswissen Ausbildung</w:t>
      </w:r>
    </w:p>
    <w:p w14:paraId="3B9CED4F" w14:textId="3F62C64C" w:rsidR="00ED187E" w:rsidRPr="00E02F87" w:rsidRDefault="00ED187E" w:rsidP="00E02F87">
      <w:pPr>
        <w:jc w:val="both"/>
      </w:pPr>
      <w:r w:rsidRPr="00E02F87">
        <w:t xml:space="preserve">In seiner Ausbildung muss der Lehrling einigen </w:t>
      </w:r>
      <w:r w:rsidR="006B436E" w:rsidRPr="00E02F87">
        <w:t>Pflichten</w:t>
      </w:r>
      <w:r w:rsidRPr="00E02F87">
        <w:t xml:space="preserve"> nachkommen, er hat aber auch besondere Rechte. Die wichtigsten Grundregeln werden im Ausbildungsvertrag festgelegt. Gesetzesgrundlage für einen Ausbildungsvertrag ist das Berufsbildungsgesetz (BBIG). Es </w:t>
      </w:r>
      <w:r w:rsidR="00BF429D" w:rsidRPr="00E02F87">
        <w:t>legt</w:t>
      </w:r>
      <w:r w:rsidR="00886314">
        <w:t xml:space="preserve"> </w:t>
      </w:r>
      <w:r w:rsidRPr="00E02F87">
        <w:t xml:space="preserve">die Rahmenbedingungen zum Verhalten von Ausbilder und </w:t>
      </w:r>
      <w:r w:rsidR="006B436E" w:rsidRPr="00E02F87">
        <w:t>Auszubildenden</w:t>
      </w:r>
      <w:r w:rsidRPr="00E02F87">
        <w:t>, zu Arbeitszeiten, Vergütung, Zeugnis und Kündigung</w:t>
      </w:r>
      <w:r w:rsidR="00324933" w:rsidRPr="00E02F87">
        <w:t xml:space="preserve"> fest</w:t>
      </w:r>
      <w:r w:rsidRPr="00E02F87">
        <w:t xml:space="preserve">. </w:t>
      </w:r>
    </w:p>
    <w:p w14:paraId="0E48BA42" w14:textId="77777777" w:rsidR="00ED187E" w:rsidRPr="00603931" w:rsidRDefault="00ED187E" w:rsidP="002E1765">
      <w:pPr>
        <w:pStyle w:val="Einstiegbung"/>
        <w:spacing w:after="0" w:line="276" w:lineRule="auto"/>
        <w:ind w:firstLine="0"/>
        <w:rPr>
          <w:sz w:val="24"/>
          <w:szCs w:val="24"/>
        </w:rPr>
      </w:pPr>
      <w:r w:rsidRPr="00603931">
        <w:rPr>
          <w:sz w:val="24"/>
          <w:szCs w:val="24"/>
        </w:rPr>
        <w:t>Vertrag</w:t>
      </w:r>
    </w:p>
    <w:p w14:paraId="171E3631" w14:textId="13125786" w:rsidR="00ED187E" w:rsidRPr="00D44BC0" w:rsidRDefault="00ED187E" w:rsidP="00603931">
      <w:pPr>
        <w:jc w:val="both"/>
      </w:pPr>
      <w:r w:rsidRPr="00D44BC0">
        <w:t xml:space="preserve">Nach einer erfolgreichen Bewerbung und dem </w:t>
      </w:r>
      <w:r w:rsidR="006B436E" w:rsidRPr="00D44BC0">
        <w:t>beiderseitigen</w:t>
      </w:r>
      <w:r w:rsidRPr="00D44BC0">
        <w:t xml:space="preserve"> Einvernehmen für eine Ausbild</w:t>
      </w:r>
      <w:r w:rsidR="00D44BC0">
        <w:t>ung in einem bestimmten Betrieb</w:t>
      </w:r>
      <w:r w:rsidRPr="00D44BC0">
        <w:t xml:space="preserve"> schließen Ausbilder und Auszubildender (Azubi) einen Ausbildungsvertrag ab. Der Betrieb verpflichtet sich, den </w:t>
      </w:r>
      <w:r w:rsidR="009D24B0">
        <w:t>Azubi</w:t>
      </w:r>
      <w:r w:rsidR="009D24B0" w:rsidRPr="00D44BC0">
        <w:t xml:space="preserve"> </w:t>
      </w:r>
      <w:r w:rsidRPr="00D44BC0">
        <w:t xml:space="preserve">nach dem </w:t>
      </w:r>
      <w:r w:rsidR="006B436E" w:rsidRPr="00D44BC0">
        <w:t>Ausbildungsplan</w:t>
      </w:r>
      <w:r w:rsidRPr="00D44BC0">
        <w:t xml:space="preserve"> in vollem Umfang auszubilden. Der Azubi hat die Pflicht, bei der Ausbildung </w:t>
      </w:r>
      <w:r w:rsidR="006B436E" w:rsidRPr="00D44BC0">
        <w:t>aktiv</w:t>
      </w:r>
      <w:r w:rsidRPr="00D44BC0">
        <w:t xml:space="preserve"> und konstruktiv mitzuarbeiten sowie die erforderlichen Kenntnisse zu erwerben, die für die praktische Arbeit und die Prüfungen erforderlich sind. </w:t>
      </w:r>
    </w:p>
    <w:p w14:paraId="7D11C2D3" w14:textId="77777777" w:rsidR="00ED187E" w:rsidRPr="00D44BC0" w:rsidRDefault="006B436E" w:rsidP="00603931">
      <w:pPr>
        <w:jc w:val="both"/>
      </w:pPr>
      <w:r w:rsidRPr="00D44BC0">
        <w:t>Vorausse</w:t>
      </w:r>
      <w:r w:rsidR="00ED187E" w:rsidRPr="00D44BC0">
        <w:t xml:space="preserve">tzung für den Beginn einer Berufsausbildung bei Minderjährigen ist eine ärztliche Untersuchung, die in </w:t>
      </w:r>
      <w:r w:rsidRPr="00D44BC0">
        <w:t>den</w:t>
      </w:r>
      <w:r w:rsidR="00ED187E" w:rsidRPr="00D44BC0">
        <w:t xml:space="preserve"> letzten 14 Monaten vor Ausbildungsbeginn erfolgt sein muss, sowie eine weitere Untersuchung nach Ablauf des ersten Ausbildungsjahres. </w:t>
      </w:r>
    </w:p>
    <w:p w14:paraId="2D6C0E5E" w14:textId="41B46D32" w:rsidR="00F443E8" w:rsidRPr="00D44BC0" w:rsidRDefault="00D74A70" w:rsidP="00603931">
      <w:pPr>
        <w:jc w:val="both"/>
      </w:pPr>
      <w:r w:rsidRPr="00D44BC0">
        <w:t>Es gibt auch Vereinbarungen die vom Ausbilder nicht getroffen werden können, es sind sogenannte „nichtige“ Vereinbarungen. Der Ausbildungsbetrieb darf dem Auszubildenden beispielsweise erst sechs Monate vor Ende der Ausbildung ein Übernahmeangebot machen. Ein vorher gemachtes Übernahmeangebot wäre nicht rechtswirksam. Auch kann ein Betrieb vom Auszubildenden keine Entschädigung verlangen, wenn dieser nach der Ausbildung zu einem anderen Betrieb wechselt.</w:t>
      </w:r>
    </w:p>
    <w:p w14:paraId="256FED6A" w14:textId="77777777" w:rsidR="00D74A70" w:rsidRPr="00603931" w:rsidRDefault="00D74A70" w:rsidP="002E1765">
      <w:pPr>
        <w:pStyle w:val="Einstiegbung"/>
        <w:spacing w:after="0" w:line="276" w:lineRule="auto"/>
        <w:ind w:firstLine="0"/>
        <w:rPr>
          <w:sz w:val="24"/>
          <w:szCs w:val="22"/>
        </w:rPr>
      </w:pPr>
      <w:r w:rsidRPr="00603931">
        <w:rPr>
          <w:sz w:val="24"/>
          <w:szCs w:val="22"/>
        </w:rPr>
        <w:t>Verhalten</w:t>
      </w:r>
    </w:p>
    <w:p w14:paraId="51F3B700" w14:textId="41CDF5E0" w:rsidR="00D74A70" w:rsidRPr="00D44BC0" w:rsidRDefault="00D74A70" w:rsidP="00603931">
      <w:pPr>
        <w:jc w:val="both"/>
      </w:pPr>
      <w:r w:rsidRPr="00D44BC0">
        <w:t>Der Auszubildende hat sich durch den Ausbildungsvertrag dazu verpflichtet</w:t>
      </w:r>
      <w:r w:rsidR="00A87B5E">
        <w:t>,</w:t>
      </w:r>
      <w:r w:rsidRPr="00D44BC0">
        <w:t xml:space="preserve"> die erforderlichen Fertigkeiten und Fähigkeiten zur Erlangung des Ausbildungsziels zu erwerben.</w:t>
      </w:r>
    </w:p>
    <w:p w14:paraId="0DC05D62" w14:textId="09AF15CE" w:rsidR="00D74A70" w:rsidRPr="00D44BC0" w:rsidRDefault="00437E83" w:rsidP="00603931">
      <w:pPr>
        <w:jc w:val="both"/>
      </w:pPr>
      <w:r>
        <w:t>Die richtige Umgangsform und korrektes Verhalten</w:t>
      </w:r>
      <w:r w:rsidR="00D74A70" w:rsidRPr="00D44BC0">
        <w:t xml:space="preserve"> tragen zu einem Großteil zum Erfolg der Ausbildung </w:t>
      </w:r>
      <w:r w:rsidR="00D44BC0">
        <w:t>und meist zu</w:t>
      </w:r>
      <w:r w:rsidR="00D74A70" w:rsidRPr="00D44BC0">
        <w:t xml:space="preserve"> einer guten Bewertung im Arbeitszeugnis bei. Teamfähigkeit, Pünktlichkeit, Ehrlichkeit, </w:t>
      </w:r>
      <w:r w:rsidRPr="00D44BC0">
        <w:t>Verantwortung</w:t>
      </w:r>
      <w:r>
        <w:t>sbewusstsein</w:t>
      </w:r>
      <w:r w:rsidR="00D74A70" w:rsidRPr="00D44BC0">
        <w:t xml:space="preserve">, Sorgfalt, Zuverlässigkeit und Leistungsbereitschaft sind </w:t>
      </w:r>
      <w:r w:rsidR="00637909">
        <w:t xml:space="preserve">typische Anforderungen an </w:t>
      </w:r>
      <w:r>
        <w:t>einen</w:t>
      </w:r>
      <w:r w:rsidR="00D74A70" w:rsidRPr="00D44BC0">
        <w:t xml:space="preserve"> Auszubildenden.</w:t>
      </w:r>
    </w:p>
    <w:p w14:paraId="27CB3F09" w14:textId="170020AB" w:rsidR="00D74A70" w:rsidRPr="00D44BC0" w:rsidRDefault="00D74A70" w:rsidP="00603931">
      <w:pPr>
        <w:jc w:val="both"/>
      </w:pPr>
      <w:r w:rsidRPr="00D44BC0">
        <w:t>Der Azubi hat die Pflicht an den vereinbarten außerbetrieblichen Ausbildungsmaßnahmen und Prüfungen teilzunehmen, für die er vom Ausbildungsbetrieb freigestellt wird. Er muss Weisungen befolgen, hat aber auch einen Anspruch auf Gespräche mit weisungsberechtigten Personen. Auszubildende werden verpflichtet</w:t>
      </w:r>
      <w:r w:rsidR="00AF0759">
        <w:t>,</w:t>
      </w:r>
      <w:r w:rsidRPr="00D44BC0">
        <w:t xml:space="preserve"> Einrichtungen und Maschinen pfleglich zu behandeln, die geltenden Ordnungsvorschriften und erforderlichen Arbeitssicherheitsmaßnahmen der Ausbildungsstätte zu befolgen sowie über Betriebs- und Geschäftsgeheimnisse Stillschweigen zu bewahren. </w:t>
      </w:r>
    </w:p>
    <w:p w14:paraId="3B3E0C38" w14:textId="77777777" w:rsidR="00DF6A97" w:rsidRDefault="00DF6A97">
      <w:pPr>
        <w:rPr>
          <w:rFonts w:ascii="Arial" w:eastAsia="Arial" w:hAnsi="Arial" w:cs="Arial"/>
          <w:b/>
          <w:bCs/>
          <w:color w:val="004F86"/>
          <w:lang w:eastAsia="de-DE"/>
        </w:rPr>
      </w:pPr>
      <w:r>
        <w:br w:type="page"/>
      </w:r>
    </w:p>
    <w:p w14:paraId="566792EA" w14:textId="77777777" w:rsidR="00D74A70" w:rsidRPr="00603931" w:rsidRDefault="00D74A70" w:rsidP="002E1765">
      <w:pPr>
        <w:pStyle w:val="Einstiegbung"/>
        <w:spacing w:after="0" w:line="276" w:lineRule="auto"/>
        <w:ind w:firstLine="0"/>
        <w:rPr>
          <w:sz w:val="24"/>
          <w:szCs w:val="24"/>
        </w:rPr>
      </w:pPr>
      <w:r w:rsidRPr="00603931">
        <w:rPr>
          <w:sz w:val="24"/>
          <w:szCs w:val="24"/>
        </w:rPr>
        <w:lastRenderedPageBreak/>
        <w:t>Vergütung</w:t>
      </w:r>
    </w:p>
    <w:p w14:paraId="5E7BFB4A" w14:textId="7AF1F5EB" w:rsidR="00D74A70" w:rsidRPr="00D44BC0" w:rsidRDefault="00D74A70" w:rsidP="00603931">
      <w:pPr>
        <w:jc w:val="both"/>
      </w:pPr>
      <w:r w:rsidRPr="00D44BC0">
        <w:t>Der Auszubildende erhält vom Ausbildungsbetrieb keinen Lohn</w:t>
      </w:r>
      <w:r w:rsidR="00AF0759">
        <w:t>,</w:t>
      </w:r>
      <w:r w:rsidRPr="00D44BC0">
        <w:t xml:space="preserve"> sondern eine Ausbildungsvergütung. Sie wird nach Lebensalter des Auszubildenden bemessen und steigt mit fortschreitender Berufsausb</w:t>
      </w:r>
      <w:r w:rsidR="00DF6A97">
        <w:t xml:space="preserve">ildung mindestens jährlich an. </w:t>
      </w:r>
      <w:r w:rsidRPr="00D44BC0">
        <w:t>Eine über die vereinbarte regelmäßige tägliche Arbeitszeit ist gesondert zu vergüten. Im Krankheitsfall wird die Vergütung im Umfang von 100 Prozent bis zu sechs Wochen weitergezahlt. Allerdings</w:t>
      </w:r>
      <w:r w:rsidR="007D6075">
        <w:t xml:space="preserve"> gilt dies</w:t>
      </w:r>
      <w:r w:rsidRPr="00D44BC0">
        <w:t xml:space="preserve"> nur, wenn der Azubi umgehend dem zuständigen Ausbilder Bescheid gibt und</w:t>
      </w:r>
      <w:r w:rsidR="00DF5A3B">
        <w:t xml:space="preserve"> spätestens</w:t>
      </w:r>
      <w:r w:rsidRPr="00D44BC0">
        <w:t xml:space="preserve"> nach dem dritten Tag eine ärztliche Bescheinigung über seinen Krankheitsfall einreicht. </w:t>
      </w:r>
    </w:p>
    <w:p w14:paraId="55642F62" w14:textId="77777777" w:rsidR="00532687" w:rsidRPr="00D44BC0" w:rsidRDefault="00532687" w:rsidP="00603931">
      <w:pPr>
        <w:jc w:val="both"/>
      </w:pPr>
      <w:r w:rsidRPr="00D44BC0">
        <w:t>Die Vergütung für den la</w:t>
      </w:r>
      <w:bookmarkStart w:id="0" w:name="_GoBack"/>
      <w:bookmarkEnd w:id="0"/>
      <w:r w:rsidRPr="00D44BC0">
        <w:t xml:space="preserve">ufenden Kalendermonat ist spätestens am letzten Arbeitstag des laufenden Monats zu zahlen. </w:t>
      </w:r>
    </w:p>
    <w:p w14:paraId="7F7A92D9" w14:textId="77777777" w:rsidR="00D74A70" w:rsidRPr="00603931" w:rsidRDefault="00532687" w:rsidP="002E1765">
      <w:pPr>
        <w:pStyle w:val="Einstiegbung"/>
        <w:spacing w:after="0" w:line="276" w:lineRule="auto"/>
        <w:ind w:firstLine="0"/>
        <w:rPr>
          <w:sz w:val="24"/>
          <w:szCs w:val="24"/>
        </w:rPr>
      </w:pPr>
      <w:r w:rsidRPr="00603931">
        <w:rPr>
          <w:sz w:val="24"/>
          <w:szCs w:val="24"/>
        </w:rPr>
        <w:t>Arbeitszeiten</w:t>
      </w:r>
    </w:p>
    <w:p w14:paraId="1C607D47" w14:textId="2F74223F" w:rsidR="00532687" w:rsidRPr="00D44BC0" w:rsidRDefault="00532687" w:rsidP="00886314">
      <w:pPr>
        <w:jc w:val="both"/>
      </w:pPr>
      <w:r w:rsidRPr="00D44BC0">
        <w:t xml:space="preserve">Die Ausbildung beginnt mit einer Probezeit, die mindestens </w:t>
      </w:r>
      <w:r w:rsidR="008A55A7">
        <w:t>e</w:t>
      </w:r>
      <w:r w:rsidRPr="00D44BC0">
        <w:t xml:space="preserve">inen und höchstens </w:t>
      </w:r>
      <w:r w:rsidR="00687938">
        <w:t>vier</w:t>
      </w:r>
      <w:r w:rsidRPr="00D44BC0">
        <w:t xml:space="preserve"> Monate betragen darf. Die tägliche Arbeitszeit beträgt für Jugendliche unter 18 Jahren grundsätzlich nicht mehr als acht Stunden und muss Ruhepausen in zusammenhängender oder gestaffelter Form von insgesamt 60 Minuten enthalten. Die Wochenarbeitszeit darf 40 Wochenstunden nicht überschreiten. Zusätzlich hat der Auszubildende ein Recht auf möglichst zusammenhängenden Urlaub und auch die Pflicht sich während dieser Zeit wirklich zu erholen und nicht z. B. einem Nebenjob nachzugehen. </w:t>
      </w:r>
    </w:p>
    <w:p w14:paraId="3CB2DCBE" w14:textId="77777777" w:rsidR="00532687" w:rsidRPr="00D44BC0" w:rsidRDefault="00532687" w:rsidP="00886314">
      <w:pPr>
        <w:jc w:val="both"/>
      </w:pPr>
      <w:r w:rsidRPr="00D44BC0">
        <w:t xml:space="preserve">Die Ausbildungszeit kann früher oder später enden, je nachdem wann der Azubi seine Abschlussprüfung besteht. Bei Nichtbestehen verlängert sich das Ausbildungsverhältnis bis zum nächsten Prüfungstermin. </w:t>
      </w:r>
    </w:p>
    <w:p w14:paraId="34CB3798" w14:textId="77777777" w:rsidR="00417C02" w:rsidRPr="00886314" w:rsidRDefault="00417C02" w:rsidP="002E1765">
      <w:pPr>
        <w:pStyle w:val="Einstiegbung"/>
        <w:spacing w:after="0" w:line="276" w:lineRule="auto"/>
        <w:ind w:firstLine="0"/>
        <w:rPr>
          <w:sz w:val="24"/>
          <w:szCs w:val="24"/>
        </w:rPr>
      </w:pPr>
      <w:r w:rsidRPr="00886314">
        <w:rPr>
          <w:sz w:val="24"/>
          <w:szCs w:val="24"/>
        </w:rPr>
        <w:t>Zeugnis</w:t>
      </w:r>
    </w:p>
    <w:p w14:paraId="7320A280" w14:textId="1CE42680" w:rsidR="00417C02" w:rsidRPr="00D44BC0" w:rsidRDefault="00417C02" w:rsidP="00886314">
      <w:pPr>
        <w:jc w:val="both"/>
      </w:pPr>
      <w:r w:rsidRPr="00D44BC0">
        <w:t xml:space="preserve">Der Auszubildende hat ein Recht auf ein Arbeitszeugnis. Das Zeugnis enthält Angaben über Art, Dauer und Ziel sowie erworbene Fähigkeiten während der Ausbildung. Auf Wunsch des Auszubildenden müssen auch Angaben über Führung, Leistung und besondere fachliche Fähigkeiten gemacht werden. </w:t>
      </w:r>
    </w:p>
    <w:p w14:paraId="4606F200" w14:textId="77777777" w:rsidR="00417C02" w:rsidRPr="00886314" w:rsidRDefault="00417C02" w:rsidP="002E1765">
      <w:pPr>
        <w:pStyle w:val="Einstiegbung"/>
        <w:spacing w:after="0" w:line="276" w:lineRule="auto"/>
        <w:ind w:firstLine="0"/>
        <w:rPr>
          <w:sz w:val="24"/>
          <w:szCs w:val="24"/>
        </w:rPr>
      </w:pPr>
      <w:r w:rsidRPr="00886314">
        <w:rPr>
          <w:sz w:val="24"/>
          <w:szCs w:val="24"/>
        </w:rPr>
        <w:t>Kündigung</w:t>
      </w:r>
    </w:p>
    <w:p w14:paraId="137EBA40" w14:textId="277A27F5" w:rsidR="00417C02" w:rsidRPr="00D44BC0" w:rsidRDefault="00417C02" w:rsidP="00886314">
      <w:pPr>
        <w:jc w:val="both"/>
      </w:pPr>
      <w:r w:rsidRPr="00D44BC0">
        <w:t>Während der Probezeit kann das Ausbildungsverhältnis von beiden Seiten ohne Kündigungsfrist und Angabe von Gründen gekündigt werden. Nach der Probezeit kann das Arbeitsverhältnis ohne Einhalten der Kündigungsfrist nur aus einem wichtigen Grund gekündigt werden. Mit Einhaltung einer Kündigungsfrist von vier Wochen kann der Auszubildende kündigen, wenn er sich für eine andere Berufstätigkeit ausbilden lassen möchte oder seine Berufsausbildung ganz aufgeben möchte. Eine Kündigung muss grundsätzlich in Schriftform und</w:t>
      </w:r>
      <w:r w:rsidR="007D3E48">
        <w:t>,</w:t>
      </w:r>
      <w:r w:rsidRPr="00D44BC0">
        <w:t xml:space="preserve"> falls erforderlich</w:t>
      </w:r>
      <w:r w:rsidR="007D3E48">
        <w:t>,</w:t>
      </w:r>
      <w:r w:rsidRPr="00D44BC0">
        <w:t xml:space="preserve"> mit Angabe des Kündigungsgrundes eingereicht werden. </w:t>
      </w:r>
    </w:p>
    <w:p w14:paraId="7FBBF154" w14:textId="77777777" w:rsidR="00417C02" w:rsidRPr="00886314" w:rsidRDefault="00417C02" w:rsidP="002E1765">
      <w:pPr>
        <w:pStyle w:val="Einstiegbung"/>
        <w:spacing w:after="0" w:line="276" w:lineRule="auto"/>
        <w:ind w:firstLine="0"/>
        <w:rPr>
          <w:sz w:val="24"/>
          <w:szCs w:val="24"/>
        </w:rPr>
      </w:pPr>
      <w:r w:rsidRPr="00886314">
        <w:rPr>
          <w:sz w:val="24"/>
          <w:szCs w:val="24"/>
        </w:rPr>
        <w:t>Interessenvertretung</w:t>
      </w:r>
    </w:p>
    <w:p w14:paraId="682619AD" w14:textId="1D7EA7F0" w:rsidR="00417C02" w:rsidRPr="00D44BC0" w:rsidRDefault="00417C02" w:rsidP="00886314">
      <w:pPr>
        <w:jc w:val="both"/>
      </w:pPr>
      <w:r w:rsidRPr="00D44BC0">
        <w:t>Bei einer Anzahl von mindestens fünf Auszubildenden im Betrieb muss eine Jugend- und Auszubildendenvertretung gewählt werden. Sie ist die Interessenvertretung der Auszubildenden und zugleich Sprachrohr gegenüber der Geschäftsleitung und</w:t>
      </w:r>
      <w:r w:rsidR="00FA0913">
        <w:t xml:space="preserve"> dem</w:t>
      </w:r>
      <w:r w:rsidRPr="00D44BC0">
        <w:t xml:space="preserve"> Betriebsrat.</w:t>
      </w:r>
    </w:p>
    <w:p w14:paraId="18B3ECEC" w14:textId="77777777" w:rsidR="00532687" w:rsidRPr="00F443E8" w:rsidRDefault="00532687" w:rsidP="00D74A70"/>
    <w:sectPr w:rsidR="00532687" w:rsidRPr="00F443E8" w:rsidSect="008D7E1C">
      <w:headerReference w:type="default" r:id="rId8"/>
      <w:footerReference w:type="default" r:id="rId9"/>
      <w:pgSz w:w="11906" w:h="16838"/>
      <w:pgMar w:top="1418" w:right="1417" w:bottom="1134" w:left="1417"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58652" w14:textId="77777777" w:rsidR="00DB6C08" w:rsidRDefault="00DB6C08" w:rsidP="00097C39">
      <w:pPr>
        <w:spacing w:after="0" w:line="240" w:lineRule="auto"/>
      </w:pPr>
      <w:r>
        <w:separator/>
      </w:r>
    </w:p>
  </w:endnote>
  <w:endnote w:type="continuationSeparator" w:id="0">
    <w:p w14:paraId="0EBB06C8" w14:textId="77777777" w:rsidR="00DB6C08" w:rsidRDefault="00DB6C08" w:rsidP="0009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174995"/>
      <w:docPartObj>
        <w:docPartGallery w:val="Page Numbers (Bottom of Page)"/>
        <w:docPartUnique/>
      </w:docPartObj>
    </w:sdtPr>
    <w:sdtEndPr>
      <w:rPr>
        <w:sz w:val="20"/>
      </w:rPr>
    </w:sdtEndPr>
    <w:sdtContent>
      <w:p w14:paraId="1C465599" w14:textId="4F46B9CA" w:rsidR="009D1500" w:rsidRPr="00097C39" w:rsidRDefault="00550C49">
        <w:pPr>
          <w:pStyle w:val="Fuzeile"/>
          <w:jc w:val="right"/>
          <w:rPr>
            <w:sz w:val="20"/>
          </w:rPr>
        </w:pPr>
        <w:r w:rsidRPr="00550C49">
          <w:rPr>
            <w:rFonts w:ascii="Calibri" w:hAnsi="Calibri" w:cs="Calibri"/>
            <w:noProof/>
            <w:lang w:eastAsia="de-DE"/>
          </w:rPr>
          <mc:AlternateContent>
            <mc:Choice Requires="wpg">
              <w:drawing>
                <wp:anchor distT="0" distB="0" distL="114300" distR="114300" simplePos="0" relativeHeight="251674624" behindDoc="1" locked="0" layoutInCell="1" allowOverlap="1" wp14:anchorId="19358327" wp14:editId="0570B119">
                  <wp:simplePos x="0" y="0"/>
                  <wp:positionH relativeFrom="column">
                    <wp:posOffset>-80645</wp:posOffset>
                  </wp:positionH>
                  <wp:positionV relativeFrom="paragraph">
                    <wp:posOffset>-133985</wp:posOffset>
                  </wp:positionV>
                  <wp:extent cx="5848350" cy="244253"/>
                  <wp:effectExtent l="0" t="0" r="0" b="0"/>
                  <wp:wrapNone/>
                  <wp:docPr id="117" name="Gruppieren 1"/>
                  <wp:cNvGraphicFramePr/>
                  <a:graphic xmlns:a="http://schemas.openxmlformats.org/drawingml/2006/main">
                    <a:graphicData uri="http://schemas.microsoft.com/office/word/2010/wordprocessingGroup">
                      <wpg:wgp>
                        <wpg:cNvGrpSpPr/>
                        <wpg:grpSpPr>
                          <a:xfrm>
                            <a:off x="0" y="0"/>
                            <a:ext cx="5848350" cy="244253"/>
                            <a:chOff x="0" y="0"/>
                            <a:chExt cx="5848962" cy="244463"/>
                          </a:xfrm>
                        </wpg:grpSpPr>
                        <wps:wsp>
                          <wps:cNvPr id="118" name="Textfeld 2"/>
                          <wps:cNvSpPr txBox="1"/>
                          <wps:spPr>
                            <a:xfrm>
                              <a:off x="0" y="36004"/>
                              <a:ext cx="5696546" cy="208459"/>
                            </a:xfrm>
                            <a:prstGeom prst="rect">
                              <a:avLst/>
                            </a:prstGeom>
                            <a:noFill/>
                          </wps:spPr>
                          <wps:txbx>
                            <w:txbxContent>
                              <w:p w14:paraId="60F88197" w14:textId="77777777" w:rsidR="00550C49" w:rsidRPr="00191729" w:rsidRDefault="00550C49" w:rsidP="00550C49">
                                <w:pPr>
                                  <w:pStyle w:val="StandardWeb"/>
                                  <w:spacing w:before="0" w:beforeAutospacing="0" w:after="0" w:afterAutospacing="0"/>
                                  <w:rPr>
                                    <w:sz w:val="16"/>
                                    <w:szCs w:val="16"/>
                                  </w:rPr>
                                </w:pPr>
                                <w:r w:rsidRPr="00191729">
                                  <w:rPr>
                                    <w:rFonts w:asciiTheme="majorHAnsi" w:hAnsi="Arial" w:cs="Arial"/>
                                    <w:color w:val="000000" w:themeColor="text1"/>
                                    <w:kern w:val="24"/>
                                    <w:sz w:val="16"/>
                                    <w:szCs w:val="16"/>
                                  </w:rPr>
                                  <w:t>Weitere Materialien und Informationen finden sie hier: www.wirtschaftundschule.de</w:t>
                                </w:r>
                              </w:p>
                            </w:txbxContent>
                          </wps:txbx>
                          <wps:bodyPr wrap="square" rtlCol="0">
                            <a:spAutoFit/>
                          </wps:bodyPr>
                        </wps:wsp>
                        <wpg:grpSp>
                          <wpg:cNvPr id="119" name="Gruppieren 119"/>
                          <wpg:cNvGrpSpPr/>
                          <wpg:grpSpPr>
                            <a:xfrm>
                              <a:off x="88962" y="0"/>
                              <a:ext cx="5760000" cy="73088"/>
                              <a:chOff x="88962" y="0"/>
                              <a:chExt cx="5588178" cy="73088"/>
                            </a:xfrm>
                          </wpg:grpSpPr>
                          <wps:wsp>
                            <wps:cNvPr id="120" name="Rechteck 120"/>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 name="Rechteck 122"/>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 name="Rechteck 133"/>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 name="Rechteck 134"/>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 name="Rechteck 135"/>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 name="Rechteck 136"/>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19358327" id="Gruppieren 1" o:spid="_x0000_s1039" style="position:absolute;left:0;text-align:left;margin-left:-6.35pt;margin-top:-10.55pt;width:460.5pt;height:19.25pt;z-index:-251641856" coordsize="58489,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">
                  <v:shapetype id="_x0000_t202" coordsize="21600,21600" o:spt="202" path="m,l,21600r21600,l21600,xe">
                    <v:stroke joinstyle="miter"/>
                    <v:path gradientshapeok="t" o:connecttype="rect"/>
                  </v:shapetype>
                  <v:shape id="Textfeld 2" o:spid="_x0000_s1040" type="#_x0000_t202" style="position:absolute;top:360;width:56965;height:2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soIsIA&#10;AADcAAAADwAAAGRycy9kb3ducmV2LnhtbESPQWvDMAyF74P9B6NCb6uTQsfI6pbSrdDDLuuyu4i1&#10;OCyWQ6w16b+fDoPdJN7Te5+2+zn25kpj7hI7KFcFGOIm+Y5bB/XH6eEJTBZkj31icnCjDPvd/d0W&#10;K58mfqfrRVqjIZwrdBBEhsra3ASKmFdpIFbtK40RRdextX7EScNjb9dF8WgjdqwNAQc6Bmq+Lz/R&#10;gYg/lLf6Nebz5/z2MoWi2WDt3HIxH57BCM3yb/67PnvFL5VWn9EJ7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ygiwgAAANwAAAAPAAAAAAAAAAAAAAAAAJgCAABkcnMvZG93&#10;bnJldi54bWxQSwUGAAAAAAQABAD1AAAAhwMAAAAA&#10;" filled="f" stroked="f">
                    <v:textbox style="mso-fit-shape-to-text:t">
                      <w:txbxContent>
                        <w:p w14:paraId="60F88197" w14:textId="77777777" w:rsidR="00550C49" w:rsidRPr="00191729" w:rsidRDefault="00550C49" w:rsidP="00550C49">
                          <w:pPr>
                            <w:pStyle w:val="StandardWeb"/>
                            <w:spacing w:before="0" w:beforeAutospacing="0" w:after="0" w:afterAutospacing="0"/>
                            <w:rPr>
                              <w:sz w:val="16"/>
                              <w:szCs w:val="16"/>
                            </w:rPr>
                          </w:pPr>
                          <w:r w:rsidRPr="00191729">
                            <w:rPr>
                              <w:rFonts w:asciiTheme="majorHAnsi" w:hAnsi="Arial" w:cs="Arial"/>
                              <w:color w:val="000000" w:themeColor="text1"/>
                              <w:kern w:val="24"/>
                              <w:sz w:val="16"/>
                              <w:szCs w:val="16"/>
                            </w:rPr>
                            <w:t>Weitere Materialien und Informationen finden sie hier: www.wirtschaftundschule.de</w:t>
                          </w:r>
                        </w:p>
                      </w:txbxContent>
                    </v:textbox>
                  </v:shape>
                  <v:group id="Gruppieren 119" o:spid="_x0000_s1041" style="position:absolute;left:889;width:57600;height:730" coordorigin="889"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rect id="Rechteck 120" o:spid="_x0000_s1042" style="position:absolute;left:889;top:10;width:2019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4Mt8QA&#10;AADcAAAADwAAAGRycy9kb3ducmV2LnhtbESPQW/CMAyF70j8h8hIu0EKSAwKAbGJTbuOoYmjaUxb&#10;0TglyaD79/NhEjdb7/m9z6tN5xp1oxBrzwbGowwUceFtzaWBw9fbcA4qJmSLjWcy8EsRNut+b4W5&#10;9Xf+pNs+lUpCOOZooEqpzbWORUUO48i3xKKdfXCYZA2ltgHvEu4aPcmymXZYszRU2NJrRcVl/+MM&#10;zGeH7+1xMcWX8elyTe+L5+uuDMY8DbrtElSiLj3M/9cfVvA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uDLfEAAAA3AAAAA8AAAAAAAAAAAAAAAAAmAIAAGRycy9k&#10;b3ducmV2LnhtbFBLBQYAAAAABAAEAPUAAACJAwAAAAA=&#10;" fillcolor="#ddd" stroked="f" strokeweight="1.5pt"/>
                    <v:rect id="Rechteck 122" o:spid="_x0000_s1043" style="position:absolute;left:21267;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3W8IA&#10;AADcAAAADwAAAGRycy9kb3ducmV2LnhtbERPS2vCQBC+F/wPywje6sYIPlI3oqUWr7VSepxmxyQk&#10;Oxt3V03/vVsQepuP7zmrdW9acSXna8sKJuMEBHFhdc2lguPn7nkBwgdkja1lUvBLHtb54GmFmbY3&#10;/qDrIZQihrDPUEEVQpdJ6YuKDPqx7Ygjd7LOYIjQlVI7vMVw08o0SWbSYM2xocKOXisqmsPFKFjM&#10;jl+b7+UUt5Of5hzel/PzW+mUGg37zQuIQH34Fz/cex3npyn8PRMv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DdbwgAAANwAAAAPAAAAAAAAAAAAAAAAAJgCAABkcnMvZG93&#10;bnJldi54bWxQSwUGAAAAAAQABAD1AAAAhwMAAAAA&#10;" fillcolor="#ddd" stroked="f" strokeweight="1.5pt"/>
                    <v:rect id="Rechteck 133" o:spid="_x0000_s1044" style="position:absolute;left:28379;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jXsQA&#10;AADcAAAADwAAAGRycy9kb3ducmV2LnhtbERPS2vCQBC+C/6HZYReRDdVLJq6Sqi09WR9XbwN2WkS&#10;zM6G7GrS/npXELzNx/ec+bI1pbhS7QrLCl6HEQji1OqCMwXHw+dgCsJ5ZI2lZVLwRw6Wi25njrG2&#10;De/ouveZCCHsYlSQe1/FUro0J4NuaCviwP3a2qAPsM6krrEJ4aaUoyh6kwYLDg05VvSRU3reX4yC&#10;4us0abazKPGz6ue8/f/ub1bJRamXXpu8g/DU+qf44V7rMH88hvsz4QK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HI17EAAAA3AAAAA8AAAAAAAAAAAAAAAAAmAIAAGRycy9k&#10;b3ducmV2LnhtbFBLBQYAAAAABAAEAPUAAACJAwAAAAA=&#10;" fillcolor="#bebebe" stroked="f" strokeweight="1.5pt"/>
                    <v:rect id="Rechteck 134" o:spid="_x0000_s1045" style="position:absolute;left:3551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67KsUA&#10;AADcAAAADwAAAGRycy9kb3ducmV2LnhtbERPTWvCQBC9C/6HZYReRDe2ttTUVYJi66mNtpfehuw0&#10;CWZnQ3Y1sb/eFQRv83ifM192phInalxpWcFkHIEgzqwuOVfw870ZvYJwHlljZZkUnMnBctHvzTHW&#10;tuUdnfY+FyGEXYwKCu/rWEqXFWTQjW1NHLg/2xj0ATa51A22IdxU8jGKXqTBkkNDgTWtCsoO+6NR&#10;UL7/PrfpLEr8rP46pP8fw891clTqYdAlbyA8df4uvrm3Osx/msL1mXCB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rsqxQAAANwAAAAPAAAAAAAAAAAAAAAAAJgCAABkcnMv&#10;ZG93bnJldi54bWxQSwUGAAAAAAQABAD1AAAAigMAAAAA&#10;" fillcolor="#bebebe" stroked="f" strokeweight="1.5pt"/>
                    <v:rect id="Rechteck 135" o:spid="_x0000_s1046" style="position:absolute;left:42663;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0ZsIA&#10;AADcAAAADwAAAGRycy9kb3ducmV2LnhtbERP24rCMBB9X/Afwgj7tqZadi3VKCrKyoIPXj5gbMam&#10;2ExKE7X790ZY2Lc5nOtM552txZ1aXzlWMBwkIIgLpysuFZyOm48MhA/IGmvHpOCXPMxnvbcp5to9&#10;eE/3QyhFDGGfowITQpNL6QtDFv3ANcSRu7jWYoiwLaVu8RHDbS1HSfIlLVYcGww2tDJUXA83qyDl&#10;8Xq4u3xX++1yac5pmo02P5lS7/1uMQERqAv/4j/3Vsf56Se8nokX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0LRmwgAAANwAAAAPAAAAAAAAAAAAAAAAAJgCAABkcnMvZG93&#10;bnJldi54bWxQSwUGAAAAAAQABAD1AAAAhwMAAAAA&#10;" fillcolor="#8d8d8d" stroked="f" strokeweight="1.5pt"/>
                    <v:rect id="Rechteck 136" o:spid="_x0000_s1047" style="position:absolute;left:49858;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qEcIA&#10;AADcAAAADwAAAGRycy9kb3ducmV2LnhtbERP24rCMBB9X/Afwgi+rakW3FKNoqIoC/vg5QPGZmyK&#10;zaQ0Ubt/v1kQfJvDuc5s0dlaPKj1lWMFo2ECgrhwuuJSwfm0/cxA+ICssXZMCn7Jw2Le+5hhrt2T&#10;D/Q4hlLEEPY5KjAhNLmUvjBk0Q9dQxy5q2sthgjbUuoWnzHc1nKcJBNpseLYYLChtaHidrxbBSl/&#10;bUY/11112K9W5pKm2Xj7nSk16HfLKYhAXXiLX+69jvPTCfw/Ey+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ioRwgAAANwAAAAPAAAAAAAAAAAAAAAAAJgCAABkcnMvZG93&#10;bnJldi54bWxQSwUGAAAAAAQABAD1AAAAhwMAAAAA&#10;" fillcolor="#8d8d8d" stroked="f" strokeweight="1.5pt"/>
                  </v:group>
                </v:group>
              </w:pict>
            </mc:Fallback>
          </mc:AlternateContent>
        </w:r>
        <w:r w:rsidR="009D1500" w:rsidRPr="00550C49">
          <w:rPr>
            <w:rFonts w:ascii="Calibri" w:hAnsi="Calibri" w:cs="Calibri"/>
            <w:sz w:val="20"/>
          </w:rPr>
          <w:fldChar w:fldCharType="begin"/>
        </w:r>
        <w:r w:rsidR="009D1500" w:rsidRPr="00550C49">
          <w:rPr>
            <w:rFonts w:ascii="Calibri" w:hAnsi="Calibri" w:cs="Calibri"/>
            <w:sz w:val="20"/>
          </w:rPr>
          <w:instrText>PAGE   \* MERGEFORMAT</w:instrText>
        </w:r>
        <w:r w:rsidR="009D1500" w:rsidRPr="00550C49">
          <w:rPr>
            <w:rFonts w:ascii="Calibri" w:hAnsi="Calibri" w:cs="Calibri"/>
            <w:sz w:val="20"/>
          </w:rPr>
          <w:fldChar w:fldCharType="separate"/>
        </w:r>
        <w:r w:rsidR="00271280">
          <w:rPr>
            <w:rFonts w:ascii="Calibri" w:hAnsi="Calibri" w:cs="Calibri"/>
            <w:noProof/>
            <w:sz w:val="20"/>
          </w:rPr>
          <w:t>2</w:t>
        </w:r>
        <w:r w:rsidR="009D1500" w:rsidRPr="00550C49">
          <w:rPr>
            <w:rFonts w:ascii="Calibri" w:hAnsi="Calibri" w:cs="Calibr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9126C" w14:textId="77777777" w:rsidR="00DB6C08" w:rsidRDefault="00DB6C08" w:rsidP="00097C39">
      <w:pPr>
        <w:spacing w:after="0" w:line="240" w:lineRule="auto"/>
      </w:pPr>
      <w:r>
        <w:separator/>
      </w:r>
    </w:p>
  </w:footnote>
  <w:footnote w:type="continuationSeparator" w:id="0">
    <w:p w14:paraId="0D7C8276" w14:textId="77777777" w:rsidR="00DB6C08" w:rsidRDefault="00DB6C08" w:rsidP="00097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92B2E" w14:textId="59AD879A" w:rsidR="00DF6A97" w:rsidRPr="00097C39" w:rsidRDefault="0055484C" w:rsidP="00097C39">
    <w:pPr>
      <w:tabs>
        <w:tab w:val="center" w:pos="4536"/>
        <w:tab w:val="right" w:pos="9072"/>
      </w:tabs>
      <w:spacing w:after="0" w:line="240" w:lineRule="auto"/>
      <w:ind w:left="-567"/>
      <w:rPr>
        <w:rFonts w:ascii="Arial" w:eastAsia="Arial" w:hAnsi="Arial" w:cs="Times New Roman"/>
      </w:rPr>
    </w:pPr>
    <w:r w:rsidRPr="0055484C">
      <w:rPr>
        <w:rFonts w:ascii="Arial" w:eastAsia="Arial" w:hAnsi="Arial" w:cs="Times New Roman"/>
        <w:noProof/>
        <w:lang w:eastAsia="de-DE"/>
      </w:rPr>
      <mc:AlternateContent>
        <mc:Choice Requires="wpg">
          <w:drawing>
            <wp:anchor distT="0" distB="0" distL="114300" distR="114300" simplePos="0" relativeHeight="251669504" behindDoc="1" locked="0" layoutInCell="1" allowOverlap="1" wp14:anchorId="27E4E270" wp14:editId="6F1BCF13">
              <wp:simplePos x="0" y="0"/>
              <wp:positionH relativeFrom="column">
                <wp:posOffset>14605</wp:posOffset>
              </wp:positionH>
              <wp:positionV relativeFrom="paragraph">
                <wp:posOffset>323850</wp:posOffset>
              </wp:positionV>
              <wp:extent cx="6076415" cy="571501"/>
              <wp:effectExtent l="0" t="0" r="0" b="0"/>
              <wp:wrapNone/>
              <wp:docPr id="83" name="Gruppieren 15"/>
              <wp:cNvGraphicFramePr/>
              <a:graphic xmlns:a="http://schemas.openxmlformats.org/drawingml/2006/main">
                <a:graphicData uri="http://schemas.microsoft.com/office/word/2010/wordprocessingGroup">
                  <wpg:wgp>
                    <wpg:cNvGrpSpPr/>
                    <wpg:grpSpPr>
                      <a:xfrm>
                        <a:off x="0" y="0"/>
                        <a:ext cx="6076415" cy="571501"/>
                        <a:chOff x="0" y="0"/>
                        <a:chExt cx="6076415" cy="571503"/>
                      </a:xfrm>
                    </wpg:grpSpPr>
                    <wpg:grpSp>
                      <wpg:cNvPr id="96" name="Gruppieren 96"/>
                      <wpg:cNvGrpSpPr/>
                      <wpg:grpSpPr>
                        <a:xfrm>
                          <a:off x="0" y="221659"/>
                          <a:ext cx="6076415" cy="349844"/>
                          <a:chOff x="0" y="221658"/>
                          <a:chExt cx="6078364" cy="352442"/>
                        </a:xfrm>
                      </wpg:grpSpPr>
                      <wps:wsp>
                        <wps:cNvPr id="97" name="Textfeld 149"/>
                        <wps:cNvSpPr txBox="1"/>
                        <wps:spPr>
                          <a:xfrm>
                            <a:off x="0" y="263534"/>
                            <a:ext cx="1241474" cy="169277"/>
                          </a:xfrm>
                          <a:prstGeom prst="rect">
                            <a:avLst/>
                          </a:prstGeom>
                          <a:noFill/>
                        </wps:spPr>
                        <wps:txbx>
                          <w:txbxContent>
                            <w:p w14:paraId="5A4A79FC" w14:textId="77777777" w:rsidR="0055484C" w:rsidRPr="00940802" w:rsidRDefault="0055484C" w:rsidP="0055484C">
                              <w:pPr>
                                <w:pStyle w:val="StandardWeb"/>
                                <w:spacing w:before="0" w:beforeAutospacing="0" w:after="0" w:afterAutospacing="0"/>
                                <w:rPr>
                                  <w:rFonts w:asciiTheme="majorHAnsi" w:hAnsiTheme="majorHAnsi" w:cstheme="majorHAnsi"/>
                                </w:rPr>
                              </w:pPr>
                              <w:r w:rsidRPr="00940802">
                                <w:rPr>
                                  <w:rFonts w:asciiTheme="majorHAnsi" w:eastAsia="Times New Roman" w:hAnsiTheme="majorHAnsi" w:cstheme="majorHAnsi"/>
                                  <w:color w:val="000000"/>
                                  <w:kern w:val="24"/>
                                  <w:sz w:val="10"/>
                                  <w:szCs w:val="10"/>
                                </w:rPr>
                                <w:t>UNTERRICHTSMATERIALIEN</w:t>
                              </w:r>
                            </w:p>
                          </w:txbxContent>
                        </wps:txbx>
                        <wps:bodyPr wrap="square" rtlCol="0">
                          <a:spAutoFit/>
                        </wps:bodyPr>
                      </wps:wsp>
                      <wps:wsp>
                        <wps:cNvPr id="98" name="Textfeld 150"/>
                        <wps:cNvSpPr txBox="1"/>
                        <wps:spPr>
                          <a:xfrm>
                            <a:off x="5044888" y="254310"/>
                            <a:ext cx="1033476" cy="319790"/>
                          </a:xfrm>
                          <a:prstGeom prst="rect">
                            <a:avLst/>
                          </a:prstGeom>
                          <a:noFill/>
                        </wps:spPr>
                        <wps:txbx>
                          <w:txbxContent>
                            <w:p w14:paraId="7636A8DD" w14:textId="77777777" w:rsidR="0055484C" w:rsidRPr="00940802" w:rsidRDefault="0055484C" w:rsidP="0055484C">
                              <w:pPr>
                                <w:pStyle w:val="StandardWeb"/>
                                <w:spacing w:before="0" w:beforeAutospacing="0" w:after="0" w:afterAutospacing="0"/>
                                <w:rPr>
                                  <w:rFonts w:asciiTheme="majorHAnsi" w:hAnsiTheme="majorHAnsi" w:cstheme="majorHAnsi"/>
                                </w:rPr>
                              </w:pPr>
                              <w:r w:rsidRPr="00940802">
                                <w:rPr>
                                  <w:rFonts w:asciiTheme="majorHAnsi" w:eastAsia="Times New Roman" w:hAnsiTheme="majorHAnsi" w:cstheme="majorHAnsi"/>
                                  <w:color w:val="000000"/>
                                  <w:kern w:val="24"/>
                                  <w:sz w:val="10"/>
                                  <w:szCs w:val="10"/>
                                </w:rPr>
                                <w:t>ARBEITSMARKT &amp; BERUFSORIENTIERUNG</w:t>
                              </w:r>
                            </w:p>
                          </w:txbxContent>
                        </wps:txbx>
                        <wps:bodyPr wrap="square" rtlCol="0">
                          <a:noAutofit/>
                        </wps:bodyPr>
                      </wps:wsp>
                      <wpg:grpSp>
                        <wpg:cNvPr id="99" name="Gruppieren 99"/>
                        <wpg:cNvGrpSpPr/>
                        <wpg:grpSpPr>
                          <a:xfrm>
                            <a:off x="85483" y="221658"/>
                            <a:ext cx="5860023" cy="285954"/>
                            <a:chOff x="85483" y="221658"/>
                            <a:chExt cx="5685218" cy="285954"/>
                          </a:xfrm>
                        </wpg:grpSpPr>
                        <wps:wsp>
                          <wps:cNvPr id="100" name="Rechteck 100"/>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90AD7"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01" name="Rechteck 101"/>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1AAF4"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02" name="Rechteck 102"/>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82C1A"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03" name="Rechteck 103"/>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B0DD00"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13" name="Rechteck 113"/>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1B3711"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14" name="Rechteck 114"/>
                          <wps:cNvSpPr/>
                          <wps:spPr>
                            <a:xfrm>
                              <a:off x="4988138" y="221658"/>
                              <a:ext cx="782563"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C80EF"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15"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16" name="Grafik 116"/>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E4E270" id="Gruppieren 15" o:spid="_x0000_s1026" style="position:absolute;left:0;text-align:left;margin-left:1.15pt;margin-top:25.5pt;width:478.45pt;height:45pt;z-index:-251646976;mso-width-relative:margin;mso-height-relative:margin" coordsize="60764,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">
              <v:group id="Gruppieren 96" o:spid="_x0000_s1027" style="position:absolute;top:2216;width:60764;height:3499" coordorigin=",2216" coordsize="60783,3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type id="_x0000_t202" coordsize="21600,21600" o:spt="202" path="m,l,21600r21600,l21600,xe">
                  <v:stroke joinstyle="miter"/>
                  <v:path gradientshapeok="t" o:connecttype="rect"/>
                </v:shapetype>
                <v:shape id="Textfeld 149" o:spid="_x0000_s1028" type="#_x0000_t202" style="position:absolute;top:2635;width:12414;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8FsIA&#10;AADbAAAADwAAAGRycy9kb3ducmV2LnhtbESPQWvCQBSE7wX/w/KE3upGwdamriJqwYOXarw/sq/Z&#10;0OzbkH2a+O+7hYLHYWa+YZbrwTfqRl2sAxuYTjJQxGWwNVcGivPnywJUFGSLTWAycKcI69XoaYm5&#10;DT1/0e0klUoQjjkacCJtrnUsHXmMk9ASJ+87dB4lya7StsM+wX2jZ1n2qj3WnBYctrR1VP6crt6A&#10;iN1M78Xex8NlOO56l5VzLIx5Hg+bD1BCgzzC/+2DNfD+B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ufwWwgAAANsAAAAPAAAAAAAAAAAAAAAAAJgCAABkcnMvZG93&#10;bnJldi54bWxQSwUGAAAAAAQABAD1AAAAhwMAAAAA&#10;" filled="f" stroked="f">
                  <v:textbox style="mso-fit-shape-to-text:t">
                    <w:txbxContent>
                      <w:p w14:paraId="5A4A79FC" w14:textId="77777777" w:rsidR="0055484C" w:rsidRPr="00940802" w:rsidRDefault="0055484C" w:rsidP="0055484C">
                        <w:pPr>
                          <w:pStyle w:val="StandardWeb"/>
                          <w:spacing w:before="0" w:beforeAutospacing="0" w:after="0" w:afterAutospacing="0"/>
                          <w:rPr>
                            <w:rFonts w:asciiTheme="majorHAnsi" w:hAnsiTheme="majorHAnsi" w:cstheme="majorHAnsi"/>
                          </w:rPr>
                        </w:pPr>
                        <w:r w:rsidRPr="00940802">
                          <w:rPr>
                            <w:rFonts w:asciiTheme="majorHAnsi" w:eastAsia="Times New Roman" w:hAnsiTheme="majorHAnsi" w:cstheme="majorHAnsi"/>
                            <w:color w:val="000000"/>
                            <w:kern w:val="24"/>
                            <w:sz w:val="10"/>
                            <w:szCs w:val="10"/>
                          </w:rPr>
                          <w:t>UNTERRICHTSMATERIALIEN</w:t>
                        </w:r>
                      </w:p>
                    </w:txbxContent>
                  </v:textbox>
                </v:shape>
                <v:shape id="Textfeld 150" o:spid="_x0000_s1029" type="#_x0000_t202" style="position:absolute;left:50448;top:2543;width:10335;height:3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14:paraId="7636A8DD" w14:textId="77777777" w:rsidR="0055484C" w:rsidRPr="00940802" w:rsidRDefault="0055484C" w:rsidP="0055484C">
                        <w:pPr>
                          <w:pStyle w:val="StandardWeb"/>
                          <w:spacing w:before="0" w:beforeAutospacing="0" w:after="0" w:afterAutospacing="0"/>
                          <w:rPr>
                            <w:rFonts w:asciiTheme="majorHAnsi" w:hAnsiTheme="majorHAnsi" w:cstheme="majorHAnsi"/>
                          </w:rPr>
                        </w:pPr>
                        <w:r w:rsidRPr="00940802">
                          <w:rPr>
                            <w:rFonts w:asciiTheme="majorHAnsi" w:eastAsia="Times New Roman" w:hAnsiTheme="majorHAnsi" w:cstheme="majorHAnsi"/>
                            <w:color w:val="000000"/>
                            <w:kern w:val="24"/>
                            <w:sz w:val="10"/>
                            <w:szCs w:val="10"/>
                          </w:rPr>
                          <w:t>ARBEITSMARKT &amp; BERUFSORIENTIERUNG</w:t>
                        </w:r>
                      </w:p>
                    </w:txbxContent>
                  </v:textbox>
                </v:shape>
                <v:group id="Gruppieren 99" o:spid="_x0000_s1030" style="position:absolute;left:854;top:2216;width:58601;height:2860" coordorigin="854,2216" coordsize="56852,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rect id="Rechteck 100" o:spid="_x0000_s1031" style="position:absolute;left:913;top:2227;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Q18QA&#10;AADcAAAADwAAAGRycy9kb3ducmV2LnhtbESPQW/CMAyF75P4D5EncRspQ2JQCAgmNu06hhBH03ht&#10;ReOUJED59/gwaTdb7/m9z/Nl5xp1pRBrzwaGgwwUceFtzaWB3c/HywRUTMgWG89k4E4Rlove0xxz&#10;62/8TddtKpWEcMzRQJVSm2sdi4ocxoFviUX79cFhkjWU2ga8Sbhr9GuWjbXDmqWhwpbeKypO24sz&#10;MBnv9qvDdITr4fF0Tp/Tt/OmDMb0n7vVDFSiLv2b/66/rOBngi/PyAR6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bUNfEAAAA3AAAAA8AAAAAAAAAAAAAAAAAmAIAAGRycy9k&#10;b3ducmV2LnhtbFBLBQYAAAAABAAEAPUAAACJAwAAAAA=&#10;" fillcolor="#ddd" stroked="f" strokeweight="1.5pt">
                    <v:textbox>
                      <w:txbxContent>
                        <w:p w14:paraId="29F90AD7"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01" o:spid="_x0000_s1032" style="position:absolute;left:21291;top:2227;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f1TMIA&#10;AADcAAAADwAAAGRycy9kb3ducmV2LnhtbERPS4vCMBC+C/6HMII3TavgatcoKu7i1Qeyx9lmti02&#10;k5pktfvvjbDgbT6+58yXranFjZyvLCtIhwkI4tzqigsFp+PHYArCB2SNtWVS8EcelotuZ46Ztnfe&#10;0+0QChFD2GeooAyhyaT0eUkG/dA2xJH7sc5giNAVUju8x3BTy1GSTKTBimNDiQ1tSsovh1+jYDo5&#10;nVdfszGu0+/LNXzO3q7bwinV77WrdxCB2vAS/7t3Os5PUn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VMwgAAANwAAAAPAAAAAAAAAAAAAAAAAJgCAABkcnMvZG93&#10;bnJldi54bWxQSwUGAAAAAAQABAD1AAAAhwMAAAAA&#10;" fillcolor="#ddd" stroked="f" strokeweight="1.5pt">
                    <v:textbox>
                      <w:txbxContent>
                        <w:p w14:paraId="5221AAF4"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02" o:spid="_x0000_s1033" style="position:absolute;left:28403;top:2216;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VrO8MA&#10;AADcAAAADwAAAGRycy9kb3ducmV2LnhtbERPTWvCQBC9F/wPyxS81Y0RrEZX0VKL11opPY7ZaRLM&#10;zia7a5L+e7dQ6G0e73PW28HUoiPnK8sKppMEBHFudcWFgvPH4WkBwgdkjbVlUvBDHrab0cMaM217&#10;fqfuFAoRQ9hnqKAMocmk9HlJBv3ENsSR+7bOYIjQFVI77GO4qWWaJHNpsOLYUGJDLyXl19PNKFjM&#10;z5+7r+UM99PLtQ1vy+f2tXBKjR+H3QpEoCH8i//cRx3nJyn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VrO8MAAADcAAAADwAAAAAAAAAAAAAAAACYAgAAZHJzL2Rv&#10;d25yZXYueG1sUEsFBgAAAAAEAAQA9QAAAIgDAAAAAA==&#10;" fillcolor="#ddd" stroked="f" strokeweight="1.5pt">
                    <v:textbox>
                      <w:txbxContent>
                        <w:p w14:paraId="70A82C1A"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03" o:spid="_x0000_s1034" style="position:absolute;left:35537;top:2216;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OoMMA&#10;AADcAAAADwAAAGRycy9kb3ducmV2LnhtbERPS2vCQBC+F/oflin0Vjc2YDW6ii1VevVB6XHMTpNg&#10;djbZXZP477tCwdt8fM9ZrAZTi46crywrGI8SEMS51RUXCo6HzcsUhA/IGmvLpOBKHlbLx4cFZtr2&#10;vKNuHwoRQ9hnqKAMocmk9HlJBv3INsSR+7XOYIjQFVI77GO4qeVrkkykwYpjQ4kNfZSUn/cXo2A6&#10;OX6vf2Ypvo9P5zZsZ2/tZ+GUen4a1nMQgYZwF/+7v3Scn6RweyZ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OoMMAAADcAAAADwAAAAAAAAAAAAAAAACYAgAAZHJzL2Rv&#10;d25yZXYueG1sUEsFBgAAAAAEAAQA9QAAAIgDAAAAAA==&#10;" fillcolor="#ddd" stroked="f" strokeweight="1.5pt">
                    <v:textbox>
                      <w:txbxContent>
                        <w:p w14:paraId="7EB0DD00"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13" o:spid="_x0000_s1035" style="position:absolute;left:42687;top:2227;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YfcIA&#10;AADcAAAADwAAAGRycy9kb3ducmV2LnhtbERPTWvCQBC9C/6HZQRvukkFq6kb0WKLV62UHqfZMQnJ&#10;zsbdrab/3hUKvc3jfc5q3ZtWXMn52rKCdJqAIC6srrlUcPp4myxA+ICssbVMCn7JwzofDlaYaXvj&#10;A12PoRQxhH2GCqoQukxKX1Rk0E9tRxy5s3UGQ4SulNrhLYabVj4lyVwarDk2VNjRa0VFc/wxChbz&#10;0+fmaznDbfrdXML78vmyK51S41G/eQERqA//4j/3Xsf56Qwez8QL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UFh9wgAAANwAAAAPAAAAAAAAAAAAAAAAAJgCAABkcnMvZG93&#10;bnJldi54bWxQSwUGAAAAAAQABAD1AAAAhwMAAAAA&#10;" fillcolor="#ddd" stroked="f" strokeweight="1.5pt">
                    <v:textbox>
                      <w:txbxContent>
                        <w:p w14:paraId="621B3711"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14" o:spid="_x0000_s1036" style="position:absolute;left:49881;top:2216;width:782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xm8IA&#10;AADcAAAADwAAAGRycy9kb3ducmV2LnhtbERP22rCQBB9L/gPywh9qxuNVRtdRUIFCyJ4+YBpdkyC&#10;2dmQ3cT077tCoW9zONdZbXpTiY4aV1pWMB5FIIgzq0vOFVwvu7cFCOeRNVaWScEPOdisBy8rTLR9&#10;8Im6s89FCGGXoILC+zqR0mUFGXQjWxMH7mYbgz7AJpe6wUcIN5WcRNFMGiw5NBRYU1pQdj+3RsHk&#10;sP2I069jqyn23zg/3aP+/VOp12G/XYLw1Pt/8Z97r8P88RSez4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ZPGbwgAAANwAAAAPAAAAAAAAAAAAAAAAAJgCAABkcnMvZG93&#10;bnJldi54bWxQSwUGAAAAAAQABAD1AAAAhwMAAAAA&#10;" fillcolor="#8f334a" stroked="f" strokeweight="1.5pt">
                    <v:textbox>
                      <w:txbxContent>
                        <w:p w14:paraId="491C80EF"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line id="Gerade Verbindung 26" o:spid="_x0000_s1037" style="position:absolute;visibility:visible;mso-wrap-style:square" from="854,5076" to="56723,5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UTzcIAAADcAAAADwAAAGRycy9kb3ducmV2LnhtbERPTWsCMRC9F/wPYQRvNWtFkdUoaiu0&#10;9KQWqrdxM+4ubibbJOr6701B8DaP9zmTWWMqcSHnS8sKet0EBHFmdcm5gp/t6nUEwgdkjZVlUnAj&#10;D7Np62WCqbZXXtNlE3IRQ9inqKAIoU6l9FlBBn3X1sSRO1pnMETocqkdXmO4qeRbkgylwZJjQ4E1&#10;LQvKTpuzUTCQh9/vfvKXO7tcZO+7jz1h86VUp93MxyACNeEpfrg/dZzfG8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UTzcIAAADcAAAADwAAAAAAAAAAAAAA&#10;AAChAgAAZHJzL2Rvd25yZXYueG1sUEsFBgAAAAAEAAQA+QAAAJAD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6" o:spid="_x0000_s1038" type="#_x0000_t75" style="position:absolute;left:854;width:23254;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yLBTDAAAA3AAAAA8AAABkcnMvZG93bnJldi54bWxET01rAjEQvRf8D2EEL0WzFhXZGqWVKl6k&#10;1Cpeh83sbuhmsm6irv/eCEJv83ifM1u0thIXarxxrGA4SEAQZ04bLhTsf1f9KQgfkDVWjknBjTws&#10;5p2XGabaXfmHLrtQiBjCPkUFZQh1KqXPSrLoB64mjlzuGoshwqaQusFrDLeVfEuSibRoODaUWNOy&#10;pOxvd7YKvl/XUzKnsM2P469D/rk1t5EzSvW67cc7iEBt+Bc/3Rsd5w8n8HgmXi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HIsFMMAAADcAAAADwAAAAAAAAAAAAAAAACf&#10;AgAAZHJzL2Rvd25yZXYueG1sUEsFBgAAAAAEAAQA9wAAAI8DAAAAAA==&#10;">
                <v:imagedata r:id="rId2"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986114"/>
    <w:multiLevelType w:val="hybridMultilevel"/>
    <w:tmpl w:val="D8C8F0F0"/>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AED496FE">
      <w:numFmt w:val="bullet"/>
      <w:lvlText w:val="-"/>
      <w:lvlJc w:val="left"/>
      <w:pPr>
        <w:ind w:left="2340" w:hanging="360"/>
      </w:pPr>
      <w:rPr>
        <w:rFonts w:ascii="Arial" w:eastAsia="Arial" w:hAnsi="Arial" w:cs="Arial" w:hint="default"/>
      </w:r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95C446A"/>
    <w:multiLevelType w:val="hybridMultilevel"/>
    <w:tmpl w:val="BDAE3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5A6FBF"/>
    <w:multiLevelType w:val="hybridMultilevel"/>
    <w:tmpl w:val="A7BA2488"/>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EB68CD"/>
    <w:multiLevelType w:val="hybridMultilevel"/>
    <w:tmpl w:val="B75CBB0C"/>
    <w:lvl w:ilvl="0" w:tplc="269EBDAE">
      <w:start w:val="1"/>
      <w:numFmt w:val="bullet"/>
      <w:lvlText w:val=""/>
      <w:lvlJc w:val="left"/>
      <w:pPr>
        <w:ind w:left="720" w:hanging="360"/>
      </w:pPr>
      <w:rPr>
        <w:rFonts w:ascii="Wingdings" w:hAnsi="Wingdings" w:hint="default"/>
        <w:color w:val="004F86"/>
      </w:rPr>
    </w:lvl>
    <w:lvl w:ilvl="1" w:tplc="4174872C">
      <w:numFmt w:val="bullet"/>
      <w:lvlText w:val="•"/>
      <w:lvlJc w:val="left"/>
      <w:pPr>
        <w:ind w:left="1440" w:hanging="360"/>
      </w:pPr>
      <w:rPr>
        <w:rFonts w:ascii="SymbolMT" w:eastAsiaTheme="minorHAnsi" w:hAnsi="SymbolMT" w:cs="SymbolM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342D18"/>
    <w:multiLevelType w:val="hybridMultilevel"/>
    <w:tmpl w:val="5D9A5DE0"/>
    <w:lvl w:ilvl="0" w:tplc="AED496F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950E5A"/>
    <w:multiLevelType w:val="hybridMultilevel"/>
    <w:tmpl w:val="8B06E3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9F551F"/>
    <w:multiLevelType w:val="hybridMultilevel"/>
    <w:tmpl w:val="BC4AF8F2"/>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39"/>
    <w:rsid w:val="000004EA"/>
    <w:rsid w:val="000328EE"/>
    <w:rsid w:val="00034C13"/>
    <w:rsid w:val="00036952"/>
    <w:rsid w:val="00054835"/>
    <w:rsid w:val="00062485"/>
    <w:rsid w:val="00091A4F"/>
    <w:rsid w:val="00094AF7"/>
    <w:rsid w:val="00095AD7"/>
    <w:rsid w:val="00097C39"/>
    <w:rsid w:val="000A7FAE"/>
    <w:rsid w:val="000B4E42"/>
    <w:rsid w:val="000C531F"/>
    <w:rsid w:val="000E2E4C"/>
    <w:rsid w:val="000E623C"/>
    <w:rsid w:val="000F371F"/>
    <w:rsid w:val="000F6BD6"/>
    <w:rsid w:val="00176FD8"/>
    <w:rsid w:val="0019039E"/>
    <w:rsid w:val="00191729"/>
    <w:rsid w:val="001A0CF7"/>
    <w:rsid w:val="001C7D1C"/>
    <w:rsid w:val="00203449"/>
    <w:rsid w:val="002405FF"/>
    <w:rsid w:val="00260509"/>
    <w:rsid w:val="00271280"/>
    <w:rsid w:val="0029386B"/>
    <w:rsid w:val="002B44AD"/>
    <w:rsid w:val="002C78EF"/>
    <w:rsid w:val="002E1765"/>
    <w:rsid w:val="002F6359"/>
    <w:rsid w:val="00305364"/>
    <w:rsid w:val="00324933"/>
    <w:rsid w:val="00346221"/>
    <w:rsid w:val="00364F7A"/>
    <w:rsid w:val="00365993"/>
    <w:rsid w:val="003B182D"/>
    <w:rsid w:val="00417C02"/>
    <w:rsid w:val="00435353"/>
    <w:rsid w:val="00437E83"/>
    <w:rsid w:val="004416AA"/>
    <w:rsid w:val="0045156B"/>
    <w:rsid w:val="00467F35"/>
    <w:rsid w:val="00490544"/>
    <w:rsid w:val="004B2588"/>
    <w:rsid w:val="004C12EB"/>
    <w:rsid w:val="00513E15"/>
    <w:rsid w:val="00532687"/>
    <w:rsid w:val="005359CB"/>
    <w:rsid w:val="00550C49"/>
    <w:rsid w:val="00553910"/>
    <w:rsid w:val="0055484C"/>
    <w:rsid w:val="00561F8D"/>
    <w:rsid w:val="00562634"/>
    <w:rsid w:val="005651E2"/>
    <w:rsid w:val="005C70C6"/>
    <w:rsid w:val="005D79DC"/>
    <w:rsid w:val="005F4120"/>
    <w:rsid w:val="00602B55"/>
    <w:rsid w:val="00603931"/>
    <w:rsid w:val="00624B51"/>
    <w:rsid w:val="00625181"/>
    <w:rsid w:val="00637909"/>
    <w:rsid w:val="0064309E"/>
    <w:rsid w:val="00657767"/>
    <w:rsid w:val="006838AA"/>
    <w:rsid w:val="00687938"/>
    <w:rsid w:val="006B436E"/>
    <w:rsid w:val="006C1D7A"/>
    <w:rsid w:val="006C2F9C"/>
    <w:rsid w:val="006D4527"/>
    <w:rsid w:val="006E6387"/>
    <w:rsid w:val="006F75A5"/>
    <w:rsid w:val="00712016"/>
    <w:rsid w:val="00781F10"/>
    <w:rsid w:val="007D1762"/>
    <w:rsid w:val="007D3E48"/>
    <w:rsid w:val="007D6075"/>
    <w:rsid w:val="007E025C"/>
    <w:rsid w:val="008172F4"/>
    <w:rsid w:val="00855AD4"/>
    <w:rsid w:val="00860B53"/>
    <w:rsid w:val="00863655"/>
    <w:rsid w:val="00885D94"/>
    <w:rsid w:val="00886314"/>
    <w:rsid w:val="008A55A7"/>
    <w:rsid w:val="008B2AFB"/>
    <w:rsid w:val="008B65CA"/>
    <w:rsid w:val="008B72BB"/>
    <w:rsid w:val="008C3282"/>
    <w:rsid w:val="008D7E1C"/>
    <w:rsid w:val="008F0A54"/>
    <w:rsid w:val="00900E40"/>
    <w:rsid w:val="009035E0"/>
    <w:rsid w:val="0090426F"/>
    <w:rsid w:val="00931390"/>
    <w:rsid w:val="00940802"/>
    <w:rsid w:val="0096543D"/>
    <w:rsid w:val="009654D7"/>
    <w:rsid w:val="0096666B"/>
    <w:rsid w:val="009703DA"/>
    <w:rsid w:val="0098344D"/>
    <w:rsid w:val="009A1547"/>
    <w:rsid w:val="009A5802"/>
    <w:rsid w:val="009B62EE"/>
    <w:rsid w:val="009C2AAB"/>
    <w:rsid w:val="009C2E66"/>
    <w:rsid w:val="009D1500"/>
    <w:rsid w:val="009D24B0"/>
    <w:rsid w:val="009F293F"/>
    <w:rsid w:val="00A05E3D"/>
    <w:rsid w:val="00A10823"/>
    <w:rsid w:val="00A13AF4"/>
    <w:rsid w:val="00A31A3E"/>
    <w:rsid w:val="00A416B8"/>
    <w:rsid w:val="00A469EB"/>
    <w:rsid w:val="00A50518"/>
    <w:rsid w:val="00A51EEA"/>
    <w:rsid w:val="00A677C4"/>
    <w:rsid w:val="00A7216B"/>
    <w:rsid w:val="00A87B5E"/>
    <w:rsid w:val="00AA4402"/>
    <w:rsid w:val="00AB15BE"/>
    <w:rsid w:val="00AC07F8"/>
    <w:rsid w:val="00AE03EC"/>
    <w:rsid w:val="00AF0759"/>
    <w:rsid w:val="00AF45FE"/>
    <w:rsid w:val="00B07EFC"/>
    <w:rsid w:val="00B313A4"/>
    <w:rsid w:val="00B53858"/>
    <w:rsid w:val="00B724B3"/>
    <w:rsid w:val="00B72E28"/>
    <w:rsid w:val="00B80B20"/>
    <w:rsid w:val="00B83D7B"/>
    <w:rsid w:val="00BA3ABB"/>
    <w:rsid w:val="00BA5998"/>
    <w:rsid w:val="00BC3F87"/>
    <w:rsid w:val="00BD1275"/>
    <w:rsid w:val="00BD48CE"/>
    <w:rsid w:val="00BD69ED"/>
    <w:rsid w:val="00BD7972"/>
    <w:rsid w:val="00BE5BF8"/>
    <w:rsid w:val="00BF28EE"/>
    <w:rsid w:val="00BF429D"/>
    <w:rsid w:val="00BF5857"/>
    <w:rsid w:val="00C038DD"/>
    <w:rsid w:val="00C132F8"/>
    <w:rsid w:val="00C651B2"/>
    <w:rsid w:val="00CB6035"/>
    <w:rsid w:val="00CC0DDC"/>
    <w:rsid w:val="00CE3773"/>
    <w:rsid w:val="00D10211"/>
    <w:rsid w:val="00D1189D"/>
    <w:rsid w:val="00D16037"/>
    <w:rsid w:val="00D2708B"/>
    <w:rsid w:val="00D36C27"/>
    <w:rsid w:val="00D37497"/>
    <w:rsid w:val="00D411F0"/>
    <w:rsid w:val="00D44BC0"/>
    <w:rsid w:val="00D55826"/>
    <w:rsid w:val="00D74A70"/>
    <w:rsid w:val="00D75668"/>
    <w:rsid w:val="00DB6C08"/>
    <w:rsid w:val="00DF35A9"/>
    <w:rsid w:val="00DF5A3B"/>
    <w:rsid w:val="00DF6A97"/>
    <w:rsid w:val="00E02F87"/>
    <w:rsid w:val="00E06075"/>
    <w:rsid w:val="00E15EC6"/>
    <w:rsid w:val="00E47DFF"/>
    <w:rsid w:val="00E70E93"/>
    <w:rsid w:val="00E86A7E"/>
    <w:rsid w:val="00EB6865"/>
    <w:rsid w:val="00ED187E"/>
    <w:rsid w:val="00EF2E44"/>
    <w:rsid w:val="00F34045"/>
    <w:rsid w:val="00F3450E"/>
    <w:rsid w:val="00F35B7A"/>
    <w:rsid w:val="00F36FD0"/>
    <w:rsid w:val="00F443E8"/>
    <w:rsid w:val="00F44FE1"/>
    <w:rsid w:val="00F62925"/>
    <w:rsid w:val="00FA00C4"/>
    <w:rsid w:val="00FA0913"/>
    <w:rsid w:val="00FC276A"/>
    <w:rsid w:val="00FC62F4"/>
    <w:rsid w:val="00FD217C"/>
    <w:rsid w:val="00FD6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BA7BF0"/>
  <w15:docId w15:val="{C5DBB4CD-511F-419F-BA84-EDFC16DD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asciiTheme="majorHAnsi" w:eastAsiaTheme="majorEastAsia" w:hAnsiTheme="majorHAnsi" w:cstheme="majorBidi"/>
      <w:b/>
      <w:bCs/>
      <w:color w:val="006AB3"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basedOn w:val="Absatz-Standardschriftart"/>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basedOn w:val="Absatz-Standardschriftart"/>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rFonts w:ascii="Arial" w:eastAsia="Arial" w:hAnsi="Arial" w:cs="Times New Roman"/>
      <w:b/>
      <w:color w:val="006AB3"/>
      <w:sz w:val="28"/>
      <w:szCs w:val="28"/>
      <w14:textFill>
        <w14:solidFill>
          <w14:srgbClr w14:val="006AB3">
            <w14:lumMod w14:val="75000"/>
          </w14:srgbClr>
        </w14:solidFill>
      </w14:textFill>
    </w:rPr>
  </w:style>
  <w:style w:type="character" w:customStyle="1" w:styleId="Inhaltlich-methZchn">
    <w:name w:val="Inhaltlich-meth Zchn"/>
    <w:basedOn w:val="Absatz-Standardschriftart"/>
    <w:link w:val="Inhaltlich-meth"/>
    <w:rsid w:val="00F62925"/>
    <w:rPr>
      <w:rFonts w:ascii="Arial" w:eastAsia="Arial" w:hAnsi="Arial" w:cs="Times New Roman"/>
      <w:b/>
      <w:color w:val="006AB3"/>
      <w:sz w:val="28"/>
      <w:szCs w:val="28"/>
      <w14:textFill>
        <w14:solidFill>
          <w14:srgbClr w14:val="006AB3">
            <w14:lumMod w14:val="75000"/>
          </w14:srgbClr>
        </w14:solidFill>
      </w14:textFill>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ascii="Arial" w:eastAsia="Arial" w:hAnsi="Arial" w:cs="Arial"/>
      <w:b/>
      <w:bCs/>
      <w:color w:val="004F86"/>
      <w:sz w:val="26"/>
      <w:szCs w:val="26"/>
      <w:lang w:eastAsia="de-DE"/>
    </w:rPr>
  </w:style>
  <w:style w:type="character" w:customStyle="1" w:styleId="EinstiegbungZchn">
    <w:name w:val="Einstieg/Übung Zchn"/>
    <w:basedOn w:val="Absatz-Standardschriftart"/>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ascii="Arial" w:eastAsia="Times New Roman" w:hAnsi="Arial" w:cs="Arial"/>
      <w:b/>
      <w:bCs/>
      <w:color w:val="004F86"/>
      <w:sz w:val="26"/>
      <w:szCs w:val="26"/>
      <w:lang w:eastAsia="de-DE"/>
    </w:rPr>
  </w:style>
  <w:style w:type="character" w:customStyle="1" w:styleId="bungZchn">
    <w:name w:val="Übung Zchn"/>
    <w:basedOn w:val="Absatz-Standardschriftart"/>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rPr>
      <w:color w:val="006AB3"/>
    </w:rPr>
  </w:style>
  <w:style w:type="character" w:customStyle="1" w:styleId="UverlaufZchn">
    <w:name w:val="Uverlauf Zchn"/>
    <w:basedOn w:val="berschrift2Zchn"/>
    <w:link w:val="Uverlauf"/>
    <w:rsid w:val="00BF28EE"/>
    <w:rPr>
      <w:rFonts w:asciiTheme="majorHAnsi" w:eastAsiaTheme="majorEastAsia" w:hAnsiTheme="majorHAnsi" w:cstheme="majorBidi"/>
      <w:b/>
      <w:bCs/>
      <w:color w:val="006AB3"/>
      <w:sz w:val="26"/>
      <w:szCs w:val="26"/>
    </w:rPr>
  </w:style>
  <w:style w:type="character" w:customStyle="1" w:styleId="berschrift2Zchn">
    <w:name w:val="Überschrift 2 Zchn"/>
    <w:basedOn w:val="Absatz-Standardschriftart"/>
    <w:link w:val="berschrift2"/>
    <w:uiPriority w:val="9"/>
    <w:semiHidden/>
    <w:rsid w:val="00BF28EE"/>
    <w:rPr>
      <w:rFonts w:asciiTheme="majorHAnsi" w:eastAsiaTheme="majorEastAsia" w:hAnsiTheme="majorHAnsi" w:cstheme="majorBidi"/>
      <w:b/>
      <w:bCs/>
      <w:color w:val="006AB3" w:themeColor="accent1"/>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basedOn w:val="TitelZchn"/>
    <w:link w:val="Schneberschrift"/>
    <w:rsid w:val="00F36FD0"/>
    <w:rPr>
      <w:rFonts w:asciiTheme="majorHAnsi" w:eastAsiaTheme="majorEastAsia" w:hAnsiTheme="majorHAnsi" w:cstheme="majorBidi"/>
      <w:color w:val="004F86" w:themeColor="text2" w:themeShade="BF"/>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themeColor="accent1"/>
      </w:pBdr>
      <w:spacing w:after="300" w:line="240" w:lineRule="auto"/>
      <w:contextualSpacing/>
    </w:pPr>
    <w:rPr>
      <w:rFonts w:asciiTheme="majorHAnsi" w:eastAsiaTheme="majorEastAsia" w:hAnsiTheme="majorHAnsi" w:cstheme="majorBidi"/>
      <w:color w:val="004F86" w:themeColor="text2" w:themeShade="BF"/>
      <w:spacing w:val="5"/>
      <w:kern w:val="28"/>
      <w:sz w:val="52"/>
      <w:szCs w:val="52"/>
    </w:rPr>
  </w:style>
  <w:style w:type="character" w:customStyle="1" w:styleId="TitelZchn">
    <w:name w:val="Titel Zchn"/>
    <w:basedOn w:val="Absatz-Standardschriftart"/>
    <w:link w:val="Titel"/>
    <w:uiPriority w:val="10"/>
    <w:rsid w:val="00F36FD0"/>
    <w:rPr>
      <w:rFonts w:asciiTheme="majorHAnsi" w:eastAsiaTheme="majorEastAsia" w:hAnsiTheme="majorHAnsi" w:cstheme="majorBidi"/>
      <w:color w:val="004F86" w:themeColor="text2" w:themeShade="BF"/>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basedOn w:val="SchneberschriftZchn"/>
    <w:link w:val="Kleineschneberschrift"/>
    <w:rsid w:val="00F36FD0"/>
    <w:rPr>
      <w:rFonts w:asciiTheme="majorHAnsi" w:eastAsiaTheme="majorEastAsia" w:hAnsiTheme="majorHAnsi" w:cstheme="majorBidi"/>
      <w:color w:val="004F86" w:themeColor="text2" w:themeShade="BF"/>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basedOn w:val="Absatz-Standardschriftart"/>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basedOn w:val="SchwarzerStrichZchn"/>
    <w:link w:val="schwarzdnn"/>
    <w:rsid w:val="00900E40"/>
    <w:rPr>
      <w:b/>
      <w:sz w:val="28"/>
    </w:rPr>
  </w:style>
  <w:style w:type="paragraph" w:styleId="Kopfzeile">
    <w:name w:val="header"/>
    <w:basedOn w:val="Standard"/>
    <w:link w:val="KopfzeileZchn"/>
    <w:unhideWhenUsed/>
    <w:rsid w:val="00097C39"/>
    <w:pPr>
      <w:tabs>
        <w:tab w:val="center" w:pos="4536"/>
        <w:tab w:val="right" w:pos="9072"/>
      </w:tabs>
      <w:spacing w:after="0" w:line="240" w:lineRule="auto"/>
    </w:pPr>
  </w:style>
  <w:style w:type="character" w:customStyle="1" w:styleId="KopfzeileZchn">
    <w:name w:val="Kopfzeile Zchn"/>
    <w:basedOn w:val="Absatz-Standardschriftart"/>
    <w:link w:val="Kopfzeile"/>
    <w:rsid w:val="00097C39"/>
  </w:style>
  <w:style w:type="paragraph" w:styleId="Fuzeile">
    <w:name w:val="footer"/>
    <w:basedOn w:val="Standard"/>
    <w:link w:val="FuzeileZchn"/>
    <w:uiPriority w:val="99"/>
    <w:unhideWhenUsed/>
    <w:rsid w:val="00097C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7C39"/>
  </w:style>
  <w:style w:type="paragraph" w:styleId="Sprechblasentext">
    <w:name w:val="Balloon Text"/>
    <w:basedOn w:val="Standard"/>
    <w:link w:val="SprechblasentextZchn"/>
    <w:uiPriority w:val="99"/>
    <w:semiHidden/>
    <w:unhideWhenUsed/>
    <w:rsid w:val="00097C3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7C39"/>
    <w:rPr>
      <w:rFonts w:ascii="Tahoma" w:hAnsi="Tahoma" w:cs="Tahoma"/>
      <w:sz w:val="16"/>
      <w:szCs w:val="16"/>
    </w:rPr>
  </w:style>
  <w:style w:type="paragraph" w:styleId="Listenabsatz">
    <w:name w:val="List Paragraph"/>
    <w:basedOn w:val="Standard"/>
    <w:uiPriority w:val="34"/>
    <w:qFormat/>
    <w:rsid w:val="00097C39"/>
    <w:pPr>
      <w:ind w:left="720"/>
      <w:contextualSpacing/>
    </w:pPr>
  </w:style>
  <w:style w:type="table" w:styleId="Tabellenraster">
    <w:name w:val="Table Grid"/>
    <w:basedOn w:val="NormaleTabelle"/>
    <w:uiPriority w:val="59"/>
    <w:rsid w:val="003B1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AE03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FarbigeListe">
    <w:name w:val="Colorful List"/>
    <w:basedOn w:val="NormaleTabelle"/>
    <w:uiPriority w:val="72"/>
    <w:rsid w:val="00AE03E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08080" w:themeFill="accent2" w:themeFillShade="CC"/>
      </w:tcPr>
    </w:tblStylePr>
    <w:tblStylePr w:type="lastRow">
      <w:rPr>
        <w:b/>
        <w:bCs/>
        <w:color w:val="80808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2">
    <w:name w:val="Colorful List Accent 2"/>
    <w:basedOn w:val="NormaleTabelle"/>
    <w:uiPriority w:val="72"/>
    <w:rsid w:val="00AE03EC"/>
    <w:pPr>
      <w:spacing w:after="0" w:line="240" w:lineRule="auto"/>
    </w:pPr>
    <w:rPr>
      <w:color w:val="000000" w:themeColor="text1"/>
    </w:rPr>
    <w:tblPr>
      <w:tblStyleRowBandSize w:val="1"/>
      <w:tblStyleColBandSize w:val="1"/>
    </w:tblPr>
    <w:tcPr>
      <w:shd w:val="clear" w:color="auto" w:fill="F5F5F5" w:themeFill="accent2" w:themeFillTint="19"/>
    </w:tcPr>
    <w:tblStylePr w:type="firstRow">
      <w:rPr>
        <w:b/>
        <w:bCs/>
        <w:color w:val="FFFFFF" w:themeColor="background1"/>
      </w:rPr>
      <w:tblPr/>
      <w:tcPr>
        <w:tcBorders>
          <w:bottom w:val="single" w:sz="12" w:space="0" w:color="FFFFFF" w:themeColor="background1"/>
        </w:tcBorders>
        <w:shd w:val="clear" w:color="auto" w:fill="808080" w:themeFill="accent2" w:themeFillShade="CC"/>
      </w:tcPr>
    </w:tblStylePr>
    <w:tblStylePr w:type="lastRow">
      <w:rPr>
        <w:b/>
        <w:bCs/>
        <w:color w:val="80808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2" w:themeFillTint="3F"/>
      </w:tcPr>
    </w:tblStylePr>
    <w:tblStylePr w:type="band1Horz">
      <w:tblPr/>
      <w:tcPr>
        <w:shd w:val="clear" w:color="auto" w:fill="ECECEC" w:themeFill="accent2" w:themeFillTint="33"/>
      </w:tcPr>
    </w:tblStylePr>
  </w:style>
  <w:style w:type="character" w:styleId="Hyperlink">
    <w:name w:val="Hyperlink"/>
    <w:basedOn w:val="Absatz-Standardschriftart"/>
    <w:uiPriority w:val="99"/>
    <w:unhideWhenUsed/>
    <w:rsid w:val="009D1500"/>
    <w:rPr>
      <w:color w:val="002060" w:themeColor="hyperlink"/>
      <w:u w:val="single"/>
    </w:rPr>
  </w:style>
  <w:style w:type="character" w:styleId="BesuchterHyperlink">
    <w:name w:val="FollowedHyperlink"/>
    <w:basedOn w:val="Absatz-Standardschriftart"/>
    <w:uiPriority w:val="99"/>
    <w:semiHidden/>
    <w:unhideWhenUsed/>
    <w:rsid w:val="006F75A5"/>
    <w:rPr>
      <w:color w:val="CC0066" w:themeColor="followedHyperlink"/>
      <w:u w:val="single"/>
    </w:rPr>
  </w:style>
  <w:style w:type="paragraph" w:styleId="StandardWeb">
    <w:name w:val="Normal (Web)"/>
    <w:basedOn w:val="Standard"/>
    <w:uiPriority w:val="99"/>
    <w:semiHidden/>
    <w:unhideWhenUsed/>
    <w:rsid w:val="008D7E1C"/>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A10823"/>
    <w:rPr>
      <w:sz w:val="16"/>
      <w:szCs w:val="16"/>
    </w:rPr>
  </w:style>
  <w:style w:type="paragraph" w:styleId="Kommentartext">
    <w:name w:val="annotation text"/>
    <w:basedOn w:val="Standard"/>
    <w:link w:val="KommentartextZchn"/>
    <w:uiPriority w:val="99"/>
    <w:semiHidden/>
    <w:unhideWhenUsed/>
    <w:rsid w:val="00A108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10823"/>
    <w:rPr>
      <w:sz w:val="20"/>
      <w:szCs w:val="20"/>
    </w:rPr>
  </w:style>
  <w:style w:type="paragraph" w:styleId="Kommentarthema">
    <w:name w:val="annotation subject"/>
    <w:basedOn w:val="Kommentartext"/>
    <w:next w:val="Kommentartext"/>
    <w:link w:val="KommentarthemaZchn"/>
    <w:uiPriority w:val="99"/>
    <w:semiHidden/>
    <w:unhideWhenUsed/>
    <w:rsid w:val="00A10823"/>
    <w:rPr>
      <w:b/>
      <w:bCs/>
    </w:rPr>
  </w:style>
  <w:style w:type="character" w:customStyle="1" w:styleId="KommentarthemaZchn">
    <w:name w:val="Kommentarthema Zchn"/>
    <w:basedOn w:val="KommentartextZchn"/>
    <w:link w:val="Kommentarthema"/>
    <w:uiPriority w:val="99"/>
    <w:semiHidden/>
    <w:rsid w:val="00A108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CD IW">
  <a:themeElements>
    <a:clrScheme name="Basis-CD IW-Verbund">
      <a:dk1>
        <a:srgbClr val="000000"/>
      </a:dk1>
      <a:lt1>
        <a:srgbClr val="FFFFFF"/>
      </a:lt1>
      <a:dk2>
        <a:srgbClr val="006AB3"/>
      </a:dk2>
      <a:lt2>
        <a:srgbClr val="646464"/>
      </a:lt2>
      <a:accent1>
        <a:srgbClr val="006AB3"/>
      </a:accent1>
      <a:accent2>
        <a:srgbClr val="A0A0A0"/>
      </a:accent2>
      <a:accent3>
        <a:srgbClr val="FFCC00"/>
      </a:accent3>
      <a:accent4>
        <a:srgbClr val="BED9EC"/>
      </a:accent4>
      <a:accent5>
        <a:srgbClr val="FF0000"/>
      </a:accent5>
      <a:accent6>
        <a:srgbClr val="DCDCDC"/>
      </a:accent6>
      <a:hlink>
        <a:srgbClr val="002060"/>
      </a:hlink>
      <a:folHlink>
        <a:srgbClr val="CC0066"/>
      </a:folHlink>
    </a:clrScheme>
    <a:fontScheme name="IW-Koeln_30_03_2011">
      <a:majorFont>
        <a:latin typeface="Arial"/>
        <a:ea typeface=""/>
        <a:cs typeface=""/>
      </a:majorFont>
      <a:minorFont>
        <a:latin typeface="Arial"/>
        <a:ea typeface=""/>
        <a:cs typeface=""/>
      </a:minorFont>
    </a:fontScheme>
    <a:fmtScheme name="Haemera">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IWKoeln_02-2011 1">
        <a:dk1>
          <a:srgbClr val="000000"/>
        </a:dk1>
        <a:lt1>
          <a:srgbClr val="FFFFFF"/>
        </a:lt1>
        <a:dk2>
          <a:srgbClr val="006AB3"/>
        </a:dk2>
        <a:lt2>
          <a:srgbClr val="646464"/>
        </a:lt2>
        <a:accent1>
          <a:srgbClr val="BED9EC"/>
        </a:accent1>
        <a:accent2>
          <a:srgbClr val="DCDCDC"/>
        </a:accent2>
        <a:accent3>
          <a:srgbClr val="FFFFFF"/>
        </a:accent3>
        <a:accent4>
          <a:srgbClr val="000000"/>
        </a:accent4>
        <a:accent5>
          <a:srgbClr val="DBE9F4"/>
        </a:accent5>
        <a:accent6>
          <a:srgbClr val="C7C7C7"/>
        </a:accent6>
        <a:hlink>
          <a:srgbClr val="A0A0A0"/>
        </a:hlink>
        <a:folHlink>
          <a:srgbClr val="FF00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92369-A1D9-49E1-A936-65C50F5F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CE0A18FD</Template>
  <TotalTime>0</TotalTime>
  <Pages>2</Pages>
  <Words>739</Words>
  <Characters>4658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Feuerlein, Johanna</cp:lastModifiedBy>
  <cp:revision>6</cp:revision>
  <cp:lastPrinted>2018-08-21T09:48:00Z</cp:lastPrinted>
  <dcterms:created xsi:type="dcterms:W3CDTF">2018-07-18T08:38:00Z</dcterms:created>
  <dcterms:modified xsi:type="dcterms:W3CDTF">2018-08-21T09:48:00Z</dcterms:modified>
</cp:coreProperties>
</file>