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6423" w14:textId="3D1FA032" w:rsidR="00171DFA" w:rsidRPr="00197F1C" w:rsidRDefault="00171DFA" w:rsidP="001672D2">
      <w:pPr>
        <w:pStyle w:val="AB"/>
        <w:spacing w:before="480" w:after="0" w:line="240" w:lineRule="auto"/>
        <w:rPr>
          <w:sz w:val="30"/>
          <w:szCs w:val="30"/>
        </w:rPr>
      </w:pPr>
      <w:r w:rsidRPr="00197F1C">
        <w:rPr>
          <w:sz w:val="30"/>
          <w:szCs w:val="30"/>
        </w:rPr>
        <w:t xml:space="preserve">Arbeitsblatt </w:t>
      </w:r>
      <w:r w:rsidR="002A4722">
        <w:rPr>
          <w:sz w:val="30"/>
          <w:szCs w:val="30"/>
        </w:rPr>
        <w:t xml:space="preserve">/ Arbeitsblätter </w:t>
      </w:r>
    </w:p>
    <w:p w14:paraId="40FB56E6" w14:textId="77777777" w:rsidR="00F65D17" w:rsidRPr="00EF7128" w:rsidRDefault="00F65D17" w:rsidP="00F65D17">
      <w:pPr>
        <w:spacing w:after="0" w:line="240" w:lineRule="auto"/>
        <w:rPr>
          <w:rFonts w:eastAsia="Times New Roman"/>
          <w:sz w:val="24"/>
          <w:szCs w:val="24"/>
          <w:lang w:eastAsia="de-DE"/>
        </w:rPr>
      </w:pPr>
    </w:p>
    <w:p w14:paraId="05419AA3" w14:textId="77777777" w:rsidR="00E32A57" w:rsidRPr="00E32A57" w:rsidRDefault="00E32A57" w:rsidP="00E32A57">
      <w:pPr>
        <w:pStyle w:val="berschriftAB"/>
      </w:pPr>
      <w:r w:rsidRPr="00E32A57">
        <w:t>M 1: Tafelbild</w:t>
      </w:r>
    </w:p>
    <w:p w14:paraId="40D613F7" w14:textId="77777777" w:rsidR="00E32A57" w:rsidRDefault="00E32A57" w:rsidP="002A4722">
      <w:pPr>
        <w:keepNext/>
        <w:spacing w:after="0" w:line="240" w:lineRule="auto"/>
        <w:outlineLvl w:val="0"/>
        <w:rPr>
          <w:rFonts w:eastAsia="Times New Roman"/>
          <w:b/>
          <w:bCs/>
          <w:sz w:val="24"/>
          <w:szCs w:val="24"/>
          <w:lang w:eastAsia="de-DE"/>
        </w:rPr>
      </w:pPr>
    </w:p>
    <w:p w14:paraId="6FC8BFC6" w14:textId="77777777" w:rsidR="00E32A57" w:rsidRDefault="00430409" w:rsidP="00CE6404">
      <w:pPr>
        <w:pStyle w:val="AB"/>
        <w:tabs>
          <w:tab w:val="left" w:pos="1315"/>
        </w:tabs>
        <w:spacing w:before="480" w:after="0" w:line="240" w:lineRule="auto"/>
        <w:rPr>
          <w:rFonts w:ascii="Comic Sans MS" w:hAnsi="Comic Sans MS"/>
          <w:sz w:val="24"/>
          <w:szCs w:val="24"/>
        </w:rPr>
      </w:pPr>
      <w:r>
        <w:rPr>
          <w:noProof/>
          <w:lang w:eastAsia="de-DE"/>
        </w:rPr>
        <w:drawing>
          <wp:anchor distT="0" distB="0" distL="114300" distR="114300" simplePos="0" relativeHeight="251658240" behindDoc="1" locked="0" layoutInCell="1" allowOverlap="1" wp14:anchorId="0411C67D" wp14:editId="38F866C7">
            <wp:simplePos x="0" y="0"/>
            <wp:positionH relativeFrom="column">
              <wp:posOffset>500380</wp:posOffset>
            </wp:positionH>
            <wp:positionV relativeFrom="paragraph">
              <wp:posOffset>407035</wp:posOffset>
            </wp:positionV>
            <wp:extent cx="1092835" cy="935355"/>
            <wp:effectExtent l="0" t="0" r="0" b="0"/>
            <wp:wrapTight wrapText="bothSides">
              <wp:wrapPolygon edited="0">
                <wp:start x="0" y="0"/>
                <wp:lineTo x="0" y="21116"/>
                <wp:lineTo x="21085" y="21116"/>
                <wp:lineTo x="21085" y="0"/>
                <wp:lineTo x="0" y="0"/>
              </wp:wrapPolygon>
            </wp:wrapTight>
            <wp:docPr id="112" name="Bild 1" descr="am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maz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83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14:anchorId="2C8BB111" wp14:editId="0614ABAD">
                <wp:simplePos x="0" y="0"/>
                <wp:positionH relativeFrom="column">
                  <wp:posOffset>192405</wp:posOffset>
                </wp:positionH>
                <wp:positionV relativeFrom="paragraph">
                  <wp:posOffset>450215</wp:posOffset>
                </wp:positionV>
                <wp:extent cx="5509895" cy="2621915"/>
                <wp:effectExtent l="6985" t="5080" r="7620" b="11430"/>
                <wp:wrapNone/>
                <wp:docPr id="1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895" cy="26219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138844" id="AutoShape 12" o:spid="_x0000_s1026" style="position:absolute;margin-left:15.15pt;margin-top:35.45pt;width:433.85pt;height:2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" filled="f"/>
            </w:pict>
          </mc:Fallback>
        </mc:AlternateContent>
      </w:r>
      <w:r w:rsidR="00E32A57">
        <w:rPr>
          <w:rFonts w:ascii="Comic Sans MS" w:hAnsi="Comic Sans MS"/>
          <w:sz w:val="24"/>
          <w:szCs w:val="24"/>
        </w:rPr>
        <w:tab/>
        <w:t xml:space="preserve">                         </w:t>
      </w:r>
    </w:p>
    <w:p w14:paraId="0371EEFE" w14:textId="77777777" w:rsidR="00CE6404" w:rsidRDefault="00430409" w:rsidP="00CE6404">
      <w:pPr>
        <w:pStyle w:val="AB"/>
        <w:tabs>
          <w:tab w:val="left" w:pos="3130"/>
        </w:tabs>
        <w:spacing w:before="480" w:after="0" w:line="240" w:lineRule="auto"/>
        <w:rPr>
          <w:rFonts w:ascii="Comic Sans MS" w:hAnsi="Comic Sans MS"/>
          <w:color w:val="000000"/>
          <w:sz w:val="24"/>
          <w:szCs w:val="24"/>
        </w:rPr>
      </w:pPr>
      <w:r>
        <w:rPr>
          <w:noProof/>
          <w:lang w:eastAsia="de-DE"/>
        </w:rPr>
        <w:drawing>
          <wp:anchor distT="0" distB="0" distL="114300" distR="114300" simplePos="0" relativeHeight="251656192" behindDoc="1" locked="0" layoutInCell="1" allowOverlap="1" wp14:anchorId="620ABECC" wp14:editId="514685BB">
            <wp:simplePos x="0" y="0"/>
            <wp:positionH relativeFrom="column">
              <wp:posOffset>4302125</wp:posOffset>
            </wp:positionH>
            <wp:positionV relativeFrom="paragraph">
              <wp:posOffset>52705</wp:posOffset>
            </wp:positionV>
            <wp:extent cx="1270635" cy="534670"/>
            <wp:effectExtent l="0" t="0" r="5715" b="0"/>
            <wp:wrapTight wrapText="bothSides">
              <wp:wrapPolygon edited="0">
                <wp:start x="0" y="0"/>
                <wp:lineTo x="0" y="20779"/>
                <wp:lineTo x="21373" y="20779"/>
                <wp:lineTo x="21373" y="0"/>
                <wp:lineTo x="0" y="0"/>
              </wp:wrapPolygon>
            </wp:wrapTight>
            <wp:docPr id="110" name="Bild 3" descr="zal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zalan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635" cy="534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4"/>
          <w:szCs w:val="24"/>
          <w:lang w:eastAsia="de-DE"/>
        </w:rPr>
        <mc:AlternateContent>
          <mc:Choice Requires="wps">
            <w:drawing>
              <wp:anchor distT="0" distB="0" distL="114300" distR="114300" simplePos="0" relativeHeight="251662336" behindDoc="0" locked="0" layoutInCell="1" allowOverlap="1" wp14:anchorId="198526CF" wp14:editId="242E9ECE">
                <wp:simplePos x="0" y="0"/>
                <wp:positionH relativeFrom="column">
                  <wp:posOffset>1085215</wp:posOffset>
                </wp:positionH>
                <wp:positionV relativeFrom="paragraph">
                  <wp:posOffset>630555</wp:posOffset>
                </wp:positionV>
                <wp:extent cx="653415" cy="237490"/>
                <wp:effectExtent l="107950" t="0" r="149860" b="0"/>
                <wp:wrapNone/>
                <wp:docPr id="10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804202">
                          <a:off x="0" y="0"/>
                          <a:ext cx="653415" cy="237490"/>
                        </a:xfrm>
                        <a:prstGeom prst="rightArrow">
                          <a:avLst>
                            <a:gd name="adj1" fmla="val 50000"/>
                            <a:gd name="adj2" fmla="val 68783"/>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8CF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6" type="#_x0000_t13" style="position:absolute;margin-left:85.45pt;margin-top:49.65pt;width:51.45pt;height:18.7pt;rotation:-851509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" fillcolor="#d8d8d8"/>
            </w:pict>
          </mc:Fallback>
        </mc:AlternateContent>
      </w:r>
    </w:p>
    <w:p w14:paraId="44EA34A7" w14:textId="77777777" w:rsidR="00CE6404" w:rsidRDefault="00430409" w:rsidP="00CE6404">
      <w:pPr>
        <w:pStyle w:val="AB"/>
        <w:tabs>
          <w:tab w:val="left" w:pos="3130"/>
        </w:tabs>
        <w:spacing w:before="480" w:after="0" w:line="240" w:lineRule="auto"/>
        <w:rPr>
          <w:rFonts w:ascii="Comic Sans MS" w:hAnsi="Comic Sans MS"/>
          <w:color w:val="000000"/>
          <w:sz w:val="24"/>
          <w:szCs w:val="24"/>
        </w:rPr>
      </w:pPr>
      <w:r>
        <w:rPr>
          <w:rFonts w:ascii="Comic Sans MS" w:hAnsi="Comic Sans MS"/>
          <w:noProof/>
          <w:sz w:val="24"/>
          <w:szCs w:val="24"/>
          <w:lang w:eastAsia="de-DE"/>
        </w:rPr>
        <mc:AlternateContent>
          <mc:Choice Requires="wps">
            <w:drawing>
              <wp:anchor distT="0" distB="0" distL="114300" distR="114300" simplePos="0" relativeHeight="251661312" behindDoc="0" locked="0" layoutInCell="1" allowOverlap="1" wp14:anchorId="2B8F02E1" wp14:editId="286E3480">
                <wp:simplePos x="0" y="0"/>
                <wp:positionH relativeFrom="column">
                  <wp:posOffset>3950335</wp:posOffset>
                </wp:positionH>
                <wp:positionV relativeFrom="paragraph">
                  <wp:posOffset>70485</wp:posOffset>
                </wp:positionV>
                <wp:extent cx="653415" cy="237490"/>
                <wp:effectExtent l="0" t="116840" r="0" b="160020"/>
                <wp:wrapNone/>
                <wp:docPr id="10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90829">
                          <a:off x="0" y="0"/>
                          <a:ext cx="653415" cy="237490"/>
                        </a:xfrm>
                        <a:prstGeom prst="rightArrow">
                          <a:avLst>
                            <a:gd name="adj1" fmla="val 50000"/>
                            <a:gd name="adj2" fmla="val 68783"/>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ABFE0" id="AutoShape 14" o:spid="_x0000_s1026" type="#_x0000_t13" style="position:absolute;margin-left:311.05pt;margin-top:5.55pt;width:51.45pt;height:18.7pt;rotation:-2829876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" fillcolor="#d8d8d8"/>
            </w:pict>
          </mc:Fallback>
        </mc:AlternateContent>
      </w:r>
      <w:r>
        <w:rPr>
          <w:rFonts w:ascii="Comic Sans MS" w:hAnsi="Comic Sans MS"/>
          <w:noProof/>
          <w:sz w:val="24"/>
          <w:szCs w:val="24"/>
          <w:lang w:eastAsia="de-DE"/>
        </w:rPr>
        <mc:AlternateContent>
          <mc:Choice Requires="wps">
            <w:drawing>
              <wp:anchor distT="0" distB="0" distL="114300" distR="114300" simplePos="0" relativeHeight="251651072" behindDoc="0" locked="0" layoutInCell="1" allowOverlap="1" wp14:anchorId="26E0E646" wp14:editId="1CEEC1C1">
                <wp:simplePos x="0" y="0"/>
                <wp:positionH relativeFrom="column">
                  <wp:posOffset>1699895</wp:posOffset>
                </wp:positionH>
                <wp:positionV relativeFrom="paragraph">
                  <wp:posOffset>458470</wp:posOffset>
                </wp:positionV>
                <wp:extent cx="2345690" cy="325755"/>
                <wp:effectExtent l="9525" t="9525" r="6985" b="7620"/>
                <wp:wrapNone/>
                <wp:docPr id="1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690" cy="325755"/>
                        </a:xfrm>
                        <a:prstGeom prst="rect">
                          <a:avLst/>
                        </a:prstGeom>
                        <a:solidFill>
                          <a:srgbClr val="FFFFFF"/>
                        </a:solidFill>
                        <a:ln w="9525">
                          <a:solidFill>
                            <a:srgbClr val="000000"/>
                          </a:solidFill>
                          <a:miter lim="800000"/>
                          <a:headEnd/>
                          <a:tailEnd/>
                        </a:ln>
                      </wps:spPr>
                      <wps:txbx>
                        <w:txbxContent>
                          <w:p w14:paraId="4895B30F" w14:textId="77777777" w:rsidR="00E32A57" w:rsidRDefault="00E32A57" w:rsidP="00CE6404">
                            <w:pPr>
                              <w:jc w:val="center"/>
                            </w:pPr>
                            <w:r>
                              <w:t>Online-Shopping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0E646" id="Rectangle 2" o:spid="_x0000_s1026" style="position:absolute;margin-left:133.85pt;margin-top:36.1pt;width:184.7pt;height:25.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">
                <v:textbox>
                  <w:txbxContent>
                    <w:p w14:paraId="4895B30F" w14:textId="77777777" w:rsidR="00E32A57" w:rsidRDefault="00E32A57" w:rsidP="00CE6404">
                      <w:pPr>
                        <w:jc w:val="center"/>
                      </w:pPr>
                      <w:r>
                        <w:t>Online-Shopping</w:t>
                      </w:r>
                    </w:p>
                  </w:txbxContent>
                </v:textbox>
              </v:rect>
            </w:pict>
          </mc:Fallback>
        </mc:AlternateContent>
      </w:r>
    </w:p>
    <w:p w14:paraId="67F2D537" w14:textId="77777777" w:rsidR="00E32A57" w:rsidRPr="00393C13" w:rsidRDefault="00430409" w:rsidP="00CE6404">
      <w:pPr>
        <w:pStyle w:val="AB"/>
        <w:tabs>
          <w:tab w:val="left" w:pos="3130"/>
        </w:tabs>
        <w:spacing w:before="480" w:after="0" w:line="240" w:lineRule="auto"/>
        <w:rPr>
          <w:rFonts w:ascii="Comic Sans MS" w:hAnsi="Comic Sans MS"/>
          <w:color w:val="000000"/>
          <w:sz w:val="24"/>
          <w:szCs w:val="24"/>
        </w:rPr>
      </w:pPr>
      <w:r>
        <w:rPr>
          <w:rFonts w:ascii="Comic Sans MS" w:hAnsi="Comic Sans MS"/>
          <w:noProof/>
          <w:sz w:val="24"/>
          <w:szCs w:val="24"/>
          <w:lang w:eastAsia="de-DE"/>
        </w:rPr>
        <mc:AlternateContent>
          <mc:Choice Requires="wps">
            <w:drawing>
              <wp:anchor distT="0" distB="0" distL="114300" distR="114300" simplePos="0" relativeHeight="251664384" behindDoc="0" locked="0" layoutInCell="1" allowOverlap="1" wp14:anchorId="0E8BD70B" wp14:editId="25C570E1">
                <wp:simplePos x="0" y="0"/>
                <wp:positionH relativeFrom="column">
                  <wp:posOffset>3950335</wp:posOffset>
                </wp:positionH>
                <wp:positionV relativeFrom="paragraph">
                  <wp:posOffset>420370</wp:posOffset>
                </wp:positionV>
                <wp:extent cx="653415" cy="237490"/>
                <wp:effectExtent l="0" t="154940" r="0" b="112395"/>
                <wp:wrapNone/>
                <wp:docPr id="10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10290">
                          <a:off x="0" y="0"/>
                          <a:ext cx="653415" cy="237490"/>
                        </a:xfrm>
                        <a:prstGeom prst="rightArrow">
                          <a:avLst>
                            <a:gd name="adj1" fmla="val 50000"/>
                            <a:gd name="adj2" fmla="val 68783"/>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A1133" id="AutoShape 17" o:spid="_x0000_s1026" type="#_x0000_t13" style="position:absolute;margin-left:311.05pt;margin-top:33.1pt;width:51.45pt;height:18.7pt;rotation:2741906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" fillcolor="#d8d8d8"/>
            </w:pict>
          </mc:Fallback>
        </mc:AlternateContent>
      </w:r>
      <w:r>
        <w:rPr>
          <w:rFonts w:ascii="Comic Sans MS" w:hAnsi="Comic Sans MS"/>
          <w:noProof/>
          <w:sz w:val="24"/>
          <w:szCs w:val="24"/>
          <w:lang w:eastAsia="de-DE"/>
        </w:rPr>
        <mc:AlternateContent>
          <mc:Choice Requires="wps">
            <w:drawing>
              <wp:anchor distT="0" distB="0" distL="114300" distR="114300" simplePos="0" relativeHeight="251663360" behindDoc="0" locked="0" layoutInCell="1" allowOverlap="1" wp14:anchorId="22881DD7" wp14:editId="5AED7A20">
                <wp:simplePos x="0" y="0"/>
                <wp:positionH relativeFrom="column">
                  <wp:posOffset>1123315</wp:posOffset>
                </wp:positionH>
                <wp:positionV relativeFrom="paragraph">
                  <wp:posOffset>420370</wp:posOffset>
                </wp:positionV>
                <wp:extent cx="653415" cy="237490"/>
                <wp:effectExtent l="0" t="154940" r="0" b="102870"/>
                <wp:wrapNone/>
                <wp:docPr id="10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432415">
                          <a:off x="0" y="0"/>
                          <a:ext cx="653415" cy="237490"/>
                        </a:xfrm>
                        <a:prstGeom prst="rightArrow">
                          <a:avLst>
                            <a:gd name="adj1" fmla="val 50000"/>
                            <a:gd name="adj2" fmla="val 68783"/>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49623" id="AutoShape 16" o:spid="_x0000_s1026" type="#_x0000_t13" style="position:absolute;margin-left:88.45pt;margin-top:33.1pt;width:51.45pt;height:18.7pt;rotation:921044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" fillcolor="#d8d8d8"/>
            </w:pict>
          </mc:Fallback>
        </mc:AlternateContent>
      </w:r>
    </w:p>
    <w:p w14:paraId="69EA840E" w14:textId="77777777" w:rsidR="00CE6404" w:rsidRDefault="00430409" w:rsidP="00CE6404">
      <w:pPr>
        <w:pStyle w:val="AB"/>
        <w:spacing w:before="480" w:after="0" w:line="240" w:lineRule="auto"/>
        <w:rPr>
          <w:rFonts w:ascii="Comic Sans MS" w:hAnsi="Comic Sans MS"/>
          <w:sz w:val="24"/>
          <w:szCs w:val="24"/>
        </w:rPr>
      </w:pPr>
      <w:r>
        <w:rPr>
          <w:noProof/>
          <w:lang w:eastAsia="de-DE"/>
        </w:rPr>
        <mc:AlternateContent>
          <mc:Choice Requires="wps">
            <w:drawing>
              <wp:anchor distT="0" distB="0" distL="114300" distR="114300" simplePos="0" relativeHeight="251660288" behindDoc="0" locked="0" layoutInCell="1" allowOverlap="1" wp14:anchorId="6373003B" wp14:editId="4DDCB2C5">
                <wp:simplePos x="0" y="0"/>
                <wp:positionH relativeFrom="column">
                  <wp:posOffset>4384040</wp:posOffset>
                </wp:positionH>
                <wp:positionV relativeFrom="paragraph">
                  <wp:posOffset>306070</wp:posOffset>
                </wp:positionV>
                <wp:extent cx="1083945" cy="451485"/>
                <wp:effectExtent l="0" t="0" r="3810" b="0"/>
                <wp:wrapNone/>
                <wp:docPr id="1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CB622" w14:textId="77777777" w:rsidR="00CE6404" w:rsidRPr="00BE6D38" w:rsidRDefault="00CE6404">
                            <w:pPr>
                              <w:rPr>
                                <w:b/>
                                <w:sz w:val="28"/>
                              </w:rPr>
                            </w:pPr>
                            <w:r w:rsidRPr="00BE6D38">
                              <w:rPr>
                                <w:b/>
                                <w:sz w:val="28"/>
                              </w:rPr>
                              <w:t>Sonstige</w:t>
                            </w:r>
                          </w:p>
                          <w:p w14:paraId="37741A75" w14:textId="77777777" w:rsidR="00CE6404" w:rsidRPr="00BE6D38" w:rsidRDefault="00CE6404">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3003B" id="_x0000_t202" coordsize="21600,21600" o:spt="202" path="m,l,21600r21600,l21600,xe">
                <v:stroke joinstyle="miter"/>
                <v:path gradientshapeok="t" o:connecttype="rect"/>
              </v:shapetype>
              <v:shape id="Text Box 13" o:spid="_x0000_s1027" type="#_x0000_t202" style="position:absolute;margin-left:345.2pt;margin-top:24.1pt;width:85.35pt;height:3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" stroked="f">
                <v:textbox>
                  <w:txbxContent>
                    <w:p w14:paraId="3BCCB622" w14:textId="77777777" w:rsidR="00CE6404" w:rsidRPr="00BE6D38" w:rsidRDefault="00CE6404">
                      <w:pPr>
                        <w:rPr>
                          <w:b/>
                          <w:sz w:val="28"/>
                        </w:rPr>
                      </w:pPr>
                      <w:r w:rsidRPr="00BE6D38">
                        <w:rPr>
                          <w:b/>
                          <w:sz w:val="28"/>
                        </w:rPr>
                        <w:t>Sonstige</w:t>
                      </w:r>
                    </w:p>
                    <w:p w14:paraId="37741A75" w14:textId="77777777" w:rsidR="00CE6404" w:rsidRPr="00BE6D38" w:rsidRDefault="00CE6404">
                      <w:pPr>
                        <w:rPr>
                          <w:b/>
                          <w:sz w:val="28"/>
                        </w:rPr>
                      </w:pPr>
                    </w:p>
                  </w:txbxContent>
                </v:textbox>
              </v:shape>
            </w:pict>
          </mc:Fallback>
        </mc:AlternateContent>
      </w:r>
      <w:r>
        <w:rPr>
          <w:noProof/>
          <w:lang w:eastAsia="de-DE"/>
        </w:rPr>
        <w:drawing>
          <wp:anchor distT="0" distB="0" distL="114300" distR="114300" simplePos="0" relativeHeight="251657216" behindDoc="1" locked="0" layoutInCell="1" allowOverlap="1" wp14:anchorId="26C31984" wp14:editId="25B6B0A6">
            <wp:simplePos x="0" y="0"/>
            <wp:positionH relativeFrom="column">
              <wp:posOffset>626110</wp:posOffset>
            </wp:positionH>
            <wp:positionV relativeFrom="paragraph">
              <wp:posOffset>306070</wp:posOffset>
            </wp:positionV>
            <wp:extent cx="819150" cy="451485"/>
            <wp:effectExtent l="0" t="0" r="0" b="5715"/>
            <wp:wrapTight wrapText="bothSides">
              <wp:wrapPolygon edited="0">
                <wp:start x="0" y="0"/>
                <wp:lineTo x="0" y="20962"/>
                <wp:lineTo x="21098" y="20962"/>
                <wp:lineTo x="21098" y="0"/>
                <wp:lineTo x="0" y="0"/>
              </wp:wrapPolygon>
            </wp:wrapTight>
            <wp:docPr id="103" name="Bild 2" descr="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b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A57">
        <w:rPr>
          <w:rFonts w:ascii="Comic Sans MS" w:hAnsi="Comic Sans MS"/>
          <w:sz w:val="24"/>
          <w:szCs w:val="24"/>
        </w:rPr>
        <w:t xml:space="preserve">                                   </w:t>
      </w:r>
    </w:p>
    <w:p w14:paraId="64D90E8F" w14:textId="77777777" w:rsidR="00E32A57" w:rsidRDefault="00E32A57" w:rsidP="00CE6404">
      <w:pPr>
        <w:pStyle w:val="AB"/>
        <w:spacing w:before="480" w:after="0" w:line="240" w:lineRule="auto"/>
        <w:rPr>
          <w:rFonts w:ascii="Comic Sans MS" w:hAnsi="Comic Sans MS"/>
          <w:sz w:val="24"/>
          <w:szCs w:val="24"/>
        </w:rPr>
      </w:pPr>
      <w:r>
        <w:rPr>
          <w:rFonts w:ascii="Comic Sans MS" w:hAnsi="Comic Sans MS"/>
          <w:sz w:val="24"/>
          <w:szCs w:val="24"/>
        </w:rPr>
        <w:t xml:space="preserve">            </w:t>
      </w:r>
    </w:p>
    <w:p w14:paraId="76107F5A" w14:textId="77777777" w:rsidR="00E32A57" w:rsidRDefault="00430409" w:rsidP="00E32A57">
      <w:pPr>
        <w:pStyle w:val="AB"/>
        <w:spacing w:before="480" w:after="0" w:line="240" w:lineRule="auto"/>
        <w:rPr>
          <w:rFonts w:ascii="Comic Sans MS" w:hAnsi="Comic Sans MS"/>
          <w:sz w:val="24"/>
          <w:szCs w:val="24"/>
        </w:rPr>
      </w:pPr>
      <w:r>
        <w:rPr>
          <w:rFonts w:ascii="Comic Sans MS" w:hAnsi="Comic Sans MS"/>
          <w:noProof/>
          <w:sz w:val="24"/>
          <w:szCs w:val="24"/>
          <w:lang w:eastAsia="de-DE"/>
        </w:rPr>
        <mc:AlternateContent>
          <mc:Choice Requires="wps">
            <w:drawing>
              <wp:anchor distT="0" distB="0" distL="114300" distR="114300" simplePos="0" relativeHeight="251652096" behindDoc="0" locked="0" layoutInCell="1" allowOverlap="1" wp14:anchorId="6CA3A605" wp14:editId="5D25063A">
                <wp:simplePos x="0" y="0"/>
                <wp:positionH relativeFrom="column">
                  <wp:posOffset>1593215</wp:posOffset>
                </wp:positionH>
                <wp:positionV relativeFrom="paragraph">
                  <wp:posOffset>320040</wp:posOffset>
                </wp:positionV>
                <wp:extent cx="985520" cy="588010"/>
                <wp:effectExtent l="7620" t="5715" r="6985" b="6350"/>
                <wp:wrapNone/>
                <wp:docPr id="10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588010"/>
                        </a:xfrm>
                        <a:prstGeom prst="ellipse">
                          <a:avLst/>
                        </a:prstGeom>
                        <a:solidFill>
                          <a:srgbClr val="FFFFFF"/>
                        </a:solidFill>
                        <a:ln w="9525">
                          <a:solidFill>
                            <a:srgbClr val="000000"/>
                          </a:solidFill>
                          <a:round/>
                          <a:headEnd/>
                          <a:tailEnd/>
                        </a:ln>
                      </wps:spPr>
                      <wps:txbx>
                        <w:txbxContent>
                          <w:p w14:paraId="1D271B5F" w14:textId="77777777" w:rsidR="00E32A57" w:rsidRDefault="00E32A57" w:rsidP="008D1659">
                            <w:pPr>
                              <w:jc w:val="center"/>
                            </w:pPr>
                            <w:r>
                              <w:t>Käufer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A3A605" id="Oval 3" o:spid="_x0000_s1028" style="position:absolute;margin-left:125.45pt;margin-top:25.2pt;width:77.6pt;height:4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">
                <v:textbox>
                  <w:txbxContent>
                    <w:p w14:paraId="1D271B5F" w14:textId="77777777" w:rsidR="00E32A57" w:rsidRDefault="00E32A57" w:rsidP="008D1659">
                      <w:pPr>
                        <w:jc w:val="center"/>
                      </w:pPr>
                      <w:r>
                        <w:t>Käufer</w:t>
                      </w:r>
                    </w:p>
                  </w:txbxContent>
                </v:textbox>
              </v:oval>
            </w:pict>
          </mc:Fallback>
        </mc:AlternateContent>
      </w:r>
      <w:r>
        <w:rPr>
          <w:rFonts w:ascii="Comic Sans MS" w:hAnsi="Comic Sans MS"/>
          <w:noProof/>
          <w:sz w:val="24"/>
          <w:szCs w:val="24"/>
          <w:lang w:eastAsia="de-DE"/>
        </w:rPr>
        <mc:AlternateContent>
          <mc:Choice Requires="wps">
            <w:drawing>
              <wp:anchor distT="0" distB="0" distL="114300" distR="114300" simplePos="0" relativeHeight="251653120" behindDoc="0" locked="0" layoutInCell="1" allowOverlap="1" wp14:anchorId="706CB503" wp14:editId="15691B0B">
                <wp:simplePos x="0" y="0"/>
                <wp:positionH relativeFrom="column">
                  <wp:posOffset>3121025</wp:posOffset>
                </wp:positionH>
                <wp:positionV relativeFrom="paragraph">
                  <wp:posOffset>320040</wp:posOffset>
                </wp:positionV>
                <wp:extent cx="1073785" cy="588010"/>
                <wp:effectExtent l="11430" t="5715" r="10160" b="6350"/>
                <wp:wrapNone/>
                <wp:docPr id="10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588010"/>
                        </a:xfrm>
                        <a:prstGeom prst="ellipse">
                          <a:avLst/>
                        </a:prstGeom>
                        <a:solidFill>
                          <a:srgbClr val="FFFFFF"/>
                        </a:solidFill>
                        <a:ln w="9525">
                          <a:solidFill>
                            <a:srgbClr val="000000"/>
                          </a:solidFill>
                          <a:round/>
                          <a:headEnd/>
                          <a:tailEnd/>
                        </a:ln>
                      </wps:spPr>
                      <wps:txbx>
                        <w:txbxContent>
                          <w:p w14:paraId="5B523EFE" w14:textId="77777777" w:rsidR="00E32A57" w:rsidRDefault="00E32A57" w:rsidP="008D1659">
                            <w:pPr>
                              <w:jc w:val="center"/>
                            </w:pPr>
                            <w:r>
                              <w:t>Verkäufer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6CB503" id="Oval 4" o:spid="_x0000_s1029" style="position:absolute;margin-left:245.75pt;margin-top:25.2pt;width:84.55pt;height:4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">
                <v:textbox>
                  <w:txbxContent>
                    <w:p w14:paraId="5B523EFE" w14:textId="77777777" w:rsidR="00E32A57" w:rsidRDefault="00E32A57" w:rsidP="008D1659">
                      <w:pPr>
                        <w:jc w:val="center"/>
                      </w:pPr>
                      <w:r>
                        <w:t>Verkäufer</w:t>
                      </w:r>
                    </w:p>
                  </w:txbxContent>
                </v:textbox>
              </v:oval>
            </w:pict>
          </mc:Fallback>
        </mc:AlternateContent>
      </w:r>
    </w:p>
    <w:p w14:paraId="71F2A61D" w14:textId="77777777" w:rsidR="00E32A57" w:rsidRDefault="00430409" w:rsidP="00E32A57">
      <w:pPr>
        <w:pStyle w:val="AB"/>
        <w:spacing w:before="480" w:after="0" w:line="240" w:lineRule="auto"/>
        <w:rPr>
          <w:rFonts w:ascii="Comic Sans MS" w:hAnsi="Comic Sans MS"/>
          <w:sz w:val="24"/>
          <w:szCs w:val="24"/>
        </w:rPr>
      </w:pPr>
      <w:r>
        <w:rPr>
          <w:rFonts w:ascii="Comic Sans MS" w:hAnsi="Comic Sans MS"/>
          <w:noProof/>
          <w:sz w:val="24"/>
          <w:szCs w:val="24"/>
          <w:lang w:eastAsia="de-DE"/>
        </w:rPr>
        <mc:AlternateContent>
          <mc:Choice Requires="wps">
            <w:drawing>
              <wp:anchor distT="0" distB="0" distL="114300" distR="114300" simplePos="0" relativeHeight="251654144" behindDoc="0" locked="0" layoutInCell="1" allowOverlap="1" wp14:anchorId="7C3F3EA6" wp14:editId="2153555A">
                <wp:simplePos x="0" y="0"/>
                <wp:positionH relativeFrom="column">
                  <wp:posOffset>2141855</wp:posOffset>
                </wp:positionH>
                <wp:positionV relativeFrom="paragraph">
                  <wp:posOffset>454025</wp:posOffset>
                </wp:positionV>
                <wp:extent cx="1455420" cy="375285"/>
                <wp:effectExtent l="13335" t="9525" r="7620" b="5715"/>
                <wp:wrapNone/>
                <wp:docPr id="10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375285"/>
                        </a:xfrm>
                        <a:prstGeom prst="rect">
                          <a:avLst/>
                        </a:prstGeom>
                        <a:solidFill>
                          <a:srgbClr val="FFFFFF"/>
                        </a:solidFill>
                        <a:ln w="9525">
                          <a:solidFill>
                            <a:srgbClr val="000000"/>
                          </a:solidFill>
                          <a:miter lim="800000"/>
                          <a:headEnd/>
                          <a:tailEnd/>
                        </a:ln>
                      </wps:spPr>
                      <wps:txbx>
                        <w:txbxContent>
                          <w:p w14:paraId="3D78F0FC" w14:textId="77777777" w:rsidR="00E32A57" w:rsidRDefault="00E32A57" w:rsidP="00E32A57">
                            <w:r>
                              <w:t>Zahlungsmethode?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F3EA6" id="Rectangle 5" o:spid="_x0000_s1030" style="position:absolute;margin-left:168.65pt;margin-top:35.75pt;width:114.6pt;height:2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">
                <v:textbox>
                  <w:txbxContent>
                    <w:p w14:paraId="3D78F0FC" w14:textId="77777777" w:rsidR="00E32A57" w:rsidRDefault="00E32A57" w:rsidP="00E32A57">
                      <w:r>
                        <w:t>Zahlungsmethode?</w:t>
                      </w:r>
                    </w:p>
                  </w:txbxContent>
                </v:textbox>
              </v:rect>
            </w:pict>
          </mc:Fallback>
        </mc:AlternateContent>
      </w:r>
    </w:p>
    <w:p w14:paraId="04DBA1A5" w14:textId="77777777" w:rsidR="00E32A57" w:rsidRDefault="00E32A57" w:rsidP="00E32A57">
      <w:pPr>
        <w:pStyle w:val="AB"/>
        <w:spacing w:before="480" w:after="0" w:line="240" w:lineRule="auto"/>
        <w:rPr>
          <w:rFonts w:ascii="Comic Sans MS" w:hAnsi="Comic Sans MS"/>
          <w:sz w:val="24"/>
          <w:szCs w:val="24"/>
        </w:rPr>
      </w:pPr>
    </w:p>
    <w:p w14:paraId="78D4FB33" w14:textId="77777777" w:rsidR="00E32A57" w:rsidRDefault="00430409" w:rsidP="00E32A57">
      <w:pPr>
        <w:pStyle w:val="AB"/>
        <w:spacing w:before="480" w:after="0" w:line="240" w:lineRule="auto"/>
        <w:rPr>
          <w:rFonts w:ascii="Comic Sans MS" w:hAnsi="Comic Sans MS"/>
          <w:sz w:val="24"/>
          <w:szCs w:val="24"/>
        </w:rPr>
      </w:pPr>
      <w:r>
        <w:rPr>
          <w:rFonts w:ascii="Comic Sans MS" w:hAnsi="Comic Sans MS"/>
          <w:noProof/>
          <w:sz w:val="24"/>
          <w:szCs w:val="24"/>
          <w:lang w:eastAsia="de-DE"/>
        </w:rPr>
        <mc:AlternateContent>
          <mc:Choice Requires="wps">
            <w:drawing>
              <wp:anchor distT="0" distB="0" distL="114300" distR="114300" simplePos="0" relativeHeight="251655168" behindDoc="0" locked="0" layoutInCell="1" allowOverlap="1" wp14:anchorId="14FE18AB" wp14:editId="730509B9">
                <wp:simplePos x="0" y="0"/>
                <wp:positionH relativeFrom="column">
                  <wp:posOffset>1723390</wp:posOffset>
                </wp:positionH>
                <wp:positionV relativeFrom="paragraph">
                  <wp:posOffset>127635</wp:posOffset>
                </wp:positionV>
                <wp:extent cx="2322195" cy="1515745"/>
                <wp:effectExtent l="13970" t="12700" r="6985" b="5080"/>
                <wp:wrapNone/>
                <wp:docPr id="9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2195" cy="1515745"/>
                        </a:xfrm>
                        <a:prstGeom prst="roundRect">
                          <a:avLst>
                            <a:gd name="adj" fmla="val 16667"/>
                          </a:avLst>
                        </a:prstGeom>
                        <a:solidFill>
                          <a:srgbClr val="FFFFFF"/>
                        </a:solidFill>
                        <a:ln w="9525">
                          <a:solidFill>
                            <a:srgbClr val="000000"/>
                          </a:solidFill>
                          <a:round/>
                          <a:headEnd/>
                          <a:tailEnd/>
                        </a:ln>
                      </wps:spPr>
                      <wps:txbx>
                        <w:txbxContent>
                          <w:p w14:paraId="1B0E365E" w14:textId="77777777" w:rsidR="00E32A57" w:rsidRDefault="00E32A57" w:rsidP="00E32A57">
                            <w:r>
                              <w:t>Überweisung</w:t>
                            </w:r>
                          </w:p>
                          <w:p w14:paraId="0B4868FA" w14:textId="77777777" w:rsidR="00E32A57" w:rsidRDefault="00E32A57" w:rsidP="00E32A57">
                            <w:r>
                              <w:t>Nachnahme</w:t>
                            </w:r>
                          </w:p>
                          <w:p w14:paraId="73EFF477" w14:textId="77777777" w:rsidR="00E32A57" w:rsidRDefault="00E32A57" w:rsidP="00E32A57">
                            <w:r>
                              <w:t>Bareinzahlung/Barzahlung</w:t>
                            </w:r>
                          </w:p>
                          <w:p w14:paraId="57827B88" w14:textId="7449F2ED" w:rsidR="00E32A57" w:rsidRDefault="00E32A57" w:rsidP="00E32A57">
                            <w:r>
                              <w:t>PayPal/Kreditkarten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E18AB" id="AutoShape 6" o:spid="_x0000_s1031" style="position:absolute;margin-left:135.7pt;margin-top:10.05pt;width:182.85pt;height:11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">
                <v:textbox>
                  <w:txbxContent>
                    <w:p w14:paraId="1B0E365E" w14:textId="77777777" w:rsidR="00E32A57" w:rsidRDefault="00E32A57" w:rsidP="00E32A57">
                      <w:r>
                        <w:t>Überweisung</w:t>
                      </w:r>
                    </w:p>
                    <w:p w14:paraId="0B4868FA" w14:textId="77777777" w:rsidR="00E32A57" w:rsidRDefault="00E32A57" w:rsidP="00E32A57">
                      <w:r>
                        <w:t>Nachnahme</w:t>
                      </w:r>
                    </w:p>
                    <w:p w14:paraId="73EFF477" w14:textId="77777777" w:rsidR="00E32A57" w:rsidRDefault="00E32A57" w:rsidP="00E32A57">
                      <w:r>
                        <w:t>Bareinzahlung/Barzahlung</w:t>
                      </w:r>
                    </w:p>
                    <w:p w14:paraId="57827B88" w14:textId="7449F2ED" w:rsidR="00E32A57" w:rsidRDefault="00E32A57" w:rsidP="00E32A57">
                      <w:r>
                        <w:t>PayPal/Kreditkarten</w:t>
                      </w:r>
                    </w:p>
                  </w:txbxContent>
                </v:textbox>
              </v:roundrect>
            </w:pict>
          </mc:Fallback>
        </mc:AlternateContent>
      </w:r>
    </w:p>
    <w:p w14:paraId="1DB5BF94" w14:textId="77777777" w:rsidR="00E32A57" w:rsidRDefault="00E32A57" w:rsidP="00E32A57">
      <w:pPr>
        <w:pStyle w:val="AB"/>
        <w:spacing w:before="480" w:after="0" w:line="240" w:lineRule="auto"/>
        <w:rPr>
          <w:rFonts w:ascii="Comic Sans MS" w:hAnsi="Comic Sans MS"/>
          <w:sz w:val="24"/>
          <w:szCs w:val="24"/>
        </w:rPr>
      </w:pPr>
    </w:p>
    <w:p w14:paraId="6083418B" w14:textId="77777777" w:rsidR="00E32A57" w:rsidRDefault="00E32A57" w:rsidP="00E32A57">
      <w:pPr>
        <w:rPr>
          <w:rFonts w:ascii="Comic Sans MS" w:hAnsi="Comic Sans MS"/>
          <w:sz w:val="24"/>
          <w:szCs w:val="24"/>
        </w:rPr>
      </w:pPr>
    </w:p>
    <w:p w14:paraId="267654DA" w14:textId="77777777" w:rsidR="00E32A57" w:rsidRDefault="00E32A57" w:rsidP="00E32A57">
      <w:pPr>
        <w:rPr>
          <w:rFonts w:ascii="Comic Sans MS" w:hAnsi="Comic Sans MS"/>
          <w:sz w:val="24"/>
          <w:szCs w:val="24"/>
        </w:rPr>
      </w:pPr>
    </w:p>
    <w:p w14:paraId="24A2037E" w14:textId="77777777" w:rsidR="00BE6D38" w:rsidRDefault="00E32A57" w:rsidP="00E32A57">
      <w:pPr>
        <w:pStyle w:val="berschriftAB"/>
      </w:pPr>
      <w:r>
        <w:br w:type="page"/>
      </w:r>
    </w:p>
    <w:p w14:paraId="766CB982" w14:textId="77777777" w:rsidR="00E32A57" w:rsidRDefault="00E32A57" w:rsidP="00E32A57">
      <w:pPr>
        <w:pStyle w:val="berschriftAB"/>
      </w:pPr>
      <w:r w:rsidRPr="00E32A57">
        <w:lastRenderedPageBreak/>
        <w:t>M 2: Ausgangssituation „Die Fragen des Andre“</w:t>
      </w:r>
    </w:p>
    <w:p w14:paraId="4415AE08" w14:textId="77777777" w:rsidR="00E32A57" w:rsidRPr="00E32A57" w:rsidRDefault="00E32A57" w:rsidP="00E32A57">
      <w:pPr>
        <w:pStyle w:val="berschriftAB"/>
      </w:pPr>
    </w:p>
    <w:p w14:paraId="0EC241D9" w14:textId="77777777" w:rsidR="00E32A57" w:rsidRDefault="00E32A57" w:rsidP="00E32A57">
      <w:r w:rsidRPr="00E32A57">
        <w:t>Andre meldet sich bei Ebay an. Er möchte sich ein neues Handy kaufen. Er hat sein Augenmerk auf das Produkt eines Fachhändlers aus Leipzig geworfen. Mit seinem Kumpel Lars unterhält er sich über Online-Shopping. Lars ist ein erfahrener „</w:t>
      </w:r>
      <w:proofErr w:type="spellStart"/>
      <w:r w:rsidRPr="00E32A57">
        <w:t>Ebayer</w:t>
      </w:r>
      <w:proofErr w:type="spellEnd"/>
      <w:r w:rsidRPr="00E32A57">
        <w:t>“ und kennt die unterschiedlichen Zahlungsmethoden.</w:t>
      </w:r>
    </w:p>
    <w:p w14:paraId="4D64EC9C" w14:textId="77777777" w:rsidR="00E32A57" w:rsidRPr="00E32A57" w:rsidRDefault="00E32A57" w:rsidP="00E32A57"/>
    <w:p w14:paraId="33D60127" w14:textId="77777777" w:rsidR="00E32A57" w:rsidRPr="00E32A57" w:rsidRDefault="00E32A57" w:rsidP="00E32A57">
      <w:r w:rsidRPr="00E32A57">
        <w:rPr>
          <w:b/>
        </w:rPr>
        <w:t>An</w:t>
      </w:r>
      <w:r>
        <w:rPr>
          <w:b/>
        </w:rPr>
        <w:t>d</w:t>
      </w:r>
      <w:r w:rsidRPr="00E32A57">
        <w:rPr>
          <w:b/>
        </w:rPr>
        <w:t>re:</w:t>
      </w:r>
      <w:r w:rsidRPr="00E32A57">
        <w:t xml:space="preserve"> Wie bezahlst du eigentlich gekaufte Ware bei Ebay.</w:t>
      </w:r>
    </w:p>
    <w:p w14:paraId="33F6FEE6" w14:textId="77777777" w:rsidR="00E32A57" w:rsidRPr="00E32A57" w:rsidRDefault="00E32A57" w:rsidP="00E32A57">
      <w:r w:rsidRPr="00E32A57">
        <w:rPr>
          <w:b/>
        </w:rPr>
        <w:t>Lars:</w:t>
      </w:r>
      <w:r w:rsidRPr="00E32A57">
        <w:t xml:space="preserve"> Mit PayPal. Das ist die </w:t>
      </w:r>
      <w:r w:rsidRPr="00E32A57">
        <w:rPr>
          <w:rFonts w:cs="Arial"/>
        </w:rPr>
        <w:t>Zahlungsmethode</w:t>
      </w:r>
      <w:r w:rsidRPr="00E32A57">
        <w:t xml:space="preserve"> für erfahrene Käufer und Verkäufer. Dir würde ich anfangs anderes raten.</w:t>
      </w:r>
    </w:p>
    <w:p w14:paraId="259D8D35" w14:textId="77777777" w:rsidR="00E32A57" w:rsidRPr="00E32A57" w:rsidRDefault="00E32A57" w:rsidP="00E32A57">
      <w:r w:rsidRPr="00E32A57">
        <w:rPr>
          <w:b/>
        </w:rPr>
        <w:t>Andre:</w:t>
      </w:r>
      <w:r w:rsidRPr="00E32A57">
        <w:t xml:space="preserve"> Hm, was sollte ich denn machen?</w:t>
      </w:r>
    </w:p>
    <w:p w14:paraId="283EE0F4" w14:textId="77777777" w:rsidR="00E32A57" w:rsidRPr="00E32A57" w:rsidRDefault="00E32A57" w:rsidP="00E32A57">
      <w:r w:rsidRPr="00E32A57">
        <w:rPr>
          <w:b/>
        </w:rPr>
        <w:t>Lars:</w:t>
      </w:r>
      <w:r w:rsidRPr="00E32A57">
        <w:t xml:space="preserve"> Es gibt verschiedene Möglichkeiten. Zum einen Überweisung. Die Bankverbindung des Käufers kannst du einsehen oder er schickt sie dir per E-Mail. Das ist </w:t>
      </w:r>
      <w:proofErr w:type="gramStart"/>
      <w:r w:rsidRPr="00E32A57">
        <w:t>natürlich gefährlich</w:t>
      </w:r>
      <w:proofErr w:type="gramEnd"/>
      <w:r w:rsidRPr="00E32A57">
        <w:t>. Zum anderen Bareinzahlung. Damit trittst du wie bei der Überweisung in Vorkasse – aber niemand sieht deine Kontonummer. Mag vorteilhaft sein.</w:t>
      </w:r>
    </w:p>
    <w:p w14:paraId="0F48BB0C" w14:textId="77777777" w:rsidR="00E32A57" w:rsidRPr="00E32A57" w:rsidRDefault="00E32A57" w:rsidP="00E32A57">
      <w:r w:rsidRPr="00E32A57">
        <w:rPr>
          <w:b/>
        </w:rPr>
        <w:t>Andre:</w:t>
      </w:r>
      <w:r w:rsidRPr="00E32A57">
        <w:t xml:space="preserve"> Wieso?</w:t>
      </w:r>
    </w:p>
    <w:p w14:paraId="743C7CFE" w14:textId="77777777" w:rsidR="00E32A57" w:rsidRPr="00E32A57" w:rsidRDefault="00E32A57" w:rsidP="00E32A57">
      <w:r w:rsidRPr="00E32A57">
        <w:rPr>
          <w:b/>
        </w:rPr>
        <w:t>Lars:</w:t>
      </w:r>
      <w:r w:rsidRPr="00E32A57">
        <w:t xml:space="preserve"> Wer sagt denn, dass dann Ware auch ankommt? Kennst du den Verkäufer? Gerade, wenn es teure Ware gewesen ist, ist Kontrolle besser als Vertrauen. Bei Vorkasse ist das schwierig.</w:t>
      </w:r>
    </w:p>
    <w:p w14:paraId="4F9420F9" w14:textId="77777777" w:rsidR="00E32A57" w:rsidRPr="00E32A57" w:rsidRDefault="00E32A57" w:rsidP="00E32A57">
      <w:r w:rsidRPr="00E32A57">
        <w:rPr>
          <w:b/>
        </w:rPr>
        <w:t>Andre:</w:t>
      </w:r>
      <w:r w:rsidRPr="00E32A57">
        <w:t xml:space="preserve"> Wie könnte ich den Verkauf denn noch abwickeln? Irgendwie muss die Geldübergabe doch stattfinden?</w:t>
      </w:r>
    </w:p>
    <w:p w14:paraId="00C1BE50" w14:textId="77777777" w:rsidR="00E32A57" w:rsidRPr="00E32A57" w:rsidRDefault="00E32A57" w:rsidP="00E32A57">
      <w:r w:rsidRPr="00E32A57">
        <w:rPr>
          <w:b/>
        </w:rPr>
        <w:t>Lars:</w:t>
      </w:r>
      <w:r w:rsidRPr="00E32A57">
        <w:t xml:space="preserve"> Vielleicht wohnt der Verkäufer in der Nähe. Dann kannst du vorbeifahren und dein Geld gleich bar mitbringen. Oder du regelst es per Nachnahme. Hier musst du dir aber bewusst sein: D</w:t>
      </w:r>
      <w:r>
        <w:t>a</w:t>
      </w:r>
      <w:r w:rsidRPr="00E32A57">
        <w:t>s kostet Geld!</w:t>
      </w:r>
    </w:p>
    <w:p w14:paraId="23AEABFA" w14:textId="77777777" w:rsidR="00E32A57" w:rsidRPr="00E32A57" w:rsidRDefault="00E32A57" w:rsidP="00E32A57">
      <w:r w:rsidRPr="00E32A57">
        <w:rPr>
          <w:b/>
        </w:rPr>
        <w:t>Andre:</w:t>
      </w:r>
      <w:r w:rsidRPr="00E32A57">
        <w:t xml:space="preserve"> Also ist Überweisung dann doch am besten?</w:t>
      </w:r>
    </w:p>
    <w:p w14:paraId="7F08500A" w14:textId="77777777" w:rsidR="00E32A57" w:rsidRDefault="00E32A57" w:rsidP="00E32A57">
      <w:r w:rsidRPr="00E32A57">
        <w:rPr>
          <w:b/>
        </w:rPr>
        <w:t>Lars:</w:t>
      </w:r>
      <w:r w:rsidRPr="00E32A57">
        <w:t xml:space="preserve"> Nicht unbedingt. Ich sagte, es kommt darauf an! Wenn du bei einem professionellen Verkäufer kaufst, dann hat der viele positive Bewertungen und kein Interesse an unzufriedenen Kunden. Dann kannst du auch per Vorkasse bezahlen. Wenn jemand </w:t>
      </w:r>
      <w:proofErr w:type="gramStart"/>
      <w:r w:rsidRPr="00E32A57">
        <w:t>ganz neu</w:t>
      </w:r>
      <w:proofErr w:type="gramEnd"/>
      <w:r w:rsidRPr="00E32A57">
        <w:t xml:space="preserve"> bei Ebay ist, ist das sicher gefährlicher. </w:t>
      </w:r>
    </w:p>
    <w:p w14:paraId="7CF37A24" w14:textId="77777777" w:rsidR="00E32A57" w:rsidRPr="00E32A57" w:rsidRDefault="00E32A57" w:rsidP="00E32A57"/>
    <w:p w14:paraId="23A1ABE5" w14:textId="77777777" w:rsidR="00BE6D38" w:rsidRDefault="00E32A57" w:rsidP="00E32A57">
      <w:pPr>
        <w:pStyle w:val="berschriftAB"/>
      </w:pPr>
      <w:r>
        <w:br w:type="page"/>
      </w:r>
    </w:p>
    <w:p w14:paraId="0C4C2A90" w14:textId="77777777" w:rsidR="00E32A57" w:rsidRPr="00E32A57" w:rsidRDefault="00E32A57" w:rsidP="00E32A57">
      <w:pPr>
        <w:pStyle w:val="berschriftAB"/>
      </w:pPr>
      <w:r w:rsidRPr="00E32A57">
        <w:lastRenderedPageBreak/>
        <w:t>M 3: Informationsmaterial: Zahlungsmöglichkeiten bei Ebay</w:t>
      </w:r>
    </w:p>
    <w:p w14:paraId="61099CE5" w14:textId="77777777" w:rsidR="00E32A57" w:rsidRPr="00E32A57" w:rsidRDefault="00E32A57" w:rsidP="00E32A57"/>
    <w:p w14:paraId="48D4DB14" w14:textId="77777777" w:rsidR="00E32A57" w:rsidRDefault="00E32A57" w:rsidP="00BE6D38">
      <w:pPr>
        <w:spacing w:before="240"/>
      </w:pPr>
      <w:r w:rsidRPr="00E32A57">
        <w:t>Gebräuchliche Zahlungsmöglichkeiten bei Ebay</w:t>
      </w:r>
      <w:r w:rsidR="00BE6D38">
        <w:t>:</w:t>
      </w:r>
    </w:p>
    <w:p w14:paraId="28E55899" w14:textId="77777777" w:rsidR="00A5507C" w:rsidRDefault="00A5507C" w:rsidP="00BE6D38">
      <w:pPr>
        <w:spacing w:before="240"/>
        <w:rPr>
          <w:b/>
        </w:rPr>
      </w:pPr>
    </w:p>
    <w:p w14:paraId="0184A041" w14:textId="77777777" w:rsidR="00E32A57" w:rsidRPr="00BE6D38" w:rsidRDefault="00E32A57" w:rsidP="00BE6D38">
      <w:pPr>
        <w:spacing w:before="240"/>
        <w:rPr>
          <w:b/>
        </w:rPr>
      </w:pPr>
      <w:r w:rsidRPr="00BE6D38">
        <w:rPr>
          <w:b/>
        </w:rPr>
        <w:t>Überweisung/Vorkasse</w:t>
      </w:r>
      <w:r w:rsidRPr="00BE6D38">
        <w:rPr>
          <w:b/>
        </w:rPr>
        <w:tab/>
      </w:r>
    </w:p>
    <w:p w14:paraId="580499B4" w14:textId="1FC54695" w:rsidR="00E32A57" w:rsidRPr="00E32A57" w:rsidRDefault="00E32A57" w:rsidP="00BE6D38">
      <w:pPr>
        <w:spacing w:before="240"/>
      </w:pPr>
      <w:r w:rsidRPr="00E32A57">
        <w:t xml:space="preserve">Der Kunde zahlt per Banküberweisung das Geld und bekommt die Ware, dann, die Überweisungsdaten werden dem Käufer per </w:t>
      </w:r>
      <w:r w:rsidR="0076415D">
        <w:t>E-</w:t>
      </w:r>
      <w:r w:rsidRPr="00E32A57">
        <w:t>Mail mitgeteilt und stehen bereits im Auktionstext drin</w:t>
      </w:r>
    </w:p>
    <w:p w14:paraId="43898228" w14:textId="77777777" w:rsidR="00E32A57" w:rsidRPr="00E32A57" w:rsidRDefault="00E32A57" w:rsidP="00BE6D38">
      <w:pPr>
        <w:spacing w:before="240"/>
      </w:pPr>
    </w:p>
    <w:p w14:paraId="0D530FD3" w14:textId="77777777" w:rsidR="00E32A57" w:rsidRPr="00BE6D38" w:rsidRDefault="00E32A57" w:rsidP="00BE6D38">
      <w:pPr>
        <w:spacing w:before="240"/>
        <w:rPr>
          <w:b/>
        </w:rPr>
      </w:pPr>
      <w:r w:rsidRPr="00BE6D38">
        <w:rPr>
          <w:b/>
        </w:rPr>
        <w:t>Bareinzahlung</w:t>
      </w:r>
    </w:p>
    <w:p w14:paraId="4692DC95" w14:textId="77777777" w:rsidR="00E32A57" w:rsidRPr="00E32A57" w:rsidRDefault="00E32A57" w:rsidP="00BE6D38">
      <w:pPr>
        <w:spacing w:before="240"/>
      </w:pPr>
      <w:r w:rsidRPr="00E32A57">
        <w:t>Sie können per Bareinzahlung bei der Bank die Überweisung tätigen. Hierdurch erkennt der Verkäufer nicht ihre Kundendaten.</w:t>
      </w:r>
    </w:p>
    <w:p w14:paraId="0B250C2F" w14:textId="77777777" w:rsidR="00E32A57" w:rsidRPr="00E32A57" w:rsidRDefault="00E32A57" w:rsidP="00BE6D38">
      <w:pPr>
        <w:spacing w:before="240"/>
      </w:pPr>
    </w:p>
    <w:p w14:paraId="27512890" w14:textId="77777777" w:rsidR="00E32A57" w:rsidRPr="00BE6D38" w:rsidRDefault="00E32A57" w:rsidP="00BE6D38">
      <w:pPr>
        <w:spacing w:before="240"/>
        <w:rPr>
          <w:b/>
        </w:rPr>
      </w:pPr>
      <w:r w:rsidRPr="00BE6D38">
        <w:rPr>
          <w:b/>
        </w:rPr>
        <w:t>Nachnahme</w:t>
      </w:r>
    </w:p>
    <w:p w14:paraId="6F8DECB5" w14:textId="77777777" w:rsidR="00E32A57" w:rsidRPr="00E32A57" w:rsidRDefault="00E32A57" w:rsidP="00BE6D38">
      <w:pPr>
        <w:spacing w:before="240"/>
      </w:pPr>
      <w:r w:rsidRPr="00E32A57">
        <w:t>Der Verkäufer versendet den Artikel und der Käufer zahlt den Artikel Bar bei Empfang der Ware. Es fallen hier besondere Gebühren an, bitte im Vorab im Angebot nachschauen.</w:t>
      </w:r>
    </w:p>
    <w:p w14:paraId="32BED823" w14:textId="77777777" w:rsidR="00E32A57" w:rsidRPr="00E32A57" w:rsidRDefault="00E32A57" w:rsidP="00BE6D38">
      <w:pPr>
        <w:spacing w:before="240"/>
      </w:pPr>
    </w:p>
    <w:p w14:paraId="5E767E45" w14:textId="77777777" w:rsidR="00E32A57" w:rsidRPr="00BE6D38" w:rsidRDefault="00E32A57" w:rsidP="00BE6D38">
      <w:pPr>
        <w:spacing w:before="240"/>
        <w:rPr>
          <w:b/>
        </w:rPr>
      </w:pPr>
      <w:r w:rsidRPr="00BE6D38">
        <w:rPr>
          <w:b/>
        </w:rPr>
        <w:t>Abholung und Barzahlung</w:t>
      </w:r>
    </w:p>
    <w:p w14:paraId="02D708D1" w14:textId="77777777" w:rsidR="00E32A57" w:rsidRPr="00E32A57" w:rsidRDefault="00E32A57" w:rsidP="00BE6D38">
      <w:pPr>
        <w:spacing w:before="240"/>
      </w:pPr>
      <w:r w:rsidRPr="00E32A57">
        <w:t>Einige Anbieter bieten die Möglichkeit, dass Käufer die Ware abholen können. Hier sollte der Käufer sich vorab informieren, ob das möglich ist. Die Ware wird dann bar bezahlt. Bei sperrigen Artikeln bietet sich diese Methode an.</w:t>
      </w:r>
    </w:p>
    <w:p w14:paraId="0E79F50C" w14:textId="77777777" w:rsidR="00BE6D38" w:rsidRDefault="00BE6D38" w:rsidP="00BE6D38">
      <w:pPr>
        <w:spacing w:before="240"/>
      </w:pPr>
    </w:p>
    <w:p w14:paraId="77BA8CE6" w14:textId="77777777" w:rsidR="00E32A57" w:rsidRPr="00BE6D38" w:rsidRDefault="00A5507C" w:rsidP="00BE6D38">
      <w:pPr>
        <w:spacing w:before="240"/>
        <w:rPr>
          <w:rFonts w:eastAsia="Times New Roman"/>
          <w:bCs/>
          <w:i/>
          <w:sz w:val="24"/>
          <w:szCs w:val="24"/>
          <w:lang w:eastAsia="de-DE"/>
        </w:rPr>
      </w:pPr>
      <w:r>
        <w:rPr>
          <w:i/>
        </w:rPr>
        <w:t>Quelle</w:t>
      </w:r>
      <w:r w:rsidR="00E32A57" w:rsidRPr="00BE6D38">
        <w:rPr>
          <w:i/>
        </w:rPr>
        <w:t>: EBAY.DE</w:t>
      </w:r>
    </w:p>
    <w:p w14:paraId="4ABC4598" w14:textId="77777777" w:rsidR="00BE6D38" w:rsidRDefault="00BE6D38" w:rsidP="00BE6D38">
      <w:pPr>
        <w:rPr>
          <w:lang w:eastAsia="de-DE"/>
        </w:rPr>
      </w:pPr>
      <w:r>
        <w:rPr>
          <w:lang w:eastAsia="de-DE"/>
        </w:rPr>
        <w:br w:type="page"/>
      </w:r>
    </w:p>
    <w:p w14:paraId="33C6C3BE" w14:textId="77777777" w:rsidR="00BE6D38" w:rsidRPr="00BE6D38" w:rsidRDefault="00BE6D38" w:rsidP="00BE6D38">
      <w:pPr>
        <w:rPr>
          <w:lang w:eastAsia="de-DE"/>
        </w:rPr>
      </w:pPr>
      <w:r w:rsidRPr="00BE6D38">
        <w:rPr>
          <w:b/>
          <w:color w:val="004F86"/>
          <w:sz w:val="26"/>
          <w:szCs w:val="26"/>
          <w:u w:val="single"/>
        </w:rPr>
        <w:lastRenderedPageBreak/>
        <w:t>M 4: Tabellen zur Gruppenarbeit</w:t>
      </w:r>
    </w:p>
    <w:p w14:paraId="6B501C99" w14:textId="77777777" w:rsidR="00BE6D38" w:rsidRPr="00BE6D38" w:rsidRDefault="00BE6D38" w:rsidP="00BE6D38">
      <w:pPr>
        <w:rPr>
          <w:b/>
          <w:color w:val="004F86"/>
          <w:u w:val="single"/>
          <w:lang w:eastAsia="de-DE"/>
        </w:rPr>
      </w:pPr>
      <w:r w:rsidRPr="00BE6D38">
        <w:rPr>
          <w:b/>
          <w:color w:val="004F86"/>
          <w:u w:val="single"/>
          <w:lang w:eastAsia="de-DE"/>
        </w:rPr>
        <w:t>M4a: Überweisung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BE6D38" w:rsidRPr="00BE6D38" w14:paraId="24D920F9" w14:textId="77777777" w:rsidTr="00E42A94">
        <w:tc>
          <w:tcPr>
            <w:tcW w:w="4605" w:type="dxa"/>
          </w:tcPr>
          <w:p w14:paraId="7B660BD8" w14:textId="77777777" w:rsidR="00BE6D38" w:rsidRPr="00BE6D38" w:rsidRDefault="00BE6D38" w:rsidP="00807675">
            <w:pPr>
              <w:rPr>
                <w:lang w:eastAsia="de-DE"/>
              </w:rPr>
            </w:pPr>
            <w:r w:rsidRPr="00BE6D38">
              <w:rPr>
                <w:lang w:eastAsia="de-DE"/>
              </w:rPr>
              <w:t>Vorteile</w:t>
            </w:r>
          </w:p>
        </w:tc>
        <w:tc>
          <w:tcPr>
            <w:tcW w:w="4605" w:type="dxa"/>
          </w:tcPr>
          <w:p w14:paraId="14E15DD3" w14:textId="77777777" w:rsidR="00BE6D38" w:rsidRPr="00BE6D38" w:rsidRDefault="00BE6D38" w:rsidP="00807675">
            <w:pPr>
              <w:rPr>
                <w:lang w:eastAsia="de-DE"/>
              </w:rPr>
            </w:pPr>
            <w:r w:rsidRPr="00BE6D38">
              <w:rPr>
                <w:lang w:eastAsia="de-DE"/>
              </w:rPr>
              <w:t>Nachteile</w:t>
            </w:r>
          </w:p>
        </w:tc>
      </w:tr>
      <w:tr w:rsidR="00BE6D38" w:rsidRPr="00BE6D38" w14:paraId="4ADCB142" w14:textId="77777777" w:rsidTr="00E42A94">
        <w:tc>
          <w:tcPr>
            <w:tcW w:w="4605" w:type="dxa"/>
          </w:tcPr>
          <w:p w14:paraId="38D2C893" w14:textId="77777777" w:rsidR="00BE6D38" w:rsidRPr="00BE6D38" w:rsidRDefault="00BE6D38" w:rsidP="00807675">
            <w:pPr>
              <w:rPr>
                <w:lang w:eastAsia="de-DE"/>
              </w:rPr>
            </w:pPr>
          </w:p>
          <w:p w14:paraId="09657A42" w14:textId="77777777" w:rsidR="00BE6D38" w:rsidRPr="00BE6D38" w:rsidRDefault="00BE6D38" w:rsidP="00807675">
            <w:pPr>
              <w:rPr>
                <w:lang w:eastAsia="de-DE"/>
              </w:rPr>
            </w:pPr>
          </w:p>
        </w:tc>
        <w:tc>
          <w:tcPr>
            <w:tcW w:w="4605" w:type="dxa"/>
          </w:tcPr>
          <w:p w14:paraId="150FFB10" w14:textId="77777777" w:rsidR="00BE6D38" w:rsidRPr="00BE6D38" w:rsidRDefault="00BE6D38" w:rsidP="00807675">
            <w:pPr>
              <w:rPr>
                <w:lang w:eastAsia="de-DE"/>
              </w:rPr>
            </w:pPr>
          </w:p>
          <w:p w14:paraId="211F5A6C" w14:textId="77777777" w:rsidR="00BE6D38" w:rsidRPr="00BE6D38" w:rsidRDefault="00BE6D38" w:rsidP="00807675">
            <w:pPr>
              <w:rPr>
                <w:lang w:eastAsia="de-DE"/>
              </w:rPr>
            </w:pPr>
          </w:p>
        </w:tc>
      </w:tr>
      <w:tr w:rsidR="00BE6D38" w:rsidRPr="00BE6D38" w14:paraId="233FB069" w14:textId="77777777" w:rsidTr="00E42A94">
        <w:tc>
          <w:tcPr>
            <w:tcW w:w="9210" w:type="dxa"/>
            <w:gridSpan w:val="2"/>
          </w:tcPr>
          <w:p w14:paraId="0F890A85" w14:textId="77777777" w:rsidR="00BE6D38" w:rsidRPr="00BE6D38" w:rsidRDefault="00BE6D38" w:rsidP="00807675">
            <w:pPr>
              <w:rPr>
                <w:lang w:eastAsia="de-DE"/>
              </w:rPr>
            </w:pPr>
            <w:r w:rsidRPr="00BE6D38">
              <w:rPr>
                <w:lang w:eastAsia="de-DE"/>
              </w:rPr>
              <w:t xml:space="preserve">Empfehlung/keine Empfehlung für Andre, weil </w:t>
            </w:r>
          </w:p>
          <w:p w14:paraId="1765461E" w14:textId="77777777" w:rsidR="00BE6D38" w:rsidRPr="00BE6D38" w:rsidRDefault="00BE6D38" w:rsidP="00807675">
            <w:pPr>
              <w:rPr>
                <w:i/>
                <w:lang w:eastAsia="de-DE"/>
              </w:rPr>
            </w:pPr>
            <w:r w:rsidRPr="00BE6D38">
              <w:rPr>
                <w:i/>
                <w:lang w:eastAsia="de-DE"/>
              </w:rPr>
              <w:t xml:space="preserve">(erst </w:t>
            </w:r>
            <w:r w:rsidRPr="00BE6D38">
              <w:rPr>
                <w:i/>
                <w:u w:val="single"/>
                <w:lang w:eastAsia="de-DE"/>
              </w:rPr>
              <w:t>nach</w:t>
            </w:r>
            <w:r w:rsidRPr="00BE6D38">
              <w:rPr>
                <w:i/>
                <w:lang w:eastAsia="de-DE"/>
              </w:rPr>
              <w:t xml:space="preserve"> Präsentation aller Zahlungsmethoden entscheiden!)</w:t>
            </w:r>
          </w:p>
        </w:tc>
      </w:tr>
      <w:tr w:rsidR="00BE6D38" w:rsidRPr="00BE6D38" w14:paraId="32ACDCDA" w14:textId="77777777" w:rsidTr="00E42A94">
        <w:tc>
          <w:tcPr>
            <w:tcW w:w="9210" w:type="dxa"/>
            <w:gridSpan w:val="2"/>
          </w:tcPr>
          <w:p w14:paraId="5D5F78DF" w14:textId="77777777" w:rsidR="00BE6D38" w:rsidRPr="00BE6D38" w:rsidRDefault="00BE6D38" w:rsidP="00BE6D38">
            <w:pPr>
              <w:rPr>
                <w:b/>
                <w:color w:val="004F86"/>
                <w:lang w:eastAsia="de-DE"/>
              </w:rPr>
            </w:pPr>
          </w:p>
        </w:tc>
      </w:tr>
    </w:tbl>
    <w:p w14:paraId="2CA168DE" w14:textId="77777777" w:rsidR="00BE6D38" w:rsidRDefault="00BE6D38" w:rsidP="00BE6D38">
      <w:pPr>
        <w:rPr>
          <w:b/>
          <w:color w:val="004F86"/>
          <w:u w:val="single"/>
          <w:lang w:eastAsia="de-DE"/>
        </w:rPr>
      </w:pPr>
    </w:p>
    <w:p w14:paraId="4740E60A" w14:textId="77777777" w:rsidR="00BE6D38" w:rsidRPr="00BE6D38" w:rsidRDefault="00BE6D38" w:rsidP="00BE6D38">
      <w:pPr>
        <w:rPr>
          <w:b/>
          <w:color w:val="004F86"/>
          <w:u w:val="single"/>
          <w:lang w:eastAsia="de-DE"/>
        </w:rPr>
      </w:pPr>
      <w:r w:rsidRPr="00BE6D38">
        <w:rPr>
          <w:b/>
          <w:color w:val="004F86"/>
          <w:u w:val="single"/>
          <w:lang w:eastAsia="de-DE"/>
        </w:rPr>
        <w:t>M4b: Nachnahme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BE6D38" w:rsidRPr="00BE6D38" w14:paraId="2FC082D4" w14:textId="77777777" w:rsidTr="00E42A94">
        <w:tc>
          <w:tcPr>
            <w:tcW w:w="4605" w:type="dxa"/>
          </w:tcPr>
          <w:p w14:paraId="1FC5DBDC" w14:textId="77777777" w:rsidR="00BE6D38" w:rsidRPr="00BE6D38" w:rsidRDefault="00BE6D38" w:rsidP="00807675">
            <w:pPr>
              <w:rPr>
                <w:lang w:eastAsia="de-DE"/>
              </w:rPr>
            </w:pPr>
            <w:r w:rsidRPr="00BE6D38">
              <w:rPr>
                <w:lang w:eastAsia="de-DE"/>
              </w:rPr>
              <w:t>Vorteile</w:t>
            </w:r>
          </w:p>
        </w:tc>
        <w:tc>
          <w:tcPr>
            <w:tcW w:w="4605" w:type="dxa"/>
          </w:tcPr>
          <w:p w14:paraId="049052AE" w14:textId="77777777" w:rsidR="00BE6D38" w:rsidRPr="00BE6D38" w:rsidRDefault="00BE6D38" w:rsidP="00807675">
            <w:pPr>
              <w:rPr>
                <w:lang w:eastAsia="de-DE"/>
              </w:rPr>
            </w:pPr>
            <w:r w:rsidRPr="00BE6D38">
              <w:rPr>
                <w:lang w:eastAsia="de-DE"/>
              </w:rPr>
              <w:t>Nachteile</w:t>
            </w:r>
          </w:p>
        </w:tc>
      </w:tr>
      <w:tr w:rsidR="00BE6D38" w:rsidRPr="00BE6D38" w14:paraId="54E39986" w14:textId="77777777" w:rsidTr="00E42A94">
        <w:tc>
          <w:tcPr>
            <w:tcW w:w="4605" w:type="dxa"/>
          </w:tcPr>
          <w:p w14:paraId="0767B98A" w14:textId="77777777" w:rsidR="00BE6D38" w:rsidRPr="00BE6D38" w:rsidRDefault="00BE6D38" w:rsidP="00807675">
            <w:pPr>
              <w:rPr>
                <w:lang w:eastAsia="de-DE"/>
              </w:rPr>
            </w:pPr>
          </w:p>
        </w:tc>
        <w:tc>
          <w:tcPr>
            <w:tcW w:w="4605" w:type="dxa"/>
          </w:tcPr>
          <w:p w14:paraId="3145914A" w14:textId="77777777" w:rsidR="00BE6D38" w:rsidRPr="00BE6D38" w:rsidRDefault="00BE6D38" w:rsidP="00807675">
            <w:pPr>
              <w:rPr>
                <w:lang w:eastAsia="de-DE"/>
              </w:rPr>
            </w:pPr>
          </w:p>
        </w:tc>
      </w:tr>
      <w:tr w:rsidR="00BE6D38" w:rsidRPr="00BE6D38" w14:paraId="44A14CDC" w14:textId="77777777" w:rsidTr="00E42A94">
        <w:tc>
          <w:tcPr>
            <w:tcW w:w="9210" w:type="dxa"/>
            <w:gridSpan w:val="2"/>
          </w:tcPr>
          <w:p w14:paraId="3A859B1F" w14:textId="77777777" w:rsidR="00BE6D38" w:rsidRPr="00BE6D38" w:rsidRDefault="00BE6D38" w:rsidP="00807675">
            <w:pPr>
              <w:rPr>
                <w:lang w:eastAsia="de-DE"/>
              </w:rPr>
            </w:pPr>
            <w:r w:rsidRPr="00BE6D38">
              <w:rPr>
                <w:lang w:eastAsia="de-DE"/>
              </w:rPr>
              <w:t xml:space="preserve">Empfehlung/keine Empfehlung für Andre, weil </w:t>
            </w:r>
          </w:p>
          <w:p w14:paraId="329CCE40" w14:textId="77777777" w:rsidR="00BE6D38" w:rsidRPr="00BE6D38" w:rsidRDefault="00BE6D38" w:rsidP="00807675">
            <w:pPr>
              <w:rPr>
                <w:lang w:eastAsia="de-DE"/>
              </w:rPr>
            </w:pPr>
            <w:r w:rsidRPr="00BE6D38">
              <w:rPr>
                <w:i/>
                <w:lang w:eastAsia="de-DE"/>
              </w:rPr>
              <w:t xml:space="preserve">(erst </w:t>
            </w:r>
            <w:r w:rsidRPr="00BE6D38">
              <w:rPr>
                <w:i/>
                <w:u w:val="single"/>
                <w:lang w:eastAsia="de-DE"/>
              </w:rPr>
              <w:t>nach</w:t>
            </w:r>
            <w:r w:rsidRPr="00BE6D38">
              <w:rPr>
                <w:i/>
                <w:lang w:eastAsia="de-DE"/>
              </w:rPr>
              <w:t xml:space="preserve"> Präsentation aller Zahlungsmethoden entscheiden!)</w:t>
            </w:r>
          </w:p>
        </w:tc>
      </w:tr>
      <w:tr w:rsidR="00BE6D38" w:rsidRPr="00BE6D38" w14:paraId="72483283" w14:textId="77777777" w:rsidTr="00E42A94">
        <w:tc>
          <w:tcPr>
            <w:tcW w:w="9210" w:type="dxa"/>
            <w:gridSpan w:val="2"/>
          </w:tcPr>
          <w:p w14:paraId="7B0E6511" w14:textId="77777777" w:rsidR="00BE6D38" w:rsidRPr="00BE6D38" w:rsidRDefault="00BE6D38" w:rsidP="00BE6D38">
            <w:pPr>
              <w:rPr>
                <w:b/>
                <w:color w:val="004F86"/>
                <w:lang w:eastAsia="de-DE"/>
              </w:rPr>
            </w:pPr>
          </w:p>
        </w:tc>
      </w:tr>
    </w:tbl>
    <w:p w14:paraId="56C6B6D0" w14:textId="77777777" w:rsidR="00BE6D38" w:rsidRPr="00807675" w:rsidRDefault="00BE6D38" w:rsidP="00BE6D38">
      <w:pPr>
        <w:rPr>
          <w:b/>
          <w:color w:val="004F86"/>
          <w:u w:val="single"/>
          <w:lang w:eastAsia="de-DE"/>
        </w:rPr>
      </w:pPr>
    </w:p>
    <w:p w14:paraId="206020B5" w14:textId="77777777" w:rsidR="00BE6D38" w:rsidRPr="00807675" w:rsidRDefault="00BE6D38" w:rsidP="00BE6D38">
      <w:pPr>
        <w:rPr>
          <w:b/>
          <w:color w:val="004F86"/>
          <w:u w:val="single"/>
          <w:lang w:eastAsia="de-DE"/>
        </w:rPr>
      </w:pPr>
      <w:r w:rsidRPr="00807675">
        <w:rPr>
          <w:b/>
          <w:color w:val="004F86"/>
          <w:u w:val="single"/>
          <w:lang w:eastAsia="de-DE"/>
        </w:rPr>
        <w:t>M4c: Bareinzahlung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BE6D38" w:rsidRPr="00BE6D38" w14:paraId="1EE01D51" w14:textId="77777777" w:rsidTr="00E42A94">
        <w:tc>
          <w:tcPr>
            <w:tcW w:w="4605" w:type="dxa"/>
          </w:tcPr>
          <w:p w14:paraId="22D37CBF" w14:textId="77777777" w:rsidR="00BE6D38" w:rsidRPr="00807675" w:rsidRDefault="00BE6D38" w:rsidP="00807675">
            <w:pPr>
              <w:rPr>
                <w:lang w:eastAsia="de-DE"/>
              </w:rPr>
            </w:pPr>
            <w:r w:rsidRPr="00807675">
              <w:rPr>
                <w:lang w:eastAsia="de-DE"/>
              </w:rPr>
              <w:t>Vorteile</w:t>
            </w:r>
          </w:p>
        </w:tc>
        <w:tc>
          <w:tcPr>
            <w:tcW w:w="4605" w:type="dxa"/>
          </w:tcPr>
          <w:p w14:paraId="26657FAF" w14:textId="77777777" w:rsidR="00BE6D38" w:rsidRPr="00807675" w:rsidRDefault="00BE6D38" w:rsidP="00807675">
            <w:pPr>
              <w:rPr>
                <w:lang w:eastAsia="de-DE"/>
              </w:rPr>
            </w:pPr>
            <w:r w:rsidRPr="00807675">
              <w:rPr>
                <w:lang w:eastAsia="de-DE"/>
              </w:rPr>
              <w:t>Nachteile</w:t>
            </w:r>
          </w:p>
        </w:tc>
      </w:tr>
      <w:tr w:rsidR="00BE6D38" w:rsidRPr="00BE6D38" w14:paraId="510B8CB3" w14:textId="77777777" w:rsidTr="00E42A94">
        <w:tc>
          <w:tcPr>
            <w:tcW w:w="4605" w:type="dxa"/>
          </w:tcPr>
          <w:p w14:paraId="16D15D82" w14:textId="77777777" w:rsidR="00BE6D38" w:rsidRPr="00807675" w:rsidRDefault="00BE6D38" w:rsidP="00807675">
            <w:pPr>
              <w:rPr>
                <w:lang w:eastAsia="de-DE"/>
              </w:rPr>
            </w:pPr>
          </w:p>
          <w:p w14:paraId="78FCF6BA" w14:textId="77777777" w:rsidR="00BE6D38" w:rsidRPr="00807675" w:rsidRDefault="00BE6D38" w:rsidP="00807675">
            <w:pPr>
              <w:rPr>
                <w:lang w:eastAsia="de-DE"/>
              </w:rPr>
            </w:pPr>
          </w:p>
        </w:tc>
        <w:tc>
          <w:tcPr>
            <w:tcW w:w="4605" w:type="dxa"/>
          </w:tcPr>
          <w:p w14:paraId="1B9227BF" w14:textId="77777777" w:rsidR="00BE6D38" w:rsidRPr="00807675" w:rsidRDefault="00BE6D38" w:rsidP="00BE6D38">
            <w:pPr>
              <w:rPr>
                <w:b/>
                <w:color w:val="004F86"/>
                <w:lang w:eastAsia="de-DE"/>
              </w:rPr>
            </w:pPr>
          </w:p>
        </w:tc>
      </w:tr>
      <w:tr w:rsidR="00BE6D38" w:rsidRPr="00BE6D38" w14:paraId="0BE86111" w14:textId="77777777" w:rsidTr="00E42A94">
        <w:tc>
          <w:tcPr>
            <w:tcW w:w="9210" w:type="dxa"/>
            <w:gridSpan w:val="2"/>
          </w:tcPr>
          <w:p w14:paraId="43217F5A" w14:textId="77777777" w:rsidR="00BE6D38" w:rsidRPr="00807675" w:rsidRDefault="00BE6D38" w:rsidP="00807675">
            <w:pPr>
              <w:rPr>
                <w:lang w:eastAsia="de-DE"/>
              </w:rPr>
            </w:pPr>
            <w:r w:rsidRPr="00807675">
              <w:rPr>
                <w:lang w:eastAsia="de-DE"/>
              </w:rPr>
              <w:t xml:space="preserve">Empfehlung/keine Empfehlung für Andre, weil </w:t>
            </w:r>
          </w:p>
          <w:p w14:paraId="771F6EBE" w14:textId="77777777" w:rsidR="00BE6D38" w:rsidRPr="00807675" w:rsidRDefault="00BE6D38" w:rsidP="00807675">
            <w:pPr>
              <w:rPr>
                <w:lang w:eastAsia="de-DE"/>
              </w:rPr>
            </w:pPr>
            <w:r w:rsidRPr="00807675">
              <w:rPr>
                <w:lang w:eastAsia="de-DE"/>
              </w:rPr>
              <w:t>(erst nach Präsentation aller Zahlungsmethoden entscheiden!)</w:t>
            </w:r>
          </w:p>
        </w:tc>
      </w:tr>
      <w:tr w:rsidR="00BE6D38" w:rsidRPr="00BE6D38" w14:paraId="7DC145D1" w14:textId="77777777" w:rsidTr="00E42A94">
        <w:tc>
          <w:tcPr>
            <w:tcW w:w="9210" w:type="dxa"/>
            <w:gridSpan w:val="2"/>
          </w:tcPr>
          <w:p w14:paraId="6CE08E55" w14:textId="77777777" w:rsidR="00BE6D38" w:rsidRPr="00BE6D38" w:rsidRDefault="00BE6D38" w:rsidP="00BE6D38">
            <w:pPr>
              <w:rPr>
                <w:lang w:eastAsia="de-DE"/>
              </w:rPr>
            </w:pPr>
          </w:p>
        </w:tc>
      </w:tr>
    </w:tbl>
    <w:p w14:paraId="7AA05557" w14:textId="77777777" w:rsidR="00807675" w:rsidRDefault="00807675" w:rsidP="00BE6D38">
      <w:pPr>
        <w:rPr>
          <w:lang w:eastAsia="de-DE"/>
        </w:rPr>
      </w:pPr>
    </w:p>
    <w:p w14:paraId="73F6D287" w14:textId="77777777" w:rsidR="00BE6D38" w:rsidRPr="00807675" w:rsidRDefault="00BE6D38" w:rsidP="00BE6D38">
      <w:pPr>
        <w:rPr>
          <w:b/>
          <w:color w:val="004F86"/>
          <w:u w:val="single"/>
          <w:lang w:eastAsia="de-DE"/>
        </w:rPr>
      </w:pPr>
      <w:r w:rsidRPr="00807675">
        <w:rPr>
          <w:b/>
          <w:color w:val="004F86"/>
          <w:u w:val="single"/>
          <w:lang w:eastAsia="de-DE"/>
        </w:rPr>
        <w:lastRenderedPageBreak/>
        <w:t>M4d: Barzahlung mit Abholung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BE6D38" w:rsidRPr="00BE6D38" w14:paraId="7FC251B4" w14:textId="77777777" w:rsidTr="00E42A94">
        <w:tc>
          <w:tcPr>
            <w:tcW w:w="4605" w:type="dxa"/>
          </w:tcPr>
          <w:p w14:paraId="5EF782D9" w14:textId="77777777" w:rsidR="00BE6D38" w:rsidRPr="00807675" w:rsidRDefault="00BE6D38" w:rsidP="00807675">
            <w:pPr>
              <w:rPr>
                <w:lang w:eastAsia="de-DE"/>
              </w:rPr>
            </w:pPr>
            <w:r w:rsidRPr="00807675">
              <w:rPr>
                <w:lang w:eastAsia="de-DE"/>
              </w:rPr>
              <w:t>Vorteile</w:t>
            </w:r>
          </w:p>
        </w:tc>
        <w:tc>
          <w:tcPr>
            <w:tcW w:w="4605" w:type="dxa"/>
          </w:tcPr>
          <w:p w14:paraId="586397C5" w14:textId="77777777" w:rsidR="00BE6D38" w:rsidRPr="00807675" w:rsidRDefault="00BE6D38" w:rsidP="00807675">
            <w:pPr>
              <w:rPr>
                <w:lang w:eastAsia="de-DE"/>
              </w:rPr>
            </w:pPr>
            <w:r w:rsidRPr="00807675">
              <w:rPr>
                <w:lang w:eastAsia="de-DE"/>
              </w:rPr>
              <w:t>Nachteile</w:t>
            </w:r>
          </w:p>
        </w:tc>
      </w:tr>
      <w:tr w:rsidR="00BE6D38" w:rsidRPr="00BE6D38" w14:paraId="5947FF64" w14:textId="77777777" w:rsidTr="00E42A94">
        <w:tc>
          <w:tcPr>
            <w:tcW w:w="4605" w:type="dxa"/>
          </w:tcPr>
          <w:p w14:paraId="5CC5713B" w14:textId="77777777" w:rsidR="00BE6D38" w:rsidRPr="00807675" w:rsidRDefault="00BE6D38" w:rsidP="00807675">
            <w:pPr>
              <w:rPr>
                <w:lang w:eastAsia="de-DE"/>
              </w:rPr>
            </w:pPr>
          </w:p>
          <w:p w14:paraId="1D95D49B" w14:textId="77777777" w:rsidR="00BE6D38" w:rsidRPr="00807675" w:rsidRDefault="00BE6D38" w:rsidP="00807675">
            <w:pPr>
              <w:rPr>
                <w:lang w:eastAsia="de-DE"/>
              </w:rPr>
            </w:pPr>
          </w:p>
          <w:p w14:paraId="1809EE91" w14:textId="77777777" w:rsidR="00BE6D38" w:rsidRPr="00807675" w:rsidRDefault="00BE6D38" w:rsidP="00807675">
            <w:pPr>
              <w:rPr>
                <w:lang w:eastAsia="de-DE"/>
              </w:rPr>
            </w:pPr>
          </w:p>
        </w:tc>
        <w:tc>
          <w:tcPr>
            <w:tcW w:w="4605" w:type="dxa"/>
          </w:tcPr>
          <w:p w14:paraId="5011E340" w14:textId="77777777" w:rsidR="00BE6D38" w:rsidRPr="00807675" w:rsidRDefault="00BE6D38" w:rsidP="00807675">
            <w:pPr>
              <w:rPr>
                <w:lang w:eastAsia="de-DE"/>
              </w:rPr>
            </w:pPr>
          </w:p>
        </w:tc>
      </w:tr>
      <w:tr w:rsidR="00BE6D38" w:rsidRPr="00BE6D38" w14:paraId="22912B1D" w14:textId="77777777" w:rsidTr="00E42A94">
        <w:tc>
          <w:tcPr>
            <w:tcW w:w="9210" w:type="dxa"/>
            <w:gridSpan w:val="2"/>
          </w:tcPr>
          <w:p w14:paraId="3A1D83CF" w14:textId="77777777" w:rsidR="00BE6D38" w:rsidRPr="00807675" w:rsidRDefault="00BE6D38" w:rsidP="00807675">
            <w:pPr>
              <w:rPr>
                <w:lang w:eastAsia="de-DE"/>
              </w:rPr>
            </w:pPr>
            <w:r w:rsidRPr="00807675">
              <w:rPr>
                <w:lang w:eastAsia="de-DE"/>
              </w:rPr>
              <w:t xml:space="preserve">Empfehlung/keine Empfehlung für Andre, weil </w:t>
            </w:r>
          </w:p>
          <w:p w14:paraId="195665EE" w14:textId="77777777" w:rsidR="00BE6D38" w:rsidRPr="00807675" w:rsidRDefault="00BE6D38" w:rsidP="00807675">
            <w:pPr>
              <w:rPr>
                <w:lang w:eastAsia="de-DE"/>
              </w:rPr>
            </w:pPr>
            <w:r w:rsidRPr="00807675">
              <w:rPr>
                <w:lang w:eastAsia="de-DE"/>
              </w:rPr>
              <w:t>(erst nach Präsentation aller Zahlungsmethoden entscheiden!)</w:t>
            </w:r>
          </w:p>
        </w:tc>
      </w:tr>
      <w:tr w:rsidR="00BE6D38" w:rsidRPr="00BE6D38" w14:paraId="3E93D287" w14:textId="77777777" w:rsidTr="00E42A94">
        <w:tc>
          <w:tcPr>
            <w:tcW w:w="4605" w:type="dxa"/>
          </w:tcPr>
          <w:p w14:paraId="362FAE3C" w14:textId="77777777" w:rsidR="00BE6D38" w:rsidRPr="00BE6D38" w:rsidRDefault="00BE6D38" w:rsidP="00807675">
            <w:pPr>
              <w:rPr>
                <w:lang w:eastAsia="de-DE"/>
              </w:rPr>
            </w:pPr>
          </w:p>
        </w:tc>
        <w:tc>
          <w:tcPr>
            <w:tcW w:w="4605" w:type="dxa"/>
          </w:tcPr>
          <w:p w14:paraId="5E3BFE33" w14:textId="77777777" w:rsidR="00BE6D38" w:rsidRPr="00BE6D38" w:rsidRDefault="00BE6D38" w:rsidP="00807675">
            <w:pPr>
              <w:rPr>
                <w:lang w:eastAsia="de-DE"/>
              </w:rPr>
            </w:pPr>
          </w:p>
        </w:tc>
      </w:tr>
    </w:tbl>
    <w:p w14:paraId="48006361" w14:textId="77777777" w:rsidR="00BE6D38" w:rsidRDefault="00BE6D38" w:rsidP="00BE6D38">
      <w:pPr>
        <w:spacing w:before="360"/>
        <w:rPr>
          <w:rFonts w:ascii="Comic Sans MS" w:hAnsi="Comic Sans MS"/>
          <w:b/>
          <w:color w:val="004F86"/>
          <w:sz w:val="24"/>
          <w:szCs w:val="24"/>
          <w:lang w:eastAsia="de-DE"/>
        </w:rPr>
      </w:pPr>
    </w:p>
    <w:p w14:paraId="51F14E03" w14:textId="77777777" w:rsidR="00807675" w:rsidRPr="00807675" w:rsidRDefault="00807675" w:rsidP="00807675">
      <w:pPr>
        <w:rPr>
          <w:b/>
          <w:color w:val="004F86"/>
          <w:u w:val="single"/>
          <w:lang w:eastAsia="de-DE"/>
        </w:rPr>
      </w:pPr>
      <w:r w:rsidRPr="00807675">
        <w:rPr>
          <w:b/>
          <w:color w:val="004F86"/>
          <w:u w:val="single"/>
          <w:lang w:eastAsia="de-DE"/>
        </w:rPr>
        <w:t>Arbeitsaufgaben:</w:t>
      </w:r>
    </w:p>
    <w:p w14:paraId="314AB7C3" w14:textId="7D0EAF3B" w:rsidR="00807675" w:rsidRPr="00807675" w:rsidRDefault="00807675" w:rsidP="00807675">
      <w:pPr>
        <w:numPr>
          <w:ilvl w:val="0"/>
          <w:numId w:val="14"/>
        </w:numPr>
        <w:rPr>
          <w:lang w:eastAsia="de-DE"/>
        </w:rPr>
      </w:pPr>
      <w:r>
        <w:rPr>
          <w:lang w:eastAsia="de-DE"/>
        </w:rPr>
        <w:t>D</w:t>
      </w:r>
      <w:r w:rsidRPr="00807675">
        <w:rPr>
          <w:lang w:eastAsia="de-DE"/>
        </w:rPr>
        <w:t xml:space="preserve">iskutieren Sie Vor- und Nachteile der einzelnen Zahlungsmöglichkeiten (Gruppe: Bareinzahlung, Abholung, Nachnahme, Überweisung). Hinweis: Lassen Sie </w:t>
      </w:r>
      <w:r w:rsidR="0076415D" w:rsidRPr="00807675">
        <w:rPr>
          <w:lang w:eastAsia="de-DE"/>
        </w:rPr>
        <w:t>PayPal</w:t>
      </w:r>
      <w:r w:rsidRPr="00807675">
        <w:rPr>
          <w:lang w:eastAsia="de-DE"/>
        </w:rPr>
        <w:t xml:space="preserve"> aus, hierzu lernen wir später mehr!</w:t>
      </w:r>
    </w:p>
    <w:p w14:paraId="1A78722F" w14:textId="77777777" w:rsidR="00807675" w:rsidRPr="00BE6D38" w:rsidRDefault="00807675" w:rsidP="00807675">
      <w:pPr>
        <w:numPr>
          <w:ilvl w:val="0"/>
          <w:numId w:val="14"/>
        </w:numPr>
        <w:rPr>
          <w:lang w:eastAsia="de-DE"/>
        </w:rPr>
      </w:pPr>
      <w:r w:rsidRPr="00807675">
        <w:rPr>
          <w:lang w:eastAsia="de-DE"/>
        </w:rPr>
        <w:t>Andre verdient nicht sehr viel Geld, so dass das Handy für ihn eine teure Anschaffung wäre. Er traut dem Verkäufer, da dieser aus Andres Sicht anonym ist, trotz guter Bewertungen nicht wirklich. Prüfen Sie, ob die von Ihnen erarbeitete Zahlungsmethode für Andre überhaupt in Frage kommen sollte.</w:t>
      </w:r>
    </w:p>
    <w:p w14:paraId="19C12D59" w14:textId="77777777" w:rsidR="00A5507C" w:rsidRDefault="00807675" w:rsidP="00807675">
      <w:pPr>
        <w:rPr>
          <w:lang w:eastAsia="de-DE"/>
        </w:rPr>
      </w:pPr>
      <w:r>
        <w:rPr>
          <w:lang w:eastAsia="de-DE"/>
        </w:rPr>
        <w:br w:type="page"/>
      </w:r>
    </w:p>
    <w:p w14:paraId="22F5729F" w14:textId="77777777" w:rsidR="00807675" w:rsidRDefault="00807675" w:rsidP="00807675">
      <w:pPr>
        <w:rPr>
          <w:b/>
          <w:color w:val="004F86"/>
          <w:sz w:val="26"/>
          <w:szCs w:val="26"/>
          <w:u w:val="single"/>
        </w:rPr>
      </w:pPr>
      <w:r w:rsidRPr="00807675">
        <w:rPr>
          <w:b/>
          <w:color w:val="004F86"/>
          <w:sz w:val="26"/>
          <w:szCs w:val="26"/>
          <w:u w:val="single"/>
        </w:rPr>
        <w:lastRenderedPageBreak/>
        <w:t>Lösungen zu M 4</w:t>
      </w:r>
    </w:p>
    <w:p w14:paraId="3D3AF595" w14:textId="77777777" w:rsidR="00807675" w:rsidRPr="00807675" w:rsidRDefault="00807675" w:rsidP="00807675">
      <w:pPr>
        <w:rPr>
          <w:b/>
          <w:color w:val="004F86"/>
          <w:u w:val="single"/>
          <w:lang w:eastAsia="de-DE"/>
        </w:rPr>
      </w:pPr>
      <w:r w:rsidRPr="00807675">
        <w:rPr>
          <w:b/>
          <w:color w:val="004F86"/>
          <w:u w:val="single"/>
          <w:lang w:eastAsia="de-DE"/>
        </w:rPr>
        <w:t>M4a: Überweisung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807675" w:rsidRPr="00807675" w14:paraId="055CC58E" w14:textId="77777777" w:rsidTr="00E42A94">
        <w:tc>
          <w:tcPr>
            <w:tcW w:w="4605" w:type="dxa"/>
          </w:tcPr>
          <w:p w14:paraId="19EC3B55" w14:textId="77777777" w:rsidR="00807675" w:rsidRPr="00807675" w:rsidRDefault="00807675" w:rsidP="00807675">
            <w:pPr>
              <w:rPr>
                <w:lang w:eastAsia="de-DE"/>
              </w:rPr>
            </w:pPr>
            <w:r w:rsidRPr="00807675">
              <w:rPr>
                <w:lang w:eastAsia="de-DE"/>
              </w:rPr>
              <w:t>Vorteile</w:t>
            </w:r>
          </w:p>
        </w:tc>
        <w:tc>
          <w:tcPr>
            <w:tcW w:w="4605" w:type="dxa"/>
          </w:tcPr>
          <w:p w14:paraId="16ACFC6E" w14:textId="77777777" w:rsidR="00807675" w:rsidRPr="00807675" w:rsidRDefault="00807675" w:rsidP="00807675">
            <w:pPr>
              <w:rPr>
                <w:lang w:eastAsia="de-DE"/>
              </w:rPr>
            </w:pPr>
            <w:r w:rsidRPr="00807675">
              <w:rPr>
                <w:lang w:eastAsia="de-DE"/>
              </w:rPr>
              <w:t>Nachteile</w:t>
            </w:r>
          </w:p>
        </w:tc>
      </w:tr>
      <w:tr w:rsidR="00807675" w:rsidRPr="00807675" w14:paraId="71E9040F" w14:textId="77777777" w:rsidTr="00E42A94">
        <w:tc>
          <w:tcPr>
            <w:tcW w:w="4605" w:type="dxa"/>
          </w:tcPr>
          <w:p w14:paraId="531397E6" w14:textId="77777777" w:rsidR="00807675" w:rsidRPr="00807675" w:rsidRDefault="00807675" w:rsidP="00807675">
            <w:pPr>
              <w:rPr>
                <w:lang w:eastAsia="de-DE"/>
              </w:rPr>
            </w:pPr>
            <w:r w:rsidRPr="00807675">
              <w:rPr>
                <w:lang w:eastAsia="de-DE"/>
              </w:rPr>
              <w:t>Unkompliziert</w:t>
            </w:r>
          </w:p>
          <w:p w14:paraId="31B73F0D" w14:textId="77777777" w:rsidR="00807675" w:rsidRPr="00807675" w:rsidRDefault="00807675" w:rsidP="00807675">
            <w:pPr>
              <w:rPr>
                <w:lang w:eastAsia="de-DE"/>
              </w:rPr>
            </w:pPr>
            <w:r w:rsidRPr="00807675">
              <w:rPr>
                <w:lang w:eastAsia="de-DE"/>
              </w:rPr>
              <w:t>Schnell</w:t>
            </w:r>
          </w:p>
        </w:tc>
        <w:tc>
          <w:tcPr>
            <w:tcW w:w="4605" w:type="dxa"/>
          </w:tcPr>
          <w:p w14:paraId="5DFAB029" w14:textId="77777777" w:rsidR="00807675" w:rsidRPr="00807675" w:rsidRDefault="00807675" w:rsidP="00807675">
            <w:pPr>
              <w:rPr>
                <w:lang w:eastAsia="de-DE"/>
              </w:rPr>
            </w:pPr>
            <w:r w:rsidRPr="00807675">
              <w:rPr>
                <w:lang w:eastAsia="de-DE"/>
              </w:rPr>
              <w:t>Vorkasse</w:t>
            </w:r>
          </w:p>
          <w:p w14:paraId="7544F7F2" w14:textId="77777777" w:rsidR="00807675" w:rsidRPr="00807675" w:rsidRDefault="00807675" w:rsidP="00807675">
            <w:pPr>
              <w:rPr>
                <w:lang w:eastAsia="de-DE"/>
              </w:rPr>
            </w:pPr>
            <w:r w:rsidRPr="00807675">
              <w:rPr>
                <w:lang w:eastAsia="de-DE"/>
              </w:rPr>
              <w:t>Gefahr, bei hohen Überweisungen viel Geld zu verlieren</w:t>
            </w:r>
          </w:p>
        </w:tc>
      </w:tr>
      <w:tr w:rsidR="00807675" w:rsidRPr="00807675" w14:paraId="25AA2E29" w14:textId="77777777" w:rsidTr="00E42A94">
        <w:tc>
          <w:tcPr>
            <w:tcW w:w="9210" w:type="dxa"/>
            <w:gridSpan w:val="2"/>
          </w:tcPr>
          <w:p w14:paraId="134DAB1D" w14:textId="77777777" w:rsidR="00807675" w:rsidRPr="00807675" w:rsidRDefault="00807675" w:rsidP="00807675">
            <w:pPr>
              <w:rPr>
                <w:lang w:eastAsia="de-DE"/>
              </w:rPr>
            </w:pPr>
            <w:r w:rsidRPr="00807675">
              <w:rPr>
                <w:strike/>
                <w:lang w:eastAsia="de-DE"/>
              </w:rPr>
              <w:t>Empfehlung</w:t>
            </w:r>
            <w:r w:rsidRPr="00807675">
              <w:rPr>
                <w:lang w:eastAsia="de-DE"/>
              </w:rPr>
              <w:t xml:space="preserve">/keine Empfehlung für Andre, weil </w:t>
            </w:r>
          </w:p>
        </w:tc>
      </w:tr>
      <w:tr w:rsidR="00807675" w:rsidRPr="00807675" w14:paraId="47FBE8A3" w14:textId="77777777" w:rsidTr="00E42A94">
        <w:tc>
          <w:tcPr>
            <w:tcW w:w="9210" w:type="dxa"/>
            <w:gridSpan w:val="2"/>
          </w:tcPr>
          <w:p w14:paraId="0CB99E55" w14:textId="77777777" w:rsidR="00807675" w:rsidRPr="00807675" w:rsidRDefault="00807675" w:rsidP="00807675">
            <w:pPr>
              <w:rPr>
                <w:lang w:eastAsia="de-DE"/>
              </w:rPr>
            </w:pPr>
            <w:r w:rsidRPr="00807675">
              <w:rPr>
                <w:lang w:eastAsia="de-DE"/>
              </w:rPr>
              <w:t>Er fürchtet, bei teurer Ware (Handy) sein Geld zu verlieren.</w:t>
            </w:r>
          </w:p>
        </w:tc>
      </w:tr>
    </w:tbl>
    <w:p w14:paraId="2618932D" w14:textId="77777777" w:rsidR="00807675" w:rsidRDefault="00807675" w:rsidP="00807675">
      <w:pPr>
        <w:spacing w:before="360"/>
        <w:rPr>
          <w:b/>
          <w:color w:val="004F86"/>
          <w:u w:val="single"/>
          <w:lang w:eastAsia="de-DE"/>
        </w:rPr>
      </w:pPr>
    </w:p>
    <w:p w14:paraId="17D2F6A6" w14:textId="77777777" w:rsidR="00807675" w:rsidRPr="00807675" w:rsidRDefault="00807675" w:rsidP="00807675">
      <w:pPr>
        <w:rPr>
          <w:b/>
          <w:color w:val="004F86"/>
          <w:u w:val="single"/>
          <w:lang w:eastAsia="de-DE"/>
        </w:rPr>
      </w:pPr>
      <w:r w:rsidRPr="00807675">
        <w:rPr>
          <w:b/>
          <w:color w:val="004F86"/>
          <w:u w:val="single"/>
          <w:lang w:eastAsia="de-DE"/>
        </w:rPr>
        <w:t>M4b: Nachnahme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807675" w:rsidRPr="00807675" w14:paraId="413E006C" w14:textId="77777777" w:rsidTr="00E42A94">
        <w:tc>
          <w:tcPr>
            <w:tcW w:w="4605" w:type="dxa"/>
          </w:tcPr>
          <w:p w14:paraId="134CF4DB" w14:textId="77777777" w:rsidR="00807675" w:rsidRPr="00807675" w:rsidRDefault="00807675" w:rsidP="00807675">
            <w:pPr>
              <w:rPr>
                <w:lang w:eastAsia="de-DE"/>
              </w:rPr>
            </w:pPr>
            <w:r w:rsidRPr="00807675">
              <w:rPr>
                <w:lang w:eastAsia="de-DE"/>
              </w:rPr>
              <w:t>Vorteile</w:t>
            </w:r>
          </w:p>
        </w:tc>
        <w:tc>
          <w:tcPr>
            <w:tcW w:w="4605" w:type="dxa"/>
          </w:tcPr>
          <w:p w14:paraId="0A5A3208" w14:textId="77777777" w:rsidR="00807675" w:rsidRPr="00807675" w:rsidRDefault="00807675" w:rsidP="00807675">
            <w:pPr>
              <w:rPr>
                <w:lang w:eastAsia="de-DE"/>
              </w:rPr>
            </w:pPr>
            <w:r w:rsidRPr="00807675">
              <w:rPr>
                <w:lang w:eastAsia="de-DE"/>
              </w:rPr>
              <w:t>Nachteile</w:t>
            </w:r>
          </w:p>
        </w:tc>
      </w:tr>
      <w:tr w:rsidR="00807675" w:rsidRPr="00807675" w14:paraId="73776253" w14:textId="77777777" w:rsidTr="00E42A94">
        <w:tc>
          <w:tcPr>
            <w:tcW w:w="4605" w:type="dxa"/>
          </w:tcPr>
          <w:p w14:paraId="02A30CD3" w14:textId="77777777" w:rsidR="00807675" w:rsidRPr="00807675" w:rsidRDefault="00807675" w:rsidP="00807675">
            <w:pPr>
              <w:rPr>
                <w:lang w:eastAsia="de-DE"/>
              </w:rPr>
            </w:pPr>
            <w:r w:rsidRPr="00807675">
              <w:rPr>
                <w:lang w:eastAsia="de-DE"/>
              </w:rPr>
              <w:t xml:space="preserve">Ware wird geprüft, ehe es zur Überweisung </w:t>
            </w:r>
            <w:proofErr w:type="gramStart"/>
            <w:r w:rsidRPr="00807675">
              <w:rPr>
                <w:lang w:eastAsia="de-DE"/>
              </w:rPr>
              <w:t>kommt</w:t>
            </w:r>
            <w:proofErr w:type="gramEnd"/>
          </w:p>
        </w:tc>
        <w:tc>
          <w:tcPr>
            <w:tcW w:w="4605" w:type="dxa"/>
          </w:tcPr>
          <w:p w14:paraId="442FA91C" w14:textId="77777777" w:rsidR="00807675" w:rsidRPr="00807675" w:rsidRDefault="00807675" w:rsidP="00807675">
            <w:pPr>
              <w:rPr>
                <w:lang w:eastAsia="de-DE"/>
              </w:rPr>
            </w:pPr>
            <w:r w:rsidRPr="00807675">
              <w:rPr>
                <w:lang w:eastAsia="de-DE"/>
              </w:rPr>
              <w:t>Zusätzliche Kosten</w:t>
            </w:r>
          </w:p>
        </w:tc>
      </w:tr>
      <w:tr w:rsidR="00807675" w:rsidRPr="00807675" w14:paraId="22D1E509" w14:textId="77777777" w:rsidTr="00E42A94">
        <w:tc>
          <w:tcPr>
            <w:tcW w:w="9210" w:type="dxa"/>
            <w:gridSpan w:val="2"/>
          </w:tcPr>
          <w:p w14:paraId="4604021D" w14:textId="77777777" w:rsidR="00807675" w:rsidRPr="00807675" w:rsidRDefault="00807675" w:rsidP="00807675">
            <w:pPr>
              <w:rPr>
                <w:lang w:eastAsia="de-DE"/>
              </w:rPr>
            </w:pPr>
            <w:r w:rsidRPr="00807675">
              <w:rPr>
                <w:lang w:eastAsia="de-DE"/>
              </w:rPr>
              <w:t>Empfehlung/</w:t>
            </w:r>
            <w:r w:rsidRPr="00807675">
              <w:rPr>
                <w:strike/>
                <w:lang w:eastAsia="de-DE"/>
              </w:rPr>
              <w:t>keine Empfehlung</w:t>
            </w:r>
            <w:r w:rsidRPr="00807675">
              <w:rPr>
                <w:lang w:eastAsia="de-DE"/>
              </w:rPr>
              <w:t xml:space="preserve"> für Andre, weil </w:t>
            </w:r>
          </w:p>
        </w:tc>
      </w:tr>
      <w:tr w:rsidR="00807675" w:rsidRPr="00807675" w14:paraId="2CD57AF7" w14:textId="77777777" w:rsidTr="00E42A94">
        <w:tc>
          <w:tcPr>
            <w:tcW w:w="9210" w:type="dxa"/>
            <w:gridSpan w:val="2"/>
          </w:tcPr>
          <w:p w14:paraId="694C3D38" w14:textId="77777777" w:rsidR="00807675" w:rsidRPr="00807675" w:rsidRDefault="00807675" w:rsidP="00807675">
            <w:pPr>
              <w:rPr>
                <w:lang w:eastAsia="de-DE"/>
              </w:rPr>
            </w:pPr>
            <w:r w:rsidRPr="00807675">
              <w:rPr>
                <w:lang w:eastAsia="de-DE"/>
              </w:rPr>
              <w:t>Andre kann vor Bezahlung die Ware/den Eingang der Ware prüfen.</w:t>
            </w:r>
          </w:p>
        </w:tc>
      </w:tr>
    </w:tbl>
    <w:p w14:paraId="14DB259B" w14:textId="77777777" w:rsidR="00807675" w:rsidRPr="00807675" w:rsidRDefault="00807675" w:rsidP="00807675">
      <w:pPr>
        <w:spacing w:before="360"/>
        <w:rPr>
          <w:rFonts w:ascii="Comic Sans MS" w:hAnsi="Comic Sans MS"/>
          <w:b/>
          <w:color w:val="004F86"/>
          <w:sz w:val="24"/>
          <w:szCs w:val="24"/>
          <w:lang w:eastAsia="de-DE"/>
        </w:rPr>
      </w:pPr>
    </w:p>
    <w:p w14:paraId="363E76EA" w14:textId="77777777" w:rsidR="00807675" w:rsidRPr="00807675" w:rsidRDefault="00807675" w:rsidP="00807675">
      <w:pPr>
        <w:rPr>
          <w:b/>
          <w:color w:val="004F86"/>
          <w:u w:val="single"/>
          <w:lang w:eastAsia="de-DE"/>
        </w:rPr>
      </w:pPr>
      <w:r w:rsidRPr="00807675">
        <w:rPr>
          <w:b/>
          <w:color w:val="004F86"/>
          <w:u w:val="single"/>
          <w:lang w:eastAsia="de-DE"/>
        </w:rPr>
        <w:t>M4c: Bareinzahlung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807675" w:rsidRPr="00807675" w14:paraId="5119FED1" w14:textId="77777777" w:rsidTr="00E42A94">
        <w:tc>
          <w:tcPr>
            <w:tcW w:w="4605" w:type="dxa"/>
          </w:tcPr>
          <w:p w14:paraId="1564AD0D" w14:textId="77777777" w:rsidR="00807675" w:rsidRPr="00807675" w:rsidRDefault="00807675" w:rsidP="00807675">
            <w:pPr>
              <w:rPr>
                <w:lang w:eastAsia="de-DE"/>
              </w:rPr>
            </w:pPr>
            <w:r w:rsidRPr="00807675">
              <w:rPr>
                <w:lang w:eastAsia="de-DE"/>
              </w:rPr>
              <w:t>Vorteile</w:t>
            </w:r>
          </w:p>
        </w:tc>
        <w:tc>
          <w:tcPr>
            <w:tcW w:w="4605" w:type="dxa"/>
          </w:tcPr>
          <w:p w14:paraId="524F8E7C" w14:textId="77777777" w:rsidR="00807675" w:rsidRPr="00807675" w:rsidRDefault="00807675" w:rsidP="00807675">
            <w:pPr>
              <w:rPr>
                <w:lang w:eastAsia="de-DE"/>
              </w:rPr>
            </w:pPr>
            <w:r w:rsidRPr="00807675">
              <w:rPr>
                <w:lang w:eastAsia="de-DE"/>
              </w:rPr>
              <w:t>Nachteile</w:t>
            </w:r>
          </w:p>
        </w:tc>
      </w:tr>
      <w:tr w:rsidR="00807675" w:rsidRPr="00807675" w14:paraId="0B857C23" w14:textId="77777777" w:rsidTr="00E42A94">
        <w:tc>
          <w:tcPr>
            <w:tcW w:w="4605" w:type="dxa"/>
          </w:tcPr>
          <w:p w14:paraId="6D51749C" w14:textId="77777777" w:rsidR="00807675" w:rsidRPr="00807675" w:rsidRDefault="00807675" w:rsidP="00807675">
            <w:pPr>
              <w:rPr>
                <w:lang w:eastAsia="de-DE"/>
              </w:rPr>
            </w:pPr>
            <w:r w:rsidRPr="00807675">
              <w:rPr>
                <w:lang w:eastAsia="de-DE"/>
              </w:rPr>
              <w:t>Als Käufer bleibt man anonym</w:t>
            </w:r>
          </w:p>
          <w:p w14:paraId="68F378F5" w14:textId="77777777" w:rsidR="00807675" w:rsidRPr="00807675" w:rsidRDefault="00807675" w:rsidP="00807675">
            <w:pPr>
              <w:rPr>
                <w:lang w:eastAsia="de-DE"/>
              </w:rPr>
            </w:pPr>
            <w:r w:rsidRPr="00807675">
              <w:rPr>
                <w:lang w:eastAsia="de-DE"/>
              </w:rPr>
              <w:t>Kontodaten bleiben verborgen</w:t>
            </w:r>
          </w:p>
        </w:tc>
        <w:tc>
          <w:tcPr>
            <w:tcW w:w="4605" w:type="dxa"/>
          </w:tcPr>
          <w:p w14:paraId="5F744B9C" w14:textId="77777777" w:rsidR="00807675" w:rsidRPr="00807675" w:rsidRDefault="00807675" w:rsidP="00807675">
            <w:pPr>
              <w:rPr>
                <w:lang w:eastAsia="de-DE"/>
              </w:rPr>
            </w:pPr>
            <w:r w:rsidRPr="00807675">
              <w:rPr>
                <w:lang w:eastAsia="de-DE"/>
              </w:rPr>
              <w:t>Vorkasse</w:t>
            </w:r>
          </w:p>
        </w:tc>
      </w:tr>
      <w:tr w:rsidR="00807675" w:rsidRPr="00807675" w14:paraId="37B425E7" w14:textId="77777777" w:rsidTr="00E42A94">
        <w:tc>
          <w:tcPr>
            <w:tcW w:w="9210" w:type="dxa"/>
            <w:gridSpan w:val="2"/>
          </w:tcPr>
          <w:p w14:paraId="1AF803BD" w14:textId="77777777" w:rsidR="00807675" w:rsidRPr="00807675" w:rsidRDefault="00807675" w:rsidP="00807675">
            <w:pPr>
              <w:rPr>
                <w:lang w:eastAsia="de-DE"/>
              </w:rPr>
            </w:pPr>
            <w:r w:rsidRPr="00807675">
              <w:rPr>
                <w:strike/>
                <w:lang w:eastAsia="de-DE"/>
              </w:rPr>
              <w:t>Empfehlung</w:t>
            </w:r>
            <w:r w:rsidRPr="00807675">
              <w:rPr>
                <w:lang w:eastAsia="de-DE"/>
              </w:rPr>
              <w:t xml:space="preserve">/keine Empfehlung für Andre, weil </w:t>
            </w:r>
          </w:p>
        </w:tc>
      </w:tr>
      <w:tr w:rsidR="00807675" w:rsidRPr="00807675" w14:paraId="5E0DA98F" w14:textId="77777777" w:rsidTr="00E42A94">
        <w:tc>
          <w:tcPr>
            <w:tcW w:w="9210" w:type="dxa"/>
            <w:gridSpan w:val="2"/>
          </w:tcPr>
          <w:p w14:paraId="151EEA42" w14:textId="77777777" w:rsidR="00807675" w:rsidRPr="00807675" w:rsidRDefault="00807675" w:rsidP="00807675">
            <w:pPr>
              <w:rPr>
                <w:lang w:eastAsia="de-DE"/>
              </w:rPr>
            </w:pPr>
            <w:r w:rsidRPr="00807675">
              <w:rPr>
                <w:lang w:eastAsia="de-DE"/>
              </w:rPr>
              <w:t>Er fürchtet, bei teurer Ware (Handy) sein Geld zu verlieren.</w:t>
            </w:r>
          </w:p>
        </w:tc>
      </w:tr>
    </w:tbl>
    <w:p w14:paraId="4D2ECD02" w14:textId="77777777" w:rsidR="00807675" w:rsidRDefault="00807675" w:rsidP="00807675">
      <w:pPr>
        <w:rPr>
          <w:b/>
          <w:color w:val="004F86"/>
          <w:u w:val="single"/>
          <w:lang w:eastAsia="de-DE"/>
        </w:rPr>
      </w:pPr>
    </w:p>
    <w:p w14:paraId="177B9B73" w14:textId="77777777" w:rsidR="00807675" w:rsidRPr="00807675" w:rsidRDefault="00807675" w:rsidP="00807675">
      <w:pPr>
        <w:rPr>
          <w:b/>
          <w:color w:val="004F86"/>
          <w:u w:val="single"/>
          <w:lang w:eastAsia="de-DE"/>
        </w:rPr>
      </w:pPr>
      <w:r w:rsidRPr="00807675">
        <w:rPr>
          <w:b/>
          <w:color w:val="004F86"/>
          <w:u w:val="single"/>
          <w:lang w:eastAsia="de-DE"/>
        </w:rPr>
        <w:t>M4d: Barzahlung mit Abholung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2"/>
      </w:tblGrid>
      <w:tr w:rsidR="00807675" w:rsidRPr="00807675" w14:paraId="7B5E666D" w14:textId="77777777" w:rsidTr="00E42A94">
        <w:tc>
          <w:tcPr>
            <w:tcW w:w="4605" w:type="dxa"/>
          </w:tcPr>
          <w:p w14:paraId="7C073675" w14:textId="77777777" w:rsidR="00807675" w:rsidRPr="00807675" w:rsidRDefault="00807675" w:rsidP="00807675">
            <w:pPr>
              <w:rPr>
                <w:lang w:eastAsia="de-DE"/>
              </w:rPr>
            </w:pPr>
            <w:r w:rsidRPr="00807675">
              <w:rPr>
                <w:lang w:eastAsia="de-DE"/>
              </w:rPr>
              <w:lastRenderedPageBreak/>
              <w:t>Vorteile</w:t>
            </w:r>
          </w:p>
        </w:tc>
        <w:tc>
          <w:tcPr>
            <w:tcW w:w="4605" w:type="dxa"/>
          </w:tcPr>
          <w:p w14:paraId="3BC122BC" w14:textId="77777777" w:rsidR="00807675" w:rsidRPr="00807675" w:rsidRDefault="00807675" w:rsidP="00807675">
            <w:pPr>
              <w:rPr>
                <w:lang w:eastAsia="de-DE"/>
              </w:rPr>
            </w:pPr>
            <w:r w:rsidRPr="00807675">
              <w:rPr>
                <w:lang w:eastAsia="de-DE"/>
              </w:rPr>
              <w:t>Nachteile</w:t>
            </w:r>
          </w:p>
        </w:tc>
      </w:tr>
      <w:tr w:rsidR="00807675" w:rsidRPr="00807675" w14:paraId="538E87CA" w14:textId="77777777" w:rsidTr="00E42A94">
        <w:tc>
          <w:tcPr>
            <w:tcW w:w="4605" w:type="dxa"/>
          </w:tcPr>
          <w:p w14:paraId="6F8C6585" w14:textId="77777777" w:rsidR="00807675" w:rsidRPr="00807675" w:rsidRDefault="00807675" w:rsidP="00807675">
            <w:pPr>
              <w:rPr>
                <w:lang w:eastAsia="de-DE"/>
              </w:rPr>
            </w:pPr>
            <w:r w:rsidRPr="00807675">
              <w:rPr>
                <w:lang w:eastAsia="de-DE"/>
              </w:rPr>
              <w:t>Prüfung der Ware</w:t>
            </w:r>
          </w:p>
          <w:p w14:paraId="781F9E51" w14:textId="77777777" w:rsidR="00807675" w:rsidRPr="00807675" w:rsidRDefault="00807675" w:rsidP="00807675">
            <w:pPr>
              <w:rPr>
                <w:lang w:eastAsia="de-DE"/>
              </w:rPr>
            </w:pPr>
            <w:r w:rsidRPr="00807675">
              <w:rPr>
                <w:lang w:eastAsia="de-DE"/>
              </w:rPr>
              <w:t>Persönlicher Kontakt</w:t>
            </w:r>
          </w:p>
          <w:p w14:paraId="70098521" w14:textId="77777777" w:rsidR="00807675" w:rsidRPr="00807675" w:rsidRDefault="00807675" w:rsidP="00807675">
            <w:pPr>
              <w:rPr>
                <w:lang w:eastAsia="de-DE"/>
              </w:rPr>
            </w:pPr>
            <w:r w:rsidRPr="00807675">
              <w:rPr>
                <w:lang w:eastAsia="de-DE"/>
              </w:rPr>
              <w:t>Keine Transportkosten</w:t>
            </w:r>
          </w:p>
        </w:tc>
        <w:tc>
          <w:tcPr>
            <w:tcW w:w="4605" w:type="dxa"/>
          </w:tcPr>
          <w:p w14:paraId="38453EFF" w14:textId="77777777" w:rsidR="00807675" w:rsidRPr="00807675" w:rsidRDefault="00807675" w:rsidP="00807675">
            <w:pPr>
              <w:rPr>
                <w:lang w:eastAsia="de-DE"/>
              </w:rPr>
            </w:pPr>
            <w:r w:rsidRPr="00807675">
              <w:rPr>
                <w:lang w:eastAsia="de-DE"/>
              </w:rPr>
              <w:t>Andre wohnt in Bielefeld, der Händler in Leipzig. Dadurch ist der Aufwand sehr hoch.</w:t>
            </w:r>
          </w:p>
        </w:tc>
      </w:tr>
      <w:tr w:rsidR="00807675" w:rsidRPr="00807675" w14:paraId="6EFDB217" w14:textId="77777777" w:rsidTr="00E42A94">
        <w:tc>
          <w:tcPr>
            <w:tcW w:w="9210" w:type="dxa"/>
            <w:gridSpan w:val="2"/>
          </w:tcPr>
          <w:p w14:paraId="1DFC3158" w14:textId="77777777" w:rsidR="00807675" w:rsidRPr="00807675" w:rsidRDefault="00807675" w:rsidP="00807675">
            <w:pPr>
              <w:rPr>
                <w:lang w:eastAsia="de-DE"/>
              </w:rPr>
            </w:pPr>
            <w:r w:rsidRPr="00807675">
              <w:rPr>
                <w:strike/>
                <w:lang w:eastAsia="de-DE"/>
              </w:rPr>
              <w:t>Empfehlung/</w:t>
            </w:r>
            <w:r w:rsidRPr="00807675">
              <w:rPr>
                <w:lang w:eastAsia="de-DE"/>
              </w:rPr>
              <w:t xml:space="preserve">keine Empfehlung für Andre, weil </w:t>
            </w:r>
          </w:p>
        </w:tc>
      </w:tr>
      <w:tr w:rsidR="00807675" w:rsidRPr="00807675" w14:paraId="1F6359FB" w14:textId="77777777" w:rsidTr="00E42A94">
        <w:tc>
          <w:tcPr>
            <w:tcW w:w="9210" w:type="dxa"/>
            <w:gridSpan w:val="2"/>
          </w:tcPr>
          <w:p w14:paraId="15A6143E" w14:textId="77777777" w:rsidR="00807675" w:rsidRPr="00807675" w:rsidRDefault="00807675" w:rsidP="00807675">
            <w:pPr>
              <w:rPr>
                <w:lang w:eastAsia="de-DE"/>
              </w:rPr>
            </w:pPr>
            <w:r w:rsidRPr="00807675">
              <w:rPr>
                <w:lang w:eastAsia="de-DE"/>
              </w:rPr>
              <w:t>Aufwand der Selbstabholung (Leipzig-Bielefeld) in keinem Verhältnis steht.</w:t>
            </w:r>
          </w:p>
        </w:tc>
      </w:tr>
    </w:tbl>
    <w:p w14:paraId="417FA24A" w14:textId="77777777" w:rsidR="00807675" w:rsidRPr="00807675" w:rsidRDefault="00807675" w:rsidP="00807675">
      <w:pPr>
        <w:spacing w:before="360"/>
        <w:rPr>
          <w:rFonts w:ascii="Comic Sans MS" w:hAnsi="Comic Sans MS"/>
          <w:b/>
          <w:color w:val="004F86"/>
          <w:sz w:val="24"/>
          <w:szCs w:val="24"/>
          <w:lang w:eastAsia="de-DE"/>
        </w:rPr>
      </w:pPr>
    </w:p>
    <w:p w14:paraId="5881BBE3" w14:textId="77777777" w:rsidR="002A4722" w:rsidRDefault="002A4722" w:rsidP="00E32A57">
      <w:pPr>
        <w:pStyle w:val="AB"/>
        <w:spacing w:before="360"/>
        <w:rPr>
          <w:lang w:eastAsia="de-DE"/>
        </w:rPr>
      </w:pPr>
    </w:p>
    <w:sectPr w:rsidR="002A4722" w:rsidSect="00430409">
      <w:headerReference w:type="default" r:id="rId11"/>
      <w:footerReference w:type="default" r:id="rId12"/>
      <w:pgSz w:w="11906" w:h="16838"/>
      <w:pgMar w:top="1418" w:right="1418" w:bottom="1560" w:left="1418" w:header="0"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3F51" w14:textId="77777777" w:rsidR="00FD4BB6" w:rsidRDefault="00FD4BB6" w:rsidP="007154EF">
      <w:pPr>
        <w:spacing w:after="0" w:line="240" w:lineRule="auto"/>
      </w:pPr>
      <w:r>
        <w:separator/>
      </w:r>
    </w:p>
  </w:endnote>
  <w:endnote w:type="continuationSeparator" w:id="0">
    <w:p w14:paraId="260EC1C9" w14:textId="77777777" w:rsidR="00FD4BB6" w:rsidRDefault="00FD4BB6"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C44A" w14:textId="3C780A44" w:rsidR="00430409" w:rsidRDefault="005D5E01" w:rsidP="00430409">
    <w:pPr>
      <w:pStyle w:val="Fuzeile"/>
      <w:ind w:left="-284" w:hanging="283"/>
      <w:jc w:val="right"/>
    </w:pPr>
    <w:r>
      <w:rPr>
        <w:noProof/>
      </w:rPr>
      <w:drawing>
        <wp:inline distT="0" distB="0" distL="0" distR="0" wp14:anchorId="78AD311E" wp14:editId="2FFA730C">
          <wp:extent cx="5759450" cy="2768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6860"/>
                  </a:xfrm>
                  <a:prstGeom prst="rect">
                    <a:avLst/>
                  </a:prstGeom>
                  <a:noFill/>
                  <a:ln>
                    <a:noFill/>
                  </a:ln>
                </pic:spPr>
              </pic:pic>
            </a:graphicData>
          </a:graphic>
        </wp:inline>
      </w:drawing>
    </w:r>
    <w:r w:rsidR="00430409">
      <w:fldChar w:fldCharType="begin"/>
    </w:r>
    <w:r w:rsidR="00430409">
      <w:instrText>PAGE   \* MERGEFORMAT</w:instrText>
    </w:r>
    <w:r w:rsidR="00430409">
      <w:fldChar w:fldCharType="separate"/>
    </w:r>
    <w:r w:rsidR="00430409">
      <w:rPr>
        <w:noProof/>
      </w:rPr>
      <w:t>6</w:t>
    </w:r>
    <w:r w:rsidR="0043040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D394" w14:textId="77777777" w:rsidR="00FD4BB6" w:rsidRDefault="00FD4BB6" w:rsidP="007154EF">
      <w:pPr>
        <w:spacing w:after="0" w:line="240" w:lineRule="auto"/>
      </w:pPr>
      <w:r>
        <w:separator/>
      </w:r>
    </w:p>
  </w:footnote>
  <w:footnote w:type="continuationSeparator" w:id="0">
    <w:p w14:paraId="22246A64" w14:textId="77777777" w:rsidR="00FD4BB6" w:rsidRDefault="00FD4BB6"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8135" w14:textId="44E698DF" w:rsidR="00430409" w:rsidRDefault="005D5E01" w:rsidP="007154EF">
    <w:pPr>
      <w:pStyle w:val="Kopfzeile"/>
      <w:ind w:left="-567"/>
    </w:pPr>
    <w:r>
      <w:rPr>
        <w:noProof/>
      </w:rPr>
      <w:drawing>
        <wp:anchor distT="0" distB="0" distL="114300" distR="114300" simplePos="0" relativeHeight="251658240" behindDoc="0" locked="0" layoutInCell="1" allowOverlap="1" wp14:anchorId="39F3F96B" wp14:editId="05FC244F">
          <wp:simplePos x="0" y="0"/>
          <wp:positionH relativeFrom="column">
            <wp:posOffset>-80963</wp:posOffset>
          </wp:positionH>
          <wp:positionV relativeFrom="paragraph">
            <wp:posOffset>257175</wp:posOffset>
          </wp:positionV>
          <wp:extent cx="5759450" cy="51625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162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A83"/>
    <w:multiLevelType w:val="hybridMultilevel"/>
    <w:tmpl w:val="EC18F8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85352D9"/>
    <w:multiLevelType w:val="hybridMultilevel"/>
    <w:tmpl w:val="45264B7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8A01F4"/>
    <w:multiLevelType w:val="hybridMultilevel"/>
    <w:tmpl w:val="1D0A66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0B0BBE"/>
    <w:multiLevelType w:val="hybridMultilevel"/>
    <w:tmpl w:val="B380B33A"/>
    <w:lvl w:ilvl="0" w:tplc="1984450E">
      <w:start w:val="45"/>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8A40CC"/>
    <w:multiLevelType w:val="hybridMultilevel"/>
    <w:tmpl w:val="0A8C0508"/>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44ADD"/>
    <w:multiLevelType w:val="hybridMultilevel"/>
    <w:tmpl w:val="6BB4580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976309B"/>
    <w:multiLevelType w:val="hybridMultilevel"/>
    <w:tmpl w:val="B89E114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DB3B77"/>
    <w:multiLevelType w:val="hybridMultilevel"/>
    <w:tmpl w:val="B83C7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DBA0D6A"/>
    <w:multiLevelType w:val="hybridMultilevel"/>
    <w:tmpl w:val="8BD279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19106608">
    <w:abstractNumId w:val="1"/>
  </w:num>
  <w:num w:numId="2" w16cid:durableId="1487239221">
    <w:abstractNumId w:val="6"/>
  </w:num>
  <w:num w:numId="3" w16cid:durableId="2134714170">
    <w:abstractNumId w:val="11"/>
  </w:num>
  <w:num w:numId="4" w16cid:durableId="892273785">
    <w:abstractNumId w:val="7"/>
  </w:num>
  <w:num w:numId="5" w16cid:durableId="1725106222">
    <w:abstractNumId w:val="9"/>
  </w:num>
  <w:num w:numId="6" w16cid:durableId="1870024161">
    <w:abstractNumId w:val="13"/>
  </w:num>
  <w:num w:numId="7" w16cid:durableId="395207999">
    <w:abstractNumId w:val="8"/>
  </w:num>
  <w:num w:numId="8" w16cid:durableId="2070767864">
    <w:abstractNumId w:val="4"/>
  </w:num>
  <w:num w:numId="9" w16cid:durableId="1639259655">
    <w:abstractNumId w:val="5"/>
  </w:num>
  <w:num w:numId="10" w16cid:durableId="791941475">
    <w:abstractNumId w:val="10"/>
  </w:num>
  <w:num w:numId="11" w16cid:durableId="1033113499">
    <w:abstractNumId w:val="3"/>
  </w:num>
  <w:num w:numId="12" w16cid:durableId="564529724">
    <w:abstractNumId w:val="12"/>
  </w:num>
  <w:num w:numId="13" w16cid:durableId="299921256">
    <w:abstractNumId w:val="0"/>
  </w:num>
  <w:num w:numId="14" w16cid:durableId="1071587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A5ABE"/>
    <w:rsid w:val="000E2B0B"/>
    <w:rsid w:val="000E6DA2"/>
    <w:rsid w:val="001402C2"/>
    <w:rsid w:val="00140CD4"/>
    <w:rsid w:val="00151519"/>
    <w:rsid w:val="001672D2"/>
    <w:rsid w:val="00171DFA"/>
    <w:rsid w:val="00173835"/>
    <w:rsid w:val="00197F1C"/>
    <w:rsid w:val="001B34B7"/>
    <w:rsid w:val="001C54B5"/>
    <w:rsid w:val="001E7B24"/>
    <w:rsid w:val="00235B86"/>
    <w:rsid w:val="00262AD3"/>
    <w:rsid w:val="00280FF2"/>
    <w:rsid w:val="002A4722"/>
    <w:rsid w:val="002B2991"/>
    <w:rsid w:val="003116D9"/>
    <w:rsid w:val="00320FC4"/>
    <w:rsid w:val="00345A42"/>
    <w:rsid w:val="0036677D"/>
    <w:rsid w:val="003956E3"/>
    <w:rsid w:val="003D675F"/>
    <w:rsid w:val="003E446F"/>
    <w:rsid w:val="003F23B5"/>
    <w:rsid w:val="003F2720"/>
    <w:rsid w:val="00413CE8"/>
    <w:rsid w:val="00430409"/>
    <w:rsid w:val="004A1222"/>
    <w:rsid w:val="004A1718"/>
    <w:rsid w:val="004C16E1"/>
    <w:rsid w:val="004C6060"/>
    <w:rsid w:val="004C79B7"/>
    <w:rsid w:val="004C7CF8"/>
    <w:rsid w:val="004F7314"/>
    <w:rsid w:val="00502E25"/>
    <w:rsid w:val="005378A1"/>
    <w:rsid w:val="0056476C"/>
    <w:rsid w:val="00590647"/>
    <w:rsid w:val="005C70C6"/>
    <w:rsid w:val="005D5E01"/>
    <w:rsid w:val="0060096B"/>
    <w:rsid w:val="00621AF5"/>
    <w:rsid w:val="00655D3A"/>
    <w:rsid w:val="00665CCE"/>
    <w:rsid w:val="006919EC"/>
    <w:rsid w:val="006B11F1"/>
    <w:rsid w:val="006F6E48"/>
    <w:rsid w:val="00710922"/>
    <w:rsid w:val="007154EF"/>
    <w:rsid w:val="00732177"/>
    <w:rsid w:val="007416A0"/>
    <w:rsid w:val="0076197F"/>
    <w:rsid w:val="0076415D"/>
    <w:rsid w:val="007D7967"/>
    <w:rsid w:val="00807675"/>
    <w:rsid w:val="00830FAB"/>
    <w:rsid w:val="00842805"/>
    <w:rsid w:val="008B2DF4"/>
    <w:rsid w:val="008B34F6"/>
    <w:rsid w:val="008B4136"/>
    <w:rsid w:val="008D1659"/>
    <w:rsid w:val="00927202"/>
    <w:rsid w:val="00951132"/>
    <w:rsid w:val="00953540"/>
    <w:rsid w:val="0096666B"/>
    <w:rsid w:val="0097285B"/>
    <w:rsid w:val="00985165"/>
    <w:rsid w:val="00986333"/>
    <w:rsid w:val="009D41E6"/>
    <w:rsid w:val="009F2F02"/>
    <w:rsid w:val="009F3DFB"/>
    <w:rsid w:val="00A5507C"/>
    <w:rsid w:val="00A715EA"/>
    <w:rsid w:val="00AF58F6"/>
    <w:rsid w:val="00B0182D"/>
    <w:rsid w:val="00B32CC6"/>
    <w:rsid w:val="00B42BBC"/>
    <w:rsid w:val="00B45391"/>
    <w:rsid w:val="00B473DA"/>
    <w:rsid w:val="00B5592A"/>
    <w:rsid w:val="00B76091"/>
    <w:rsid w:val="00BB55A6"/>
    <w:rsid w:val="00BE6D38"/>
    <w:rsid w:val="00BF28EE"/>
    <w:rsid w:val="00C04035"/>
    <w:rsid w:val="00C4420B"/>
    <w:rsid w:val="00C71D16"/>
    <w:rsid w:val="00C753CA"/>
    <w:rsid w:val="00CA1C4E"/>
    <w:rsid w:val="00CD574B"/>
    <w:rsid w:val="00CE3773"/>
    <w:rsid w:val="00CE6404"/>
    <w:rsid w:val="00D0751F"/>
    <w:rsid w:val="00D36C27"/>
    <w:rsid w:val="00D435B7"/>
    <w:rsid w:val="00D74DB2"/>
    <w:rsid w:val="00DB73FE"/>
    <w:rsid w:val="00DC5A05"/>
    <w:rsid w:val="00DE0DCE"/>
    <w:rsid w:val="00DE4F37"/>
    <w:rsid w:val="00E15226"/>
    <w:rsid w:val="00E32A57"/>
    <w:rsid w:val="00E42A94"/>
    <w:rsid w:val="00ED2FD4"/>
    <w:rsid w:val="00EF7128"/>
    <w:rsid w:val="00F62925"/>
    <w:rsid w:val="00F65D17"/>
    <w:rsid w:val="00F92AC4"/>
    <w:rsid w:val="00FD4B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72F47"/>
  <w15:docId w15:val="{E064C7C0-478C-460D-8B5C-833F5D7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2A57"/>
    <w:pPr>
      <w:spacing w:before="120"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Kommentarzeichen">
    <w:name w:val="annotation reference"/>
    <w:uiPriority w:val="99"/>
    <w:semiHidden/>
    <w:unhideWhenUsed/>
    <w:rsid w:val="00710922"/>
    <w:rPr>
      <w:sz w:val="16"/>
      <w:szCs w:val="16"/>
    </w:rPr>
  </w:style>
  <w:style w:type="paragraph" w:styleId="Kommentartext">
    <w:name w:val="annotation text"/>
    <w:basedOn w:val="Standard"/>
    <w:link w:val="KommentartextZchn"/>
    <w:uiPriority w:val="99"/>
    <w:semiHidden/>
    <w:unhideWhenUsed/>
    <w:rsid w:val="00710922"/>
    <w:rPr>
      <w:sz w:val="20"/>
      <w:szCs w:val="20"/>
    </w:rPr>
  </w:style>
  <w:style w:type="character" w:customStyle="1" w:styleId="KommentartextZchn">
    <w:name w:val="Kommentartext Zchn"/>
    <w:link w:val="Kommentartext"/>
    <w:uiPriority w:val="99"/>
    <w:semiHidden/>
    <w:rsid w:val="00710922"/>
    <w:rPr>
      <w:lang w:eastAsia="en-US"/>
    </w:rPr>
  </w:style>
  <w:style w:type="paragraph" w:styleId="StandardWeb">
    <w:name w:val="Normal (Web)"/>
    <w:basedOn w:val="Standard"/>
    <w:uiPriority w:val="99"/>
    <w:semiHidden/>
    <w:unhideWhenUsed/>
    <w:rsid w:val="00430409"/>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C63B3-0049-47F7-9630-59CACD87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676</Words>
  <Characters>4264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Apke, Lena</cp:lastModifiedBy>
  <cp:revision>2</cp:revision>
  <cp:lastPrinted>2020-05-19T12:28:00Z</cp:lastPrinted>
  <dcterms:created xsi:type="dcterms:W3CDTF">2022-11-29T09:04:00Z</dcterms:created>
  <dcterms:modified xsi:type="dcterms:W3CDTF">2022-11-29T09:04:00Z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499929938</vt:i4>
  </property>
  <property fmtid="{D5CDD505-2E9C-101B-9397-08002B2CF9AE}" pid="3" name="_NewReviewCycle">
    <vt:lpwstr/>
  </property>
  <property fmtid="{D5CDD505-2E9C-101B-9397-08002B2CF9AE}" pid="4" name="_EmailSubject">
    <vt:lpwstr>Zulieferungen IW JUNIOR Newsletter</vt:lpwstr>
  </property>
  <property fmtid="{D5CDD505-2E9C-101B-9397-08002B2CF9AE}" pid="5" name="_AuthorEmail">
    <vt:lpwstr>Apke@iwkoeln.de</vt:lpwstr>
  </property>
  <property fmtid="{D5CDD505-2E9C-101B-9397-08002B2CF9AE}" pid="6" name="_AuthorEmailDisplayName">
    <vt:lpwstr>Apke, Lena</vt:lpwstr>
  </property>
</Properties>
</file>