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AD63E" w14:textId="77777777" w:rsidR="00CD574B" w:rsidRDefault="00E86FBE" w:rsidP="00E86FBE">
      <w:pPr>
        <w:spacing w:before="120" w:after="0"/>
        <w:rPr>
          <w:rFonts w:eastAsia="Times New Roman" w:cs="Arial"/>
          <w:b/>
          <w:bCs/>
          <w:color w:val="004F86"/>
          <w:sz w:val="32"/>
          <w:szCs w:val="24"/>
          <w:lang w:eastAsia="de-DE"/>
        </w:rPr>
      </w:pPr>
      <w:r>
        <w:rPr>
          <w:rFonts w:eastAsia="Times New Roman" w:cs="Arial"/>
          <w:b/>
          <w:bCs/>
          <w:color w:val="004F86"/>
          <w:sz w:val="32"/>
          <w:szCs w:val="24"/>
          <w:lang w:eastAsia="de-DE"/>
        </w:rPr>
        <w:t>Preisdifferenzierung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843"/>
        <w:gridCol w:w="2552"/>
      </w:tblGrid>
      <w:tr w:rsidR="006D4FD1" w:rsidRPr="00B473DA" w14:paraId="5B022584" w14:textId="77777777" w:rsidTr="006D4FD1">
        <w:tc>
          <w:tcPr>
            <w:tcW w:w="4531" w:type="dxa"/>
            <w:shd w:val="clear" w:color="auto" w:fill="auto"/>
            <w:vAlign w:val="center"/>
          </w:tcPr>
          <w:p w14:paraId="54C6CBE7" w14:textId="77777777" w:rsidR="006D4FD1" w:rsidRPr="00B473DA" w:rsidRDefault="006D4FD1"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843" w:type="dxa"/>
            <w:shd w:val="clear" w:color="auto" w:fill="auto"/>
            <w:vAlign w:val="center"/>
          </w:tcPr>
          <w:p w14:paraId="69893FAC" w14:textId="77777777" w:rsidR="006D4FD1" w:rsidRPr="00B473DA" w:rsidRDefault="006D4FD1"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552" w:type="dxa"/>
            <w:shd w:val="clear" w:color="auto" w:fill="auto"/>
            <w:vAlign w:val="center"/>
          </w:tcPr>
          <w:p w14:paraId="515C92C2" w14:textId="77777777" w:rsidR="006D4FD1" w:rsidRPr="00B473DA" w:rsidRDefault="006D4FD1"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006D4FD1" w:rsidRPr="00B473DA" w14:paraId="5C740022" w14:textId="77777777" w:rsidTr="006D4FD1">
        <w:tc>
          <w:tcPr>
            <w:tcW w:w="4531" w:type="dxa"/>
            <w:shd w:val="clear" w:color="auto" w:fill="auto"/>
            <w:vAlign w:val="center"/>
          </w:tcPr>
          <w:p w14:paraId="0F5AA3F6" w14:textId="77777777" w:rsidR="006D4FD1" w:rsidRDefault="006D4FD1" w:rsidP="000600C9">
            <w:pPr>
              <w:spacing w:after="0"/>
              <w:rPr>
                <w:rFonts w:eastAsia="Times New Roman" w:cs="Arial"/>
                <w:bCs/>
                <w:lang w:eastAsia="de-DE"/>
              </w:rPr>
            </w:pPr>
            <w:r>
              <w:rPr>
                <w:rFonts w:eastAsia="Times New Roman" w:cs="Arial"/>
                <w:bCs/>
                <w:lang w:eastAsia="de-DE"/>
              </w:rPr>
              <w:t>Preisdifferenzierung</w:t>
            </w:r>
          </w:p>
          <w:p w14:paraId="7C662DFD" w14:textId="079EF2D6" w:rsidR="006D4FD1" w:rsidRPr="004552D7" w:rsidRDefault="006D4FD1" w:rsidP="006D4FD1">
            <w:pPr>
              <w:pStyle w:val="Textkrper-Zeileneinzug"/>
              <w:ind w:left="0" w:right="-289"/>
              <w:rPr>
                <w:rFonts w:eastAsia="Times New Roman" w:cs="Arial"/>
                <w:bCs/>
                <w:lang w:eastAsia="de-DE"/>
              </w:rPr>
            </w:pPr>
            <w:r w:rsidRPr="00E86FBE">
              <w:t xml:space="preserve">Entscheidung für geeignete Arten der </w:t>
            </w:r>
            <w:r>
              <w:t xml:space="preserve">     </w:t>
            </w:r>
            <w:r w:rsidRPr="00E86FBE">
              <w:t xml:space="preserve">Preisdifferenzierung auf Basis eines Musterunternehmens </w:t>
            </w:r>
          </w:p>
        </w:tc>
        <w:tc>
          <w:tcPr>
            <w:tcW w:w="1843" w:type="dxa"/>
            <w:shd w:val="clear" w:color="auto" w:fill="auto"/>
            <w:vAlign w:val="center"/>
          </w:tcPr>
          <w:p w14:paraId="76FF3878" w14:textId="1963F1E9" w:rsidR="006D4FD1" w:rsidRPr="00B473DA" w:rsidRDefault="006D4FD1" w:rsidP="00817888">
            <w:pPr>
              <w:rPr>
                <w:rFonts w:cs="Arial"/>
              </w:rPr>
            </w:pPr>
            <w:r w:rsidRPr="004569D5">
              <w:rPr>
                <w:rFonts w:cs="Arial"/>
                <w:color w:val="000000"/>
              </w:rPr>
              <w:t>Sek II</w:t>
            </w:r>
          </w:p>
        </w:tc>
        <w:tc>
          <w:tcPr>
            <w:tcW w:w="2552" w:type="dxa"/>
            <w:shd w:val="clear" w:color="auto" w:fill="auto"/>
            <w:vAlign w:val="center"/>
          </w:tcPr>
          <w:p w14:paraId="382653A6" w14:textId="5C34BA59" w:rsidR="006D4FD1" w:rsidRPr="004552D7" w:rsidRDefault="006D4FD1" w:rsidP="000600C9">
            <w:pPr>
              <w:keepNext/>
              <w:spacing w:before="60" w:after="0" w:line="240" w:lineRule="auto"/>
              <w:outlineLvl w:val="1"/>
              <w:rPr>
                <w:rFonts w:eastAsia="Times New Roman" w:cs="Arial"/>
                <w:bCs/>
                <w:lang w:eastAsia="de-DE"/>
              </w:rPr>
            </w:pPr>
            <w:r>
              <w:rPr>
                <w:rFonts w:eastAsia="Times New Roman" w:cs="Arial"/>
                <w:bCs/>
                <w:lang w:eastAsia="de-DE"/>
              </w:rPr>
              <w:t xml:space="preserve">2 Einzelstunden à 45 Minuten </w:t>
            </w:r>
          </w:p>
        </w:tc>
      </w:tr>
    </w:tbl>
    <w:p w14:paraId="69360811" w14:textId="77777777" w:rsidR="00CD574B" w:rsidRPr="004552D7" w:rsidRDefault="00CD574B" w:rsidP="00CD574B">
      <w:pPr>
        <w:keepNext/>
        <w:spacing w:after="0" w:line="240" w:lineRule="auto"/>
        <w:outlineLvl w:val="1"/>
        <w:rPr>
          <w:rFonts w:eastAsia="Times New Roman" w:cs="Arial"/>
          <w:b/>
          <w:bCs/>
          <w:lang w:eastAsia="de-DE"/>
        </w:rPr>
      </w:pPr>
    </w:p>
    <w:p w14:paraId="58E06DB5" w14:textId="77777777" w:rsidR="00CD574B" w:rsidRPr="00B473DA" w:rsidRDefault="00CD574B" w:rsidP="00CD574B">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34DDAA6C" w14:textId="77D6C34C" w:rsidR="00CD574B" w:rsidRPr="004552D7" w:rsidRDefault="009323AC" w:rsidP="009A3E10">
      <w:pPr>
        <w:spacing w:after="0" w:line="300" w:lineRule="atLeast"/>
        <w:jc w:val="both"/>
        <w:rPr>
          <w:rFonts w:cs="Arial"/>
        </w:rPr>
      </w:pPr>
      <w:r>
        <w:rPr>
          <w:rFonts w:cs="Arial"/>
        </w:rPr>
        <w:t xml:space="preserve">Hinsichtlich der </w:t>
      </w:r>
      <w:r w:rsidRPr="005A6C91">
        <w:rPr>
          <w:rFonts w:cs="Arial"/>
          <w:b/>
          <w:bCs/>
        </w:rPr>
        <w:t>Fachkompetenz</w:t>
      </w:r>
      <w:r>
        <w:rPr>
          <w:rFonts w:cs="Arial"/>
        </w:rPr>
        <w:t xml:space="preserve"> i</w:t>
      </w:r>
      <w:r w:rsidR="00CD574B" w:rsidRPr="004552D7">
        <w:rPr>
          <w:rFonts w:cs="Arial"/>
        </w:rPr>
        <w:t xml:space="preserve">m Rahmen der </w:t>
      </w:r>
      <w:r>
        <w:rPr>
          <w:rFonts w:cs="Arial"/>
        </w:rPr>
        <w:t>vorliegenden Unterrichtseinheit</w:t>
      </w:r>
      <w:r w:rsidR="006D4FD1">
        <w:rPr>
          <w:rFonts w:cs="Arial"/>
        </w:rPr>
        <w:t>:</w:t>
      </w:r>
      <w:r>
        <w:rPr>
          <w:rFonts w:cs="Arial"/>
        </w:rPr>
        <w:t xml:space="preserve"> </w:t>
      </w:r>
    </w:p>
    <w:p w14:paraId="36DFB9C4" w14:textId="11A328F5" w:rsidR="009323AC" w:rsidRPr="009323AC" w:rsidRDefault="009323AC" w:rsidP="009A3E10">
      <w:pPr>
        <w:numPr>
          <w:ilvl w:val="0"/>
          <w:numId w:val="2"/>
        </w:numPr>
        <w:spacing w:after="0" w:line="300" w:lineRule="atLeast"/>
        <w:ind w:left="709"/>
        <w:jc w:val="both"/>
        <w:rPr>
          <w:rFonts w:cs="Arial"/>
        </w:rPr>
      </w:pPr>
      <w:r w:rsidRPr="00C90FB4">
        <w:t xml:space="preserve">informieren sich </w:t>
      </w:r>
      <w:r>
        <w:t xml:space="preserve">die Lernenden </w:t>
      </w:r>
      <w:r w:rsidRPr="00C90FB4">
        <w:t>über die vier Arten der Preisdifferenzierung (mengen</w:t>
      </w:r>
      <w:r>
        <w:softHyphen/>
      </w:r>
      <w:r w:rsidRPr="00C90FB4">
        <w:t>mäßig, zeitlich, personell, räumlich)</w:t>
      </w:r>
      <w:r w:rsidR="001D5A66">
        <w:t>;</w:t>
      </w:r>
    </w:p>
    <w:p w14:paraId="3FE66773" w14:textId="36F3C24F" w:rsidR="00CD574B" w:rsidRDefault="009323AC" w:rsidP="009A3E10">
      <w:pPr>
        <w:numPr>
          <w:ilvl w:val="0"/>
          <w:numId w:val="2"/>
        </w:numPr>
        <w:spacing w:after="0" w:line="300" w:lineRule="atLeast"/>
        <w:jc w:val="both"/>
        <w:rPr>
          <w:rFonts w:cs="Arial"/>
        </w:rPr>
      </w:pPr>
      <w:r w:rsidRPr="00C90FB4">
        <w:t xml:space="preserve">unterscheiden die </w:t>
      </w:r>
      <w:r>
        <w:t xml:space="preserve">Lernenden die </w:t>
      </w:r>
      <w:r w:rsidRPr="00C90FB4">
        <w:t>Preisdifferenzierung</w:t>
      </w:r>
      <w:r w:rsidR="001D5A66">
        <w:t>sarten</w:t>
      </w:r>
      <w:r w:rsidRPr="00C90FB4">
        <w:t xml:space="preserve"> hinsichtlich der Unternehmens</w:t>
      </w:r>
      <w:r w:rsidRPr="00C90FB4">
        <w:softHyphen/>
        <w:t xml:space="preserve">ziele und </w:t>
      </w:r>
      <w:r>
        <w:t xml:space="preserve">der </w:t>
      </w:r>
      <w:r w:rsidRPr="00C90FB4">
        <w:t>Voraussetzungen</w:t>
      </w:r>
      <w:r w:rsidR="00EF2283">
        <w:t xml:space="preserve"> am Markt</w:t>
      </w:r>
      <w:r w:rsidR="001D5A66">
        <w:t>;</w:t>
      </w:r>
    </w:p>
    <w:p w14:paraId="051B790D" w14:textId="77103F37" w:rsidR="00842805" w:rsidRPr="009323AC" w:rsidRDefault="009323AC" w:rsidP="009A3E10">
      <w:pPr>
        <w:numPr>
          <w:ilvl w:val="0"/>
          <w:numId w:val="2"/>
        </w:numPr>
        <w:spacing w:after="0" w:line="300" w:lineRule="atLeast"/>
        <w:jc w:val="both"/>
        <w:rPr>
          <w:rFonts w:cs="Arial"/>
        </w:rPr>
      </w:pPr>
      <w:r w:rsidRPr="00C90FB4">
        <w:t xml:space="preserve">formulieren </w:t>
      </w:r>
      <w:r>
        <w:t xml:space="preserve">die Lernenden </w:t>
      </w:r>
      <w:r w:rsidRPr="00C90FB4">
        <w:t xml:space="preserve">Beispiele für die mögliche Umsetzung im </w:t>
      </w:r>
      <w:r>
        <w:t>Muster</w:t>
      </w:r>
      <w:r w:rsidRPr="00C90FB4">
        <w:t>unter</w:t>
      </w:r>
      <w:r>
        <w:softHyphen/>
      </w:r>
      <w:r w:rsidRPr="00C90FB4">
        <w:t>nehmen</w:t>
      </w:r>
      <w:r w:rsidR="001D5A66">
        <w:t>;</w:t>
      </w:r>
    </w:p>
    <w:p w14:paraId="09FFAC23" w14:textId="2A442979" w:rsidR="009323AC" w:rsidRPr="009323AC" w:rsidRDefault="009323AC" w:rsidP="009A3E10">
      <w:pPr>
        <w:numPr>
          <w:ilvl w:val="0"/>
          <w:numId w:val="2"/>
        </w:numPr>
        <w:spacing w:after="0" w:line="300" w:lineRule="atLeast"/>
        <w:jc w:val="both"/>
        <w:rPr>
          <w:rFonts w:cs="Arial"/>
        </w:rPr>
      </w:pPr>
      <w:r w:rsidRPr="00C90FB4">
        <w:t xml:space="preserve">entscheiden sich </w:t>
      </w:r>
      <w:r>
        <w:t xml:space="preserve">die Lernenden </w:t>
      </w:r>
      <w:r w:rsidRPr="00C90FB4">
        <w:t xml:space="preserve">begründet </w:t>
      </w:r>
      <w:r>
        <w:t>für eine, mehrere oder keine Art</w:t>
      </w:r>
      <w:r w:rsidRPr="00C90FB4">
        <w:t xml:space="preserve"> der Preisdifferenzierung.</w:t>
      </w:r>
    </w:p>
    <w:p w14:paraId="307B67F9" w14:textId="49B53BCE" w:rsidR="009323AC" w:rsidRPr="004552D7" w:rsidRDefault="009323AC" w:rsidP="009A3E10">
      <w:pPr>
        <w:spacing w:before="120" w:after="0" w:line="300" w:lineRule="atLeast"/>
        <w:jc w:val="both"/>
        <w:rPr>
          <w:rFonts w:cs="Arial"/>
        </w:rPr>
      </w:pPr>
      <w:r>
        <w:rPr>
          <w:rFonts w:cs="Arial"/>
        </w:rPr>
        <w:t xml:space="preserve">Hinsichtlich der </w:t>
      </w:r>
      <w:r w:rsidRPr="005A6C91">
        <w:rPr>
          <w:rFonts w:cs="Arial"/>
          <w:b/>
          <w:bCs/>
        </w:rPr>
        <w:t>Methodenkompetenz</w:t>
      </w:r>
      <w:r>
        <w:rPr>
          <w:rFonts w:cs="Arial"/>
        </w:rPr>
        <w:t xml:space="preserve"> i</w:t>
      </w:r>
      <w:r w:rsidRPr="004552D7">
        <w:rPr>
          <w:rFonts w:cs="Arial"/>
        </w:rPr>
        <w:t xml:space="preserve">m Rahmen der </w:t>
      </w:r>
      <w:r>
        <w:rPr>
          <w:rFonts w:cs="Arial"/>
        </w:rPr>
        <w:t>vorliegenden Unterrichtseinheit</w:t>
      </w:r>
      <w:r w:rsidR="005A6C91">
        <w:rPr>
          <w:rFonts w:cs="Arial"/>
        </w:rPr>
        <w:t>:</w:t>
      </w:r>
      <w:r>
        <w:rPr>
          <w:rFonts w:cs="Arial"/>
        </w:rPr>
        <w:t xml:space="preserve"> </w:t>
      </w:r>
    </w:p>
    <w:p w14:paraId="09508A36" w14:textId="3F79A2C9" w:rsidR="009323AC" w:rsidRDefault="009323AC" w:rsidP="009A3E10">
      <w:pPr>
        <w:numPr>
          <w:ilvl w:val="0"/>
          <w:numId w:val="6"/>
        </w:numPr>
        <w:spacing w:after="0" w:line="300" w:lineRule="atLeast"/>
        <w:ind w:right="-142"/>
        <w:jc w:val="both"/>
        <w:rPr>
          <w:rFonts w:cs="Arial"/>
        </w:rPr>
      </w:pPr>
      <w:r>
        <w:rPr>
          <w:rFonts w:cs="Arial"/>
        </w:rPr>
        <w:t>üben sich die Lernenden darin, selbst Entscheidungen für ein Unternehmen zu treffen</w:t>
      </w:r>
      <w:r w:rsidR="00EE79A3">
        <w:rPr>
          <w:rFonts w:cs="Arial"/>
        </w:rPr>
        <w:t>;</w:t>
      </w:r>
    </w:p>
    <w:p w14:paraId="71D2E96B" w14:textId="38DE8086" w:rsidR="009323AC" w:rsidRDefault="009323AC" w:rsidP="009A3E10">
      <w:pPr>
        <w:numPr>
          <w:ilvl w:val="0"/>
          <w:numId w:val="6"/>
        </w:numPr>
        <w:spacing w:after="0" w:line="300" w:lineRule="atLeast"/>
        <w:ind w:right="-142"/>
        <w:jc w:val="both"/>
        <w:rPr>
          <w:rFonts w:cs="Arial"/>
        </w:rPr>
      </w:pPr>
      <w:r>
        <w:rPr>
          <w:rFonts w:cs="Arial"/>
        </w:rPr>
        <w:t xml:space="preserve">lernen die </w:t>
      </w:r>
      <w:r w:rsidR="00EF2283">
        <w:rPr>
          <w:rFonts w:cs="Arial"/>
        </w:rPr>
        <w:t>Schüler</w:t>
      </w:r>
      <w:r w:rsidR="005A6C91">
        <w:rPr>
          <w:rFonts w:cs="Arial"/>
        </w:rPr>
        <w:t>innen und Schüler</w:t>
      </w:r>
      <w:r w:rsidR="00EF2283">
        <w:rPr>
          <w:rFonts w:cs="Arial"/>
        </w:rPr>
        <w:t xml:space="preserve"> </w:t>
      </w:r>
      <w:r>
        <w:rPr>
          <w:rFonts w:cs="Arial"/>
        </w:rPr>
        <w:t>ihre eigene Leistungsfähigkeit einzuschätzen</w:t>
      </w:r>
      <w:r w:rsidR="00EE79A3">
        <w:rPr>
          <w:rFonts w:cs="Arial"/>
        </w:rPr>
        <w:t>,</w:t>
      </w:r>
      <w:r>
        <w:rPr>
          <w:rFonts w:cs="Arial"/>
        </w:rPr>
        <w:t xml:space="preserve"> indem sie sich für Informationsmaterial auf einem geeigneten Schwierigkeitslevel entsch</w:t>
      </w:r>
      <w:r w:rsidR="005B316F">
        <w:rPr>
          <w:rFonts w:cs="Arial"/>
        </w:rPr>
        <w:t>ei</w:t>
      </w:r>
      <w:r>
        <w:rPr>
          <w:rFonts w:cs="Arial"/>
        </w:rPr>
        <w:t>den und die Wahl anschließend reflektieren</w:t>
      </w:r>
      <w:r w:rsidR="00EE79A3">
        <w:rPr>
          <w:rFonts w:cs="Arial"/>
        </w:rPr>
        <w:t>;</w:t>
      </w:r>
    </w:p>
    <w:p w14:paraId="4351A9BA" w14:textId="77777777" w:rsidR="009323AC" w:rsidRPr="009323AC" w:rsidRDefault="00E32CE8" w:rsidP="009A3E10">
      <w:pPr>
        <w:numPr>
          <w:ilvl w:val="0"/>
          <w:numId w:val="6"/>
        </w:numPr>
        <w:spacing w:after="0" w:line="300" w:lineRule="atLeast"/>
        <w:ind w:right="-142"/>
        <w:jc w:val="both"/>
        <w:rPr>
          <w:rFonts w:cs="Arial"/>
        </w:rPr>
      </w:pPr>
      <w:r>
        <w:rPr>
          <w:rFonts w:cs="Arial"/>
        </w:rPr>
        <w:t>trainieren die Lernenden ihre Fähigkeit, aus gegebenen Informationen das Wesent</w:t>
      </w:r>
      <w:r>
        <w:rPr>
          <w:rFonts w:cs="Arial"/>
        </w:rPr>
        <w:softHyphen/>
        <w:t>liche auszuwählen, indem sie einen Notizzettel zu einer Art der Preisdifferenzierung ausfüllen.</w:t>
      </w:r>
    </w:p>
    <w:p w14:paraId="2EE92827" w14:textId="4AF560CE" w:rsidR="00E32CE8" w:rsidRPr="004552D7" w:rsidRDefault="00E32CE8" w:rsidP="009A3E10">
      <w:pPr>
        <w:spacing w:before="120" w:after="0" w:line="300" w:lineRule="atLeast"/>
        <w:jc w:val="both"/>
        <w:rPr>
          <w:rFonts w:cs="Arial"/>
        </w:rPr>
      </w:pPr>
      <w:r>
        <w:rPr>
          <w:rFonts w:cs="Arial"/>
        </w:rPr>
        <w:t xml:space="preserve">Hinsichtlich der </w:t>
      </w:r>
      <w:r w:rsidRPr="005A6C91">
        <w:rPr>
          <w:rFonts w:cs="Arial"/>
          <w:b/>
          <w:bCs/>
        </w:rPr>
        <w:t>Sozialkompetenz</w:t>
      </w:r>
      <w:r>
        <w:rPr>
          <w:rFonts w:cs="Arial"/>
        </w:rPr>
        <w:t xml:space="preserve"> i</w:t>
      </w:r>
      <w:r w:rsidRPr="004552D7">
        <w:rPr>
          <w:rFonts w:cs="Arial"/>
        </w:rPr>
        <w:t xml:space="preserve">m Rahmen der </w:t>
      </w:r>
      <w:r>
        <w:rPr>
          <w:rFonts w:cs="Arial"/>
        </w:rPr>
        <w:t>vorliegenden Unterrichtseinheit</w:t>
      </w:r>
      <w:r w:rsidR="00EE79A3">
        <w:rPr>
          <w:rFonts w:cs="Arial"/>
        </w:rPr>
        <w:t>:</w:t>
      </w:r>
      <w:r>
        <w:rPr>
          <w:rFonts w:cs="Arial"/>
        </w:rPr>
        <w:t xml:space="preserve"> </w:t>
      </w:r>
    </w:p>
    <w:p w14:paraId="41B62301" w14:textId="1D05D250" w:rsidR="00E32CE8" w:rsidRDefault="00E32CE8" w:rsidP="009A3E10">
      <w:pPr>
        <w:numPr>
          <w:ilvl w:val="0"/>
          <w:numId w:val="7"/>
        </w:numPr>
        <w:spacing w:after="0" w:line="300" w:lineRule="atLeast"/>
        <w:ind w:right="-142"/>
        <w:jc w:val="both"/>
        <w:rPr>
          <w:rFonts w:cs="Arial"/>
        </w:rPr>
      </w:pPr>
      <w:r>
        <w:rPr>
          <w:rFonts w:cs="Arial"/>
        </w:rPr>
        <w:t>fördern die Lernenden ihre Fähigkeit miteinander zu diskutieren und ihren Standpunkt zu vertreten, indem sie sich auf eine gemeinsame Preispolitik einigen</w:t>
      </w:r>
      <w:r w:rsidR="00EE79A3">
        <w:rPr>
          <w:rFonts w:cs="Arial"/>
        </w:rPr>
        <w:t>;</w:t>
      </w:r>
    </w:p>
    <w:p w14:paraId="0369B81B" w14:textId="58E279E3" w:rsidR="00E32CE8" w:rsidRDefault="00E32CE8" w:rsidP="009A3E10">
      <w:pPr>
        <w:numPr>
          <w:ilvl w:val="0"/>
          <w:numId w:val="7"/>
        </w:numPr>
        <w:spacing w:after="0" w:line="300" w:lineRule="atLeast"/>
        <w:ind w:right="-142"/>
        <w:jc w:val="both"/>
        <w:rPr>
          <w:rFonts w:cs="Arial"/>
        </w:rPr>
      </w:pPr>
      <w:r>
        <w:rPr>
          <w:rFonts w:cs="Arial"/>
        </w:rPr>
        <w:t>trainieren die Lernenden sich darin, ihre Ergebnisse anschaulich darzustellen und Argumente für ihre Entscheidung aufzuführen</w:t>
      </w:r>
      <w:r w:rsidR="00EF2283">
        <w:rPr>
          <w:rFonts w:cs="Arial"/>
        </w:rPr>
        <w:t>.</w:t>
      </w:r>
    </w:p>
    <w:p w14:paraId="6789A1B3" w14:textId="447A3911" w:rsidR="00CD574B" w:rsidRPr="00EE79A3" w:rsidRDefault="00CD574B" w:rsidP="00EE79A3">
      <w:pPr>
        <w:spacing w:after="0" w:line="240" w:lineRule="auto"/>
        <w:rPr>
          <w:rFonts w:cs="Arial"/>
        </w:rPr>
      </w:pPr>
      <w:r w:rsidRPr="00B473DA">
        <w:rPr>
          <w:rFonts w:cs="Arial"/>
          <w:b/>
          <w:bCs/>
          <w:color w:val="004F86"/>
          <w:sz w:val="26"/>
          <w:szCs w:val="26"/>
        </w:rPr>
        <w:t>Begriffe:</w:t>
      </w:r>
    </w:p>
    <w:p w14:paraId="260D3EC6" w14:textId="77777777" w:rsidR="00CD574B" w:rsidRDefault="00E32CE8" w:rsidP="00CD574B">
      <w:pPr>
        <w:numPr>
          <w:ilvl w:val="0"/>
          <w:numId w:val="1"/>
        </w:numPr>
        <w:spacing w:after="0" w:line="300" w:lineRule="atLeast"/>
        <w:rPr>
          <w:rFonts w:cs="Arial"/>
        </w:rPr>
      </w:pPr>
      <w:r>
        <w:rPr>
          <w:rFonts w:cs="Arial"/>
        </w:rPr>
        <w:t>Preisdifferenzierung</w:t>
      </w:r>
    </w:p>
    <w:p w14:paraId="652DF73D" w14:textId="77777777" w:rsidR="00E32CE8" w:rsidRDefault="00E32CE8" w:rsidP="00CD574B">
      <w:pPr>
        <w:numPr>
          <w:ilvl w:val="0"/>
          <w:numId w:val="1"/>
        </w:numPr>
        <w:spacing w:after="0" w:line="300" w:lineRule="atLeast"/>
        <w:rPr>
          <w:rFonts w:cs="Arial"/>
        </w:rPr>
      </w:pPr>
      <w:r>
        <w:rPr>
          <w:rFonts w:cs="Arial"/>
        </w:rPr>
        <w:t>Mengenmäßige Preisdifferenzierung</w:t>
      </w:r>
    </w:p>
    <w:p w14:paraId="2F72B9AD" w14:textId="77777777" w:rsidR="00E32CE8" w:rsidRDefault="00E32CE8" w:rsidP="00CD574B">
      <w:pPr>
        <w:numPr>
          <w:ilvl w:val="0"/>
          <w:numId w:val="1"/>
        </w:numPr>
        <w:spacing w:after="0" w:line="300" w:lineRule="atLeast"/>
        <w:rPr>
          <w:rFonts w:cs="Arial"/>
        </w:rPr>
      </w:pPr>
      <w:r>
        <w:rPr>
          <w:rFonts w:cs="Arial"/>
        </w:rPr>
        <w:t>Zeitliche Preisdifferenzierung</w:t>
      </w:r>
    </w:p>
    <w:p w14:paraId="5F49E582" w14:textId="77777777" w:rsidR="00E32CE8" w:rsidRDefault="00E32CE8" w:rsidP="00CD574B">
      <w:pPr>
        <w:numPr>
          <w:ilvl w:val="0"/>
          <w:numId w:val="1"/>
        </w:numPr>
        <w:spacing w:after="0" w:line="300" w:lineRule="atLeast"/>
        <w:rPr>
          <w:rFonts w:cs="Arial"/>
        </w:rPr>
      </w:pPr>
      <w:r>
        <w:rPr>
          <w:rFonts w:cs="Arial"/>
        </w:rPr>
        <w:t>Personelle Preisdifferenzierung</w:t>
      </w:r>
    </w:p>
    <w:p w14:paraId="30F686E4" w14:textId="77777777" w:rsidR="00E32CE8" w:rsidRDefault="00E32CE8" w:rsidP="00CD574B">
      <w:pPr>
        <w:numPr>
          <w:ilvl w:val="0"/>
          <w:numId w:val="1"/>
        </w:numPr>
        <w:spacing w:after="0" w:line="300" w:lineRule="atLeast"/>
        <w:rPr>
          <w:rFonts w:cs="Arial"/>
        </w:rPr>
      </w:pPr>
      <w:r>
        <w:rPr>
          <w:rFonts w:cs="Arial"/>
        </w:rPr>
        <w:t>Räumliche Preisdifferenzierung</w:t>
      </w:r>
    </w:p>
    <w:p w14:paraId="7CA1AA6C" w14:textId="77777777" w:rsidR="00E32CE8" w:rsidRDefault="00E32CE8" w:rsidP="00CD574B">
      <w:pPr>
        <w:numPr>
          <w:ilvl w:val="0"/>
          <w:numId w:val="1"/>
        </w:numPr>
        <w:spacing w:after="0" w:line="300" w:lineRule="atLeast"/>
        <w:rPr>
          <w:rFonts w:cs="Arial"/>
        </w:rPr>
      </w:pPr>
      <w:r>
        <w:rPr>
          <w:rFonts w:cs="Arial"/>
        </w:rPr>
        <w:t>Preispolitik</w:t>
      </w:r>
    </w:p>
    <w:p w14:paraId="6113EA04" w14:textId="77777777" w:rsidR="00E32CE8" w:rsidRDefault="00E32CE8" w:rsidP="00CD574B">
      <w:pPr>
        <w:numPr>
          <w:ilvl w:val="0"/>
          <w:numId w:val="1"/>
        </w:numPr>
        <w:spacing w:after="0" w:line="300" w:lineRule="atLeast"/>
        <w:rPr>
          <w:rFonts w:cs="Arial"/>
        </w:rPr>
      </w:pPr>
      <w:r>
        <w:rPr>
          <w:rFonts w:cs="Arial"/>
        </w:rPr>
        <w:t>Marktsegmentierung</w:t>
      </w:r>
    </w:p>
    <w:p w14:paraId="54059429" w14:textId="77777777" w:rsidR="00E32CE8" w:rsidRDefault="00E32CE8" w:rsidP="00CD574B">
      <w:pPr>
        <w:numPr>
          <w:ilvl w:val="0"/>
          <w:numId w:val="1"/>
        </w:numPr>
        <w:spacing w:after="0" w:line="300" w:lineRule="atLeast"/>
        <w:rPr>
          <w:rFonts w:cs="Arial"/>
        </w:rPr>
      </w:pPr>
      <w:r>
        <w:rPr>
          <w:rFonts w:cs="Arial"/>
        </w:rPr>
        <w:t>Gewinnmaximierung</w:t>
      </w:r>
    </w:p>
    <w:p w14:paraId="7511DAA2" w14:textId="77777777" w:rsidR="00E32CE8" w:rsidRDefault="00E32CE8" w:rsidP="00CD574B">
      <w:pPr>
        <w:numPr>
          <w:ilvl w:val="0"/>
          <w:numId w:val="1"/>
        </w:numPr>
        <w:spacing w:after="0" w:line="300" w:lineRule="atLeast"/>
        <w:rPr>
          <w:rFonts w:cs="Arial"/>
        </w:rPr>
      </w:pPr>
      <w:r>
        <w:rPr>
          <w:rFonts w:cs="Arial"/>
        </w:rPr>
        <w:t>Kaufkraft</w:t>
      </w:r>
    </w:p>
    <w:p w14:paraId="48FD6EB7" w14:textId="77777777" w:rsidR="00E32CE8" w:rsidRPr="00C4420B" w:rsidRDefault="00E32CE8" w:rsidP="00CD574B">
      <w:pPr>
        <w:numPr>
          <w:ilvl w:val="0"/>
          <w:numId w:val="1"/>
        </w:numPr>
        <w:spacing w:after="0" w:line="300" w:lineRule="atLeast"/>
        <w:rPr>
          <w:rFonts w:cs="Arial"/>
        </w:rPr>
      </w:pPr>
      <w:r>
        <w:rPr>
          <w:rFonts w:cs="Arial"/>
        </w:rPr>
        <w:t>Preiskalkulation</w:t>
      </w:r>
    </w:p>
    <w:p w14:paraId="1E8992FD" w14:textId="77777777" w:rsidR="00E75A33" w:rsidRDefault="00E75A33" w:rsidP="00CD574B">
      <w:pPr>
        <w:spacing w:before="240" w:after="0" w:line="300" w:lineRule="atLeast"/>
        <w:rPr>
          <w:rFonts w:cs="Arial"/>
          <w:b/>
          <w:bCs/>
          <w:color w:val="004F86"/>
          <w:sz w:val="26"/>
          <w:szCs w:val="26"/>
        </w:rPr>
      </w:pPr>
    </w:p>
    <w:p w14:paraId="3D8D31AE" w14:textId="13362080"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lastRenderedPageBreak/>
        <w:t>(Ökonomische) Kompetenzen:</w:t>
      </w:r>
    </w:p>
    <w:p w14:paraId="6CB7B9D3" w14:textId="77777777" w:rsidR="00CD574B" w:rsidRPr="004552D7" w:rsidRDefault="00CD574B" w:rsidP="009A3E10">
      <w:pPr>
        <w:spacing w:after="0"/>
        <w:jc w:val="both"/>
      </w:pPr>
      <w:r w:rsidRPr="004552D7">
        <w:t>Im Rahmen dieser Unterrichtseinheit werden folgende Kompetenzen an die Lernenden vermittelt:</w:t>
      </w:r>
    </w:p>
    <w:p w14:paraId="5F60B6C8" w14:textId="786B8790" w:rsidR="00235B86" w:rsidRPr="00235B86" w:rsidRDefault="009B6896" w:rsidP="009A3E10">
      <w:pPr>
        <w:numPr>
          <w:ilvl w:val="0"/>
          <w:numId w:val="3"/>
        </w:numPr>
        <w:spacing w:after="0" w:line="300" w:lineRule="atLeast"/>
        <w:contextualSpacing/>
        <w:jc w:val="both"/>
        <w:rPr>
          <w:rFonts w:cs="Arial"/>
          <w:bCs/>
        </w:rPr>
      </w:pPr>
      <w:r>
        <w:rPr>
          <w:rFonts w:cs="Arial"/>
          <w:bCs/>
        </w:rPr>
        <w:t>Reflektierte Begründung der eigenen Preispolitik auf Basis eines Muster</w:t>
      </w:r>
      <w:r>
        <w:rPr>
          <w:rFonts w:cs="Arial"/>
          <w:bCs/>
        </w:rPr>
        <w:softHyphen/>
        <w:t>unter</w:t>
      </w:r>
      <w:r>
        <w:rPr>
          <w:rFonts w:cs="Arial"/>
          <w:bCs/>
        </w:rPr>
        <w:softHyphen/>
        <w:t>nehmens</w:t>
      </w:r>
      <w:r w:rsidR="00B979EE">
        <w:rPr>
          <w:rFonts w:cs="Arial"/>
          <w:bCs/>
        </w:rPr>
        <w:t xml:space="preserve">: </w:t>
      </w:r>
      <w:r>
        <w:rPr>
          <w:rFonts w:cs="Arial"/>
          <w:bCs/>
        </w:rPr>
        <w:t>Die Lernenden erkennen, dass die Entscheidung von den Rahmen</w:t>
      </w:r>
      <w:r>
        <w:rPr>
          <w:rFonts w:cs="Arial"/>
          <w:bCs/>
        </w:rPr>
        <w:softHyphen/>
        <w:t>bedingungen eines Unternehmens abhängig ist.</w:t>
      </w:r>
    </w:p>
    <w:p w14:paraId="1C50FC7C" w14:textId="77777777" w:rsidR="00CD574B" w:rsidRPr="0026130A" w:rsidRDefault="00CD574B" w:rsidP="009A3E10">
      <w:pPr>
        <w:spacing w:before="240" w:after="0" w:line="300" w:lineRule="atLeast"/>
        <w:jc w:val="both"/>
        <w:rPr>
          <w:rFonts w:cs="Arial"/>
          <w:b/>
          <w:bCs/>
          <w:color w:val="004F86"/>
          <w:sz w:val="26"/>
          <w:szCs w:val="26"/>
        </w:rPr>
      </w:pPr>
      <w:r w:rsidRPr="0026130A">
        <w:rPr>
          <w:rFonts w:cs="Arial"/>
          <w:b/>
          <w:bCs/>
          <w:color w:val="004F86"/>
          <w:sz w:val="26"/>
          <w:szCs w:val="26"/>
        </w:rPr>
        <w:t>Materialien:</w:t>
      </w:r>
    </w:p>
    <w:p w14:paraId="69F2F51D" w14:textId="360E2D88" w:rsidR="009B6896" w:rsidRDefault="009B6896" w:rsidP="009A3E10">
      <w:pPr>
        <w:numPr>
          <w:ilvl w:val="0"/>
          <w:numId w:val="3"/>
        </w:numPr>
        <w:spacing w:after="0" w:line="300" w:lineRule="atLeast"/>
        <w:contextualSpacing/>
        <w:jc w:val="both"/>
        <w:rPr>
          <w:rFonts w:cs="Arial"/>
          <w:bCs/>
        </w:rPr>
      </w:pPr>
      <w:r>
        <w:rPr>
          <w:rFonts w:cs="Arial"/>
          <w:bCs/>
        </w:rPr>
        <w:t>Einstieg</w:t>
      </w:r>
      <w:r w:rsidR="00B02636">
        <w:rPr>
          <w:rFonts w:cs="Arial"/>
          <w:bCs/>
        </w:rPr>
        <w:t>sfolie „Preisdifferenzierung im Alltag“</w:t>
      </w:r>
    </w:p>
    <w:p w14:paraId="28B25219" w14:textId="77777777" w:rsidR="00B86DC7" w:rsidRDefault="00B86DC7" w:rsidP="009A3E10">
      <w:pPr>
        <w:numPr>
          <w:ilvl w:val="0"/>
          <w:numId w:val="3"/>
        </w:numPr>
        <w:spacing w:after="0" w:line="300" w:lineRule="atLeast"/>
        <w:contextualSpacing/>
        <w:jc w:val="both"/>
        <w:rPr>
          <w:rFonts w:cs="Arial"/>
          <w:bCs/>
        </w:rPr>
      </w:pPr>
      <w:r>
        <w:rPr>
          <w:rFonts w:cs="Arial"/>
          <w:bCs/>
        </w:rPr>
        <w:t>Tafelbild</w:t>
      </w:r>
    </w:p>
    <w:p w14:paraId="5C044686" w14:textId="77777777" w:rsidR="00140CD4" w:rsidRDefault="009B6896" w:rsidP="009A3E10">
      <w:pPr>
        <w:numPr>
          <w:ilvl w:val="0"/>
          <w:numId w:val="3"/>
        </w:numPr>
        <w:spacing w:after="0" w:line="300" w:lineRule="atLeast"/>
        <w:contextualSpacing/>
        <w:jc w:val="both"/>
        <w:rPr>
          <w:rFonts w:cs="Arial"/>
          <w:bCs/>
        </w:rPr>
      </w:pPr>
      <w:r>
        <w:rPr>
          <w:rFonts w:cs="Arial"/>
          <w:bCs/>
        </w:rPr>
        <w:t>Informationsblatt „Mengenmäßige Preisdifferenzierung“, Level I und Level II</w:t>
      </w:r>
    </w:p>
    <w:p w14:paraId="2B125A6C" w14:textId="77777777" w:rsidR="009B6896" w:rsidRDefault="009B6896" w:rsidP="009A3E10">
      <w:pPr>
        <w:numPr>
          <w:ilvl w:val="0"/>
          <w:numId w:val="3"/>
        </w:numPr>
        <w:spacing w:after="0" w:line="300" w:lineRule="atLeast"/>
        <w:contextualSpacing/>
        <w:jc w:val="both"/>
        <w:rPr>
          <w:rFonts w:cs="Arial"/>
          <w:bCs/>
        </w:rPr>
      </w:pPr>
      <w:r>
        <w:rPr>
          <w:rFonts w:cs="Arial"/>
          <w:bCs/>
        </w:rPr>
        <w:t>Informationsblatt „Zeitliche Preisdifferenzierung“, Level I und Level II</w:t>
      </w:r>
    </w:p>
    <w:p w14:paraId="7A23AF9B" w14:textId="77777777" w:rsidR="009B6896" w:rsidRDefault="009B6896" w:rsidP="009A3E10">
      <w:pPr>
        <w:numPr>
          <w:ilvl w:val="0"/>
          <w:numId w:val="3"/>
        </w:numPr>
        <w:spacing w:after="0" w:line="300" w:lineRule="atLeast"/>
        <w:contextualSpacing/>
        <w:jc w:val="both"/>
        <w:rPr>
          <w:rFonts w:cs="Arial"/>
          <w:bCs/>
        </w:rPr>
      </w:pPr>
      <w:r>
        <w:rPr>
          <w:rFonts w:cs="Arial"/>
          <w:bCs/>
        </w:rPr>
        <w:t>Informationsblatt „Personelle Preisdifferenzierung“, Level I und Level II</w:t>
      </w:r>
    </w:p>
    <w:p w14:paraId="4614CD5C" w14:textId="77777777" w:rsidR="009B6896" w:rsidRDefault="009B6896" w:rsidP="009A3E10">
      <w:pPr>
        <w:numPr>
          <w:ilvl w:val="0"/>
          <w:numId w:val="3"/>
        </w:numPr>
        <w:spacing w:after="0" w:line="300" w:lineRule="atLeast"/>
        <w:contextualSpacing/>
        <w:jc w:val="both"/>
        <w:rPr>
          <w:rFonts w:cs="Arial"/>
          <w:bCs/>
        </w:rPr>
      </w:pPr>
      <w:r>
        <w:rPr>
          <w:rFonts w:cs="Arial"/>
          <w:bCs/>
        </w:rPr>
        <w:t>Informationsblatt „Räumliche Preisdifferenzierung“, Level I und Level II</w:t>
      </w:r>
    </w:p>
    <w:p w14:paraId="27172C99" w14:textId="77777777" w:rsidR="009B6896" w:rsidRDefault="009B6896" w:rsidP="009A3E10">
      <w:pPr>
        <w:numPr>
          <w:ilvl w:val="0"/>
          <w:numId w:val="3"/>
        </w:numPr>
        <w:spacing w:after="0" w:line="300" w:lineRule="atLeast"/>
        <w:contextualSpacing/>
        <w:jc w:val="both"/>
        <w:rPr>
          <w:rFonts w:cs="Arial"/>
          <w:bCs/>
        </w:rPr>
      </w:pPr>
      <w:r>
        <w:rPr>
          <w:rFonts w:cs="Arial"/>
          <w:bCs/>
        </w:rPr>
        <w:t>Notizblatt</w:t>
      </w:r>
    </w:p>
    <w:p w14:paraId="3F16ABD2" w14:textId="77777777" w:rsidR="00842805" w:rsidRDefault="009B6896" w:rsidP="009A3E10">
      <w:pPr>
        <w:numPr>
          <w:ilvl w:val="0"/>
          <w:numId w:val="3"/>
        </w:numPr>
        <w:spacing w:after="0" w:line="300" w:lineRule="atLeast"/>
        <w:contextualSpacing/>
        <w:jc w:val="both"/>
        <w:rPr>
          <w:rFonts w:cs="Arial"/>
          <w:bCs/>
        </w:rPr>
      </w:pPr>
      <w:r>
        <w:rPr>
          <w:rFonts w:cs="Arial"/>
          <w:bCs/>
        </w:rPr>
        <w:t>Übersicht</w:t>
      </w:r>
    </w:p>
    <w:p w14:paraId="63CA60A4" w14:textId="77777777" w:rsidR="00B979EE" w:rsidRDefault="00B86DC7" w:rsidP="009A3E10">
      <w:pPr>
        <w:numPr>
          <w:ilvl w:val="0"/>
          <w:numId w:val="3"/>
        </w:numPr>
        <w:spacing w:after="0" w:line="300" w:lineRule="atLeast"/>
        <w:contextualSpacing/>
        <w:jc w:val="both"/>
        <w:rPr>
          <w:rFonts w:cs="Arial"/>
          <w:bCs/>
        </w:rPr>
      </w:pPr>
      <w:r>
        <w:rPr>
          <w:rFonts w:cs="Arial"/>
          <w:bCs/>
        </w:rPr>
        <w:t>Hausaufgabenblatt</w:t>
      </w:r>
    </w:p>
    <w:p w14:paraId="6D68BCD6" w14:textId="503CA7D5" w:rsidR="00B979EE" w:rsidRPr="00B979EE" w:rsidRDefault="00B979EE" w:rsidP="009A3E10">
      <w:pPr>
        <w:spacing w:after="0" w:line="240" w:lineRule="auto"/>
        <w:jc w:val="both"/>
        <w:rPr>
          <w:rFonts w:cs="Arial"/>
          <w:bCs/>
        </w:rPr>
      </w:pPr>
      <w:r>
        <w:rPr>
          <w:rFonts w:cs="Arial"/>
          <w:bCs/>
        </w:rPr>
        <w:br w:type="page"/>
      </w:r>
    </w:p>
    <w:p w14:paraId="66214CA2" w14:textId="77777777" w:rsidR="00CD574B" w:rsidRPr="00B473DA" w:rsidRDefault="00842805" w:rsidP="00CD574B">
      <w:pPr>
        <w:spacing w:before="360" w:after="120"/>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2685DC76" w14:textId="588978AB" w:rsidR="001B34B7" w:rsidRDefault="00D45C65" w:rsidP="00806B0D">
      <w:pPr>
        <w:jc w:val="both"/>
      </w:pPr>
      <w:r>
        <w:t xml:space="preserve">Dem Bereich Marketing wird in kaufmännischen Bildungsgängen immer mehr Bedeutung zugemessen. Dazu gehört auch die Auseinandersetzung mit marketingpolitischen </w:t>
      </w:r>
      <w:r w:rsidR="008B6064">
        <w:t>Maßnahmen</w:t>
      </w:r>
      <w:r>
        <w:t>.</w:t>
      </w:r>
      <w:r w:rsidR="003A0024">
        <w:t xml:space="preserve"> </w:t>
      </w:r>
      <w:r w:rsidR="008B6064">
        <w:t>Das Thema</w:t>
      </w:r>
      <w:r w:rsidR="00CE1E3E">
        <w:t xml:space="preserve"> </w:t>
      </w:r>
      <w:r w:rsidR="00491314">
        <w:t>„</w:t>
      </w:r>
      <w:r w:rsidR="00CE1E3E">
        <w:t>Preis</w:t>
      </w:r>
      <w:r w:rsidR="007F4854" w:rsidRPr="007B779E">
        <w:t>politik</w:t>
      </w:r>
      <w:r w:rsidR="00491314">
        <w:t>“</w:t>
      </w:r>
      <w:r w:rsidR="007F4854" w:rsidRPr="007B779E">
        <w:t xml:space="preserve"> </w:t>
      </w:r>
      <w:r w:rsidR="00F554CF">
        <w:t>wird dabei oft in</w:t>
      </w:r>
      <w:r>
        <w:t xml:space="preserve"> </w:t>
      </w:r>
      <w:r w:rsidR="00F554CF">
        <w:t>Verbindung</w:t>
      </w:r>
      <w:r>
        <w:t xml:space="preserve"> mit</w:t>
      </w:r>
      <w:r w:rsidR="008B6064">
        <w:t xml:space="preserve"> </w:t>
      </w:r>
      <w:r w:rsidR="007F4854" w:rsidRPr="007B779E">
        <w:t>Absatzwirtschaft</w:t>
      </w:r>
      <w:r w:rsidR="008B6064">
        <w:t xml:space="preserve"> </w:t>
      </w:r>
      <w:r w:rsidR="00F554CF">
        <w:t>gebracht</w:t>
      </w:r>
      <w:r w:rsidR="007F4854" w:rsidRPr="007B779E">
        <w:t>.</w:t>
      </w:r>
      <w:r w:rsidR="009A1F64">
        <w:t xml:space="preserve"> </w:t>
      </w:r>
      <w:r w:rsidR="00CE42A3">
        <w:t>A</w:t>
      </w:r>
      <w:r w:rsidR="007F4854">
        <w:t>uch die Produkt- und Sortimentspolitik, die Kontrahierungspolitik, die Distributionspolitik sowi</w:t>
      </w:r>
      <w:r w:rsidR="00CE1E3E">
        <w:t>e die Kommunikations</w:t>
      </w:r>
      <w:r w:rsidR="009A1F64">
        <w:t>politik</w:t>
      </w:r>
      <w:r w:rsidR="00F554CF">
        <w:t xml:space="preserve"> </w:t>
      </w:r>
      <w:r w:rsidR="00CE42A3">
        <w:t xml:space="preserve">gehören </w:t>
      </w:r>
      <w:r w:rsidR="00F554CF">
        <w:t>zu den wesentlichen Marketing-Themen im Unterricht</w:t>
      </w:r>
      <w:r w:rsidR="009A1F64">
        <w:t>.</w:t>
      </w:r>
    </w:p>
    <w:p w14:paraId="78676D23" w14:textId="24BF652B" w:rsidR="007F4854" w:rsidRDefault="009A1F64" w:rsidP="00806B0D">
      <w:pPr>
        <w:jc w:val="both"/>
      </w:pPr>
      <w:r>
        <w:t>Neben der Preisbildung, die von den drei Determinanten Kunden, Kosten und Konkurrenz beeinflusst wird</w:t>
      </w:r>
      <w:r w:rsidR="00491314">
        <w:t>,</w:t>
      </w:r>
      <w:r>
        <w:t xml:space="preserve"> </w:t>
      </w:r>
      <w:r w:rsidR="00491314">
        <w:t>sowie</w:t>
      </w:r>
      <w:r>
        <w:t xml:space="preserve"> den Preisstrategien </w:t>
      </w:r>
      <w:r w:rsidR="006B1A3E">
        <w:t>werden auch</w:t>
      </w:r>
      <w:r>
        <w:t xml:space="preserve"> die Arten der Preisdifferenzierung im Unterricht </w:t>
      </w:r>
      <w:r w:rsidR="006B1A3E">
        <w:t>besprochen</w:t>
      </w:r>
      <w:r>
        <w:t>.</w:t>
      </w:r>
    </w:p>
    <w:p w14:paraId="32D2C27D" w14:textId="77777777" w:rsidR="009A1F64" w:rsidRDefault="009A1F64" w:rsidP="00806B0D">
      <w:pPr>
        <w:jc w:val="both"/>
      </w:pPr>
      <w:r>
        <w:t>Durch die Behandlung des Themas am Beispiel eines bereits eingeführten Musterunter</w:t>
      </w:r>
      <w:r>
        <w:softHyphen/>
        <w:t>nehmens wird den Lernenden bewusst, welche Rahmenbedingungen bei Entscheidungen in einer Marketingabteilung berücksichtigt werden müssen. Die verschiedenen Voraussetzun</w:t>
      </w:r>
      <w:r>
        <w:softHyphen/>
        <w:t xml:space="preserve">gen und Ziele des Unternehmens werden im Unterricht thematisiert und </w:t>
      </w:r>
      <w:r w:rsidR="00CE1E3E">
        <w:t>gegebenenfalls</w:t>
      </w:r>
      <w:r>
        <w:t xml:space="preserve"> konkretisiert.</w:t>
      </w:r>
    </w:p>
    <w:p w14:paraId="5A7C091B" w14:textId="77777777" w:rsidR="009A1F64" w:rsidRDefault="009A1F64" w:rsidP="00CD574B">
      <w:pPr>
        <w:sectPr w:rsidR="009A1F64" w:rsidSect="005E52F8">
          <w:headerReference w:type="even" r:id="rId8"/>
          <w:headerReference w:type="default" r:id="rId9"/>
          <w:footerReference w:type="even" r:id="rId10"/>
          <w:footerReference w:type="default" r:id="rId11"/>
          <w:headerReference w:type="first" r:id="rId12"/>
          <w:footerReference w:type="first" r:id="rId13"/>
          <w:type w:val="nextColumn"/>
          <w:pgSz w:w="11906" w:h="16838"/>
          <w:pgMar w:top="1418" w:right="1418" w:bottom="1134" w:left="1418" w:header="1701" w:footer="57" w:gutter="0"/>
          <w:cols w:space="708"/>
          <w:docGrid w:linePitch="360"/>
        </w:sectPr>
      </w:pPr>
    </w:p>
    <w:p w14:paraId="63762686" w14:textId="7D225523" w:rsidR="00C71D16" w:rsidRPr="00372BE9" w:rsidRDefault="003F23B5" w:rsidP="00372BE9">
      <w:pPr>
        <w:spacing w:after="0"/>
        <w:rPr>
          <w:b/>
          <w:color w:val="006AB3"/>
          <w:sz w:val="26"/>
          <w:szCs w:val="26"/>
        </w:rPr>
      </w:pPr>
      <w:r w:rsidRPr="00B473DA">
        <w:rPr>
          <w:b/>
          <w:color w:val="006AB3"/>
          <w:sz w:val="26"/>
          <w:szCs w:val="26"/>
        </w:rPr>
        <w:lastRenderedPageBreak/>
        <w:t>Unterrichtsverlauf</w:t>
      </w:r>
      <w:r w:rsidR="006B1A3E">
        <w:rPr>
          <w:b/>
          <w:color w:val="006AB3"/>
          <w:sz w:val="26"/>
          <w:szCs w:val="26"/>
        </w:rPr>
        <w:t xml:space="preserve">, </w:t>
      </w:r>
      <w:r w:rsidR="00085AED">
        <w:rPr>
          <w:b/>
          <w:color w:val="006AB3"/>
          <w:sz w:val="26"/>
          <w:szCs w:val="26"/>
        </w:rPr>
        <w:t xml:space="preserve">1. </w:t>
      </w:r>
      <w:r w:rsidR="006B1A3E">
        <w:rPr>
          <w:b/>
          <w:color w:val="006AB3"/>
          <w:sz w:val="26"/>
          <w:szCs w:val="26"/>
        </w:rPr>
        <w:t>Einzels</w:t>
      </w:r>
      <w:r w:rsidR="002A4722" w:rsidRPr="00B473DA">
        <w:rPr>
          <w:b/>
          <w:color w:val="006AB3"/>
          <w:sz w:val="26"/>
          <w:szCs w:val="26"/>
        </w:rPr>
        <w:t>tunde</w:t>
      </w:r>
      <w:r w:rsidR="006B1A3E">
        <w:rPr>
          <w:b/>
          <w:color w:val="006AB3"/>
          <w:sz w:val="26"/>
          <w:szCs w:val="26"/>
        </w:rPr>
        <w:t xml:space="preserve"> (45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17"/>
        <w:gridCol w:w="3327"/>
        <w:gridCol w:w="2127"/>
        <w:gridCol w:w="1701"/>
        <w:gridCol w:w="4044"/>
      </w:tblGrid>
      <w:tr w:rsidR="002A4722" w:rsidRPr="00B473DA" w14:paraId="426CC041" w14:textId="77777777" w:rsidTr="00502515">
        <w:tc>
          <w:tcPr>
            <w:tcW w:w="1418" w:type="dxa"/>
            <w:shd w:val="clear" w:color="auto" w:fill="DBE5F1"/>
            <w:vAlign w:val="center"/>
          </w:tcPr>
          <w:p w14:paraId="46B0DB17" w14:textId="77777777" w:rsidR="002A4722" w:rsidRPr="00B473DA" w:rsidRDefault="002A4722" w:rsidP="000A5ABE">
            <w:pPr>
              <w:spacing w:before="60" w:after="60"/>
              <w:rPr>
                <w:rFonts w:cs="Arial"/>
                <w:b/>
                <w:bCs/>
              </w:rPr>
            </w:pPr>
            <w:r w:rsidRPr="00B473DA">
              <w:rPr>
                <w:rFonts w:cs="Arial"/>
                <w:b/>
                <w:bCs/>
              </w:rPr>
              <w:t>Phase</w:t>
            </w:r>
          </w:p>
        </w:tc>
        <w:tc>
          <w:tcPr>
            <w:tcW w:w="1417" w:type="dxa"/>
            <w:shd w:val="clear" w:color="auto" w:fill="DBE5F1"/>
            <w:vAlign w:val="center"/>
          </w:tcPr>
          <w:p w14:paraId="09D1D73A" w14:textId="77777777" w:rsidR="002A4722" w:rsidRPr="00B473DA" w:rsidRDefault="002A4722" w:rsidP="000A5ABE">
            <w:pPr>
              <w:spacing w:before="60" w:after="60"/>
              <w:rPr>
                <w:rFonts w:cs="Arial"/>
                <w:b/>
                <w:bCs/>
              </w:rPr>
            </w:pPr>
            <w:r w:rsidRPr="00B473DA">
              <w:rPr>
                <w:rFonts w:cs="Arial"/>
                <w:b/>
                <w:bCs/>
              </w:rPr>
              <w:t>Zeit</w:t>
            </w:r>
          </w:p>
        </w:tc>
        <w:tc>
          <w:tcPr>
            <w:tcW w:w="3327" w:type="dxa"/>
            <w:shd w:val="clear" w:color="auto" w:fill="DBE5F1"/>
            <w:vAlign w:val="center"/>
          </w:tcPr>
          <w:p w14:paraId="523A85B0" w14:textId="77777777" w:rsidR="002A4722" w:rsidRPr="00B473DA" w:rsidRDefault="002A4722" w:rsidP="000A5ABE">
            <w:pPr>
              <w:spacing w:before="60" w:after="60"/>
              <w:rPr>
                <w:rFonts w:cs="Arial"/>
                <w:b/>
                <w:bCs/>
              </w:rPr>
            </w:pPr>
            <w:r w:rsidRPr="00B473DA">
              <w:rPr>
                <w:rFonts w:cs="Arial"/>
                <w:b/>
                <w:bCs/>
              </w:rPr>
              <w:t>Inhalt</w:t>
            </w:r>
          </w:p>
        </w:tc>
        <w:tc>
          <w:tcPr>
            <w:tcW w:w="2127" w:type="dxa"/>
            <w:shd w:val="clear" w:color="auto" w:fill="DBE5F1"/>
            <w:vAlign w:val="center"/>
          </w:tcPr>
          <w:p w14:paraId="2A27A4EE" w14:textId="77777777"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14:paraId="4DEEF8D4" w14:textId="77777777" w:rsidR="002A4722" w:rsidRPr="00B473DA" w:rsidRDefault="002A4722" w:rsidP="000A5ABE">
            <w:pPr>
              <w:spacing w:before="60" w:after="60"/>
              <w:rPr>
                <w:rFonts w:cs="Arial"/>
                <w:b/>
                <w:bCs/>
              </w:rPr>
            </w:pPr>
            <w:r w:rsidRPr="00B473DA">
              <w:rPr>
                <w:rFonts w:cs="Arial"/>
                <w:b/>
                <w:bCs/>
              </w:rPr>
              <w:t>Medien und Materialien</w:t>
            </w:r>
          </w:p>
        </w:tc>
        <w:tc>
          <w:tcPr>
            <w:tcW w:w="4044" w:type="dxa"/>
            <w:shd w:val="clear" w:color="auto" w:fill="DBE5F1"/>
            <w:vAlign w:val="center"/>
          </w:tcPr>
          <w:p w14:paraId="63CCC9F6" w14:textId="44E8EAB7" w:rsidR="002A4722" w:rsidRPr="00B473DA" w:rsidRDefault="002A4722" w:rsidP="000A5ABE">
            <w:pPr>
              <w:spacing w:before="60" w:after="60"/>
              <w:rPr>
                <w:rFonts w:cs="Arial"/>
                <w:b/>
                <w:bCs/>
              </w:rPr>
            </w:pPr>
            <w:r w:rsidRPr="00B473DA">
              <w:rPr>
                <w:rFonts w:cs="Arial"/>
                <w:b/>
                <w:bCs/>
              </w:rPr>
              <w:t>Anmerkungen</w:t>
            </w:r>
          </w:p>
        </w:tc>
      </w:tr>
      <w:tr w:rsidR="00791A64" w:rsidRPr="00B473DA" w14:paraId="64B12B8A" w14:textId="77777777" w:rsidTr="003877D7">
        <w:tc>
          <w:tcPr>
            <w:tcW w:w="1418" w:type="dxa"/>
          </w:tcPr>
          <w:p w14:paraId="611847F1" w14:textId="77777777" w:rsidR="00791A64" w:rsidRPr="002C61DB" w:rsidRDefault="00791A64" w:rsidP="003877D7">
            <w:pPr>
              <w:spacing w:after="0" w:line="240" w:lineRule="auto"/>
              <w:rPr>
                <w:rFonts w:cs="Arial"/>
                <w:b/>
                <w:bCs/>
                <w:sz w:val="20"/>
                <w:szCs w:val="20"/>
              </w:rPr>
            </w:pPr>
            <w:r w:rsidRPr="002C61DB">
              <w:rPr>
                <w:rFonts w:cs="Arial"/>
                <w:b/>
                <w:bCs/>
                <w:sz w:val="20"/>
                <w:szCs w:val="20"/>
              </w:rPr>
              <w:t>Einstieg</w:t>
            </w:r>
          </w:p>
        </w:tc>
        <w:tc>
          <w:tcPr>
            <w:tcW w:w="1417" w:type="dxa"/>
          </w:tcPr>
          <w:p w14:paraId="7B8CC994" w14:textId="0A23E048" w:rsidR="00791A64" w:rsidRPr="002C61DB" w:rsidRDefault="00791A64" w:rsidP="003877D7">
            <w:pPr>
              <w:spacing w:after="0" w:line="240" w:lineRule="auto"/>
              <w:rPr>
                <w:rFonts w:cs="Arial"/>
                <w:bCs/>
                <w:sz w:val="20"/>
                <w:szCs w:val="20"/>
              </w:rPr>
            </w:pPr>
            <w:r w:rsidRPr="002C61DB">
              <w:rPr>
                <w:rFonts w:cs="Arial"/>
                <w:bCs/>
                <w:sz w:val="20"/>
                <w:szCs w:val="20"/>
              </w:rPr>
              <w:t xml:space="preserve"> </w:t>
            </w:r>
            <w:r w:rsidR="007C088F">
              <w:rPr>
                <w:rFonts w:cs="Arial"/>
                <w:bCs/>
                <w:sz w:val="20"/>
                <w:szCs w:val="20"/>
              </w:rPr>
              <w:t>15</w:t>
            </w:r>
            <w:r w:rsidR="00911CF9">
              <w:rPr>
                <w:rFonts w:cs="Arial"/>
                <w:bCs/>
                <w:sz w:val="20"/>
                <w:szCs w:val="20"/>
              </w:rPr>
              <w:t xml:space="preserve"> </w:t>
            </w:r>
            <w:r w:rsidRPr="002C61DB">
              <w:rPr>
                <w:rFonts w:cs="Arial"/>
                <w:bCs/>
                <w:sz w:val="20"/>
                <w:szCs w:val="20"/>
              </w:rPr>
              <w:t>Min</w:t>
            </w:r>
            <w:r w:rsidR="002C61DB" w:rsidRPr="002C61DB">
              <w:rPr>
                <w:rFonts w:cs="Arial"/>
                <w:bCs/>
                <w:sz w:val="20"/>
                <w:szCs w:val="20"/>
              </w:rPr>
              <w:t>.</w:t>
            </w:r>
          </w:p>
        </w:tc>
        <w:tc>
          <w:tcPr>
            <w:tcW w:w="3327" w:type="dxa"/>
          </w:tcPr>
          <w:p w14:paraId="631E3B95" w14:textId="77777777" w:rsidR="00791A64" w:rsidRPr="00C63326" w:rsidRDefault="00791A64" w:rsidP="00791A64">
            <w:pPr>
              <w:spacing w:after="0" w:line="240" w:lineRule="auto"/>
              <w:rPr>
                <w:rFonts w:cs="Arial"/>
                <w:bCs/>
                <w:sz w:val="20"/>
                <w:szCs w:val="20"/>
              </w:rPr>
            </w:pPr>
            <w:r w:rsidRPr="00C63326">
              <w:rPr>
                <w:rFonts w:cs="Arial"/>
                <w:bCs/>
                <w:sz w:val="20"/>
                <w:szCs w:val="20"/>
              </w:rPr>
              <w:t>Problemwahrnehmung:</w:t>
            </w:r>
          </w:p>
          <w:p w14:paraId="6A5B7FDA" w14:textId="77777777" w:rsidR="003877D7" w:rsidRDefault="003877D7" w:rsidP="00C63326">
            <w:pPr>
              <w:spacing w:after="0" w:line="240" w:lineRule="auto"/>
              <w:rPr>
                <w:rFonts w:cs="Arial"/>
                <w:sz w:val="20"/>
                <w:szCs w:val="20"/>
              </w:rPr>
            </w:pPr>
          </w:p>
          <w:p w14:paraId="4E571302" w14:textId="248A57EA" w:rsidR="00791A64" w:rsidRDefault="00791A64" w:rsidP="00C63326">
            <w:pPr>
              <w:spacing w:after="0" w:line="240" w:lineRule="auto"/>
              <w:rPr>
                <w:rFonts w:cs="Arial"/>
                <w:sz w:val="20"/>
                <w:szCs w:val="20"/>
              </w:rPr>
            </w:pPr>
            <w:r w:rsidRPr="002C61DB">
              <w:rPr>
                <w:rFonts w:cs="Arial"/>
                <w:sz w:val="20"/>
                <w:szCs w:val="20"/>
              </w:rPr>
              <w:t>Leitfrage: Welche Preisdifferenzierung ist für das neue Produkt sinnvoll?</w:t>
            </w:r>
          </w:p>
          <w:p w14:paraId="69C02E0C" w14:textId="77777777" w:rsidR="00C63326" w:rsidRPr="002C61DB" w:rsidRDefault="00C63326" w:rsidP="00C63326">
            <w:pPr>
              <w:spacing w:after="0" w:line="240" w:lineRule="auto"/>
              <w:rPr>
                <w:rFonts w:cs="Arial"/>
                <w:sz w:val="20"/>
                <w:szCs w:val="20"/>
              </w:rPr>
            </w:pPr>
          </w:p>
          <w:p w14:paraId="7D810193" w14:textId="77777777" w:rsidR="00791A64" w:rsidRPr="00C63326" w:rsidRDefault="00791A64" w:rsidP="00347AC2">
            <w:pPr>
              <w:spacing w:after="0" w:line="240" w:lineRule="auto"/>
              <w:rPr>
                <w:bCs/>
                <w:sz w:val="20"/>
                <w:szCs w:val="20"/>
              </w:rPr>
            </w:pPr>
            <w:r w:rsidRPr="00C63326">
              <w:rPr>
                <w:bCs/>
                <w:sz w:val="20"/>
                <w:szCs w:val="20"/>
              </w:rPr>
              <w:t>Planung der Problemlösung:</w:t>
            </w:r>
          </w:p>
          <w:p w14:paraId="5E635A41" w14:textId="77777777" w:rsidR="003877D7" w:rsidRDefault="003877D7" w:rsidP="00C63326">
            <w:pPr>
              <w:spacing w:after="0" w:line="240" w:lineRule="auto"/>
              <w:rPr>
                <w:rFonts w:cs="Arial"/>
                <w:sz w:val="20"/>
                <w:szCs w:val="20"/>
              </w:rPr>
            </w:pPr>
          </w:p>
          <w:p w14:paraId="59265A0A" w14:textId="5548A15D" w:rsidR="00791A64" w:rsidRPr="002C61DB" w:rsidRDefault="00791A64" w:rsidP="00C63326">
            <w:pPr>
              <w:spacing w:after="0" w:line="240" w:lineRule="auto"/>
              <w:rPr>
                <w:rFonts w:cs="Arial"/>
                <w:sz w:val="20"/>
                <w:szCs w:val="20"/>
              </w:rPr>
            </w:pPr>
            <w:r w:rsidRPr="002C61DB">
              <w:rPr>
                <w:rFonts w:cs="Arial"/>
                <w:sz w:val="20"/>
                <w:szCs w:val="20"/>
              </w:rPr>
              <w:t>Impuls</w:t>
            </w:r>
            <w:r w:rsidR="00347AC2">
              <w:rPr>
                <w:rFonts w:cs="Arial"/>
                <w:sz w:val="20"/>
                <w:szCs w:val="20"/>
              </w:rPr>
              <w:t>frage</w:t>
            </w:r>
            <w:r w:rsidRPr="002C61DB">
              <w:rPr>
                <w:rFonts w:cs="Arial"/>
                <w:sz w:val="20"/>
                <w:szCs w:val="20"/>
              </w:rPr>
              <w:t>: Wie geh</w:t>
            </w:r>
            <w:r w:rsidR="00C63326">
              <w:rPr>
                <w:rFonts w:cs="Arial"/>
                <w:sz w:val="20"/>
                <w:szCs w:val="20"/>
              </w:rPr>
              <w:t>t Ihr</w:t>
            </w:r>
            <w:r w:rsidRPr="002C61DB">
              <w:rPr>
                <w:rFonts w:cs="Arial"/>
                <w:sz w:val="20"/>
                <w:szCs w:val="20"/>
              </w:rPr>
              <w:t xml:space="preserve"> als Marketingabteilung vor?</w:t>
            </w:r>
          </w:p>
          <w:p w14:paraId="2F59125E" w14:textId="766B86BE" w:rsidR="00791A64" w:rsidRPr="002C61DB" w:rsidRDefault="00791A64" w:rsidP="00C63326">
            <w:pPr>
              <w:spacing w:after="0" w:line="240" w:lineRule="auto"/>
              <w:rPr>
                <w:rFonts w:cs="Arial"/>
                <w:sz w:val="20"/>
                <w:szCs w:val="20"/>
              </w:rPr>
            </w:pPr>
          </w:p>
        </w:tc>
        <w:tc>
          <w:tcPr>
            <w:tcW w:w="2127" w:type="dxa"/>
          </w:tcPr>
          <w:p w14:paraId="072266BC" w14:textId="77777777" w:rsidR="00791A64" w:rsidRPr="002C61DB" w:rsidRDefault="00791A64" w:rsidP="006D3115">
            <w:pPr>
              <w:ind w:right="-109"/>
              <w:rPr>
                <w:rFonts w:cs="Arial"/>
                <w:sz w:val="20"/>
                <w:szCs w:val="20"/>
              </w:rPr>
            </w:pPr>
            <w:r w:rsidRPr="002C61DB">
              <w:rPr>
                <w:rFonts w:cs="Arial"/>
                <w:sz w:val="20"/>
                <w:szCs w:val="20"/>
              </w:rPr>
              <w:t>Unterrichts</w:t>
            </w:r>
            <w:r w:rsidRPr="002C61DB">
              <w:rPr>
                <w:rFonts w:cs="Arial"/>
                <w:sz w:val="20"/>
                <w:szCs w:val="20"/>
              </w:rPr>
              <w:softHyphen/>
              <w:t>gespräch</w:t>
            </w:r>
          </w:p>
        </w:tc>
        <w:tc>
          <w:tcPr>
            <w:tcW w:w="1701" w:type="dxa"/>
          </w:tcPr>
          <w:p w14:paraId="2408CF9F" w14:textId="07F3FE3B" w:rsidR="00791A64" w:rsidRPr="002C61DB" w:rsidRDefault="00791A64" w:rsidP="006D3115">
            <w:pPr>
              <w:spacing w:before="20" w:after="20"/>
              <w:rPr>
                <w:rFonts w:cs="Arial"/>
                <w:sz w:val="20"/>
                <w:szCs w:val="20"/>
              </w:rPr>
            </w:pPr>
            <w:r w:rsidRPr="002C61DB">
              <w:rPr>
                <w:rFonts w:cs="Arial"/>
                <w:sz w:val="20"/>
                <w:szCs w:val="20"/>
              </w:rPr>
              <w:t>OHP Einstieg</w:t>
            </w:r>
            <w:r w:rsidR="00C63326">
              <w:rPr>
                <w:rFonts w:cs="Arial"/>
                <w:sz w:val="20"/>
                <w:szCs w:val="20"/>
              </w:rPr>
              <w:t>sfolie</w:t>
            </w:r>
          </w:p>
          <w:p w14:paraId="0111C16F" w14:textId="77777777" w:rsidR="00791A64" w:rsidRPr="002C61DB" w:rsidRDefault="00791A64" w:rsidP="006D3115">
            <w:pPr>
              <w:spacing w:before="20" w:after="20"/>
              <w:rPr>
                <w:rFonts w:cs="Arial"/>
                <w:sz w:val="20"/>
                <w:szCs w:val="20"/>
              </w:rPr>
            </w:pPr>
            <w:r w:rsidRPr="002C61DB">
              <w:rPr>
                <w:rFonts w:cs="Arial"/>
                <w:sz w:val="20"/>
                <w:szCs w:val="20"/>
              </w:rPr>
              <w:t>Tafel</w:t>
            </w:r>
          </w:p>
          <w:p w14:paraId="21367B6B" w14:textId="77777777" w:rsidR="007F4854" w:rsidRPr="002C61DB" w:rsidRDefault="007F4854" w:rsidP="006D3115">
            <w:pPr>
              <w:spacing w:before="20" w:after="20"/>
              <w:rPr>
                <w:rFonts w:cs="Arial"/>
                <w:sz w:val="20"/>
                <w:szCs w:val="20"/>
              </w:rPr>
            </w:pPr>
          </w:p>
          <w:p w14:paraId="42298546" w14:textId="77777777" w:rsidR="007F4854" w:rsidRPr="002C61DB" w:rsidRDefault="007F4854" w:rsidP="006D3115">
            <w:pPr>
              <w:spacing w:before="20" w:after="20"/>
              <w:rPr>
                <w:rFonts w:cs="Arial"/>
                <w:sz w:val="20"/>
                <w:szCs w:val="20"/>
              </w:rPr>
            </w:pPr>
          </w:p>
          <w:p w14:paraId="4DEAA5C2" w14:textId="77777777" w:rsidR="007F4854" w:rsidRPr="002C61DB" w:rsidRDefault="007F4854" w:rsidP="006D3115">
            <w:pPr>
              <w:spacing w:before="20" w:after="20"/>
              <w:rPr>
                <w:rFonts w:cs="Arial"/>
                <w:sz w:val="20"/>
                <w:szCs w:val="20"/>
              </w:rPr>
            </w:pPr>
          </w:p>
          <w:p w14:paraId="3DE5E509" w14:textId="77777777" w:rsidR="007F4854" w:rsidRPr="002C61DB" w:rsidRDefault="007F4854" w:rsidP="006D3115">
            <w:pPr>
              <w:spacing w:before="20" w:after="20"/>
              <w:rPr>
                <w:rFonts w:cs="Arial"/>
                <w:sz w:val="20"/>
                <w:szCs w:val="20"/>
              </w:rPr>
            </w:pPr>
          </w:p>
          <w:p w14:paraId="379050C7" w14:textId="77777777" w:rsidR="007F4854" w:rsidRPr="002C61DB" w:rsidRDefault="007F4854" w:rsidP="006D3115">
            <w:pPr>
              <w:spacing w:before="20" w:after="20"/>
              <w:rPr>
                <w:rFonts w:cs="Arial"/>
                <w:sz w:val="20"/>
                <w:szCs w:val="20"/>
              </w:rPr>
            </w:pPr>
          </w:p>
          <w:p w14:paraId="3677B936" w14:textId="77777777" w:rsidR="007F4854" w:rsidRPr="002C61DB" w:rsidRDefault="007F4854" w:rsidP="006D3115">
            <w:pPr>
              <w:spacing w:before="20" w:after="20"/>
              <w:rPr>
                <w:rFonts w:cs="Arial"/>
                <w:sz w:val="20"/>
                <w:szCs w:val="20"/>
              </w:rPr>
            </w:pPr>
          </w:p>
          <w:p w14:paraId="2A091B12" w14:textId="77777777" w:rsidR="007F4854" w:rsidRPr="002C61DB" w:rsidRDefault="007F4854" w:rsidP="006D3115">
            <w:pPr>
              <w:spacing w:before="20" w:after="20"/>
              <w:rPr>
                <w:rFonts w:cs="Arial"/>
                <w:sz w:val="20"/>
                <w:szCs w:val="20"/>
              </w:rPr>
            </w:pPr>
            <w:r w:rsidRPr="002C61DB">
              <w:rPr>
                <w:rFonts w:cs="Arial"/>
                <w:sz w:val="20"/>
                <w:szCs w:val="20"/>
              </w:rPr>
              <w:t>Tafelbild</w:t>
            </w:r>
          </w:p>
        </w:tc>
        <w:tc>
          <w:tcPr>
            <w:tcW w:w="4044" w:type="dxa"/>
          </w:tcPr>
          <w:p w14:paraId="28C33ABD" w14:textId="2819B999" w:rsidR="00791A64" w:rsidRPr="00DD160F" w:rsidRDefault="009104F6" w:rsidP="00925BDC">
            <w:pPr>
              <w:spacing w:after="0" w:line="240" w:lineRule="auto"/>
              <w:rPr>
                <w:rFonts w:cs="Arial"/>
                <w:bCs/>
                <w:sz w:val="20"/>
                <w:szCs w:val="20"/>
              </w:rPr>
            </w:pPr>
            <w:r>
              <w:rPr>
                <w:rFonts w:cs="Arial"/>
                <w:sz w:val="20"/>
                <w:szCs w:val="20"/>
              </w:rPr>
              <w:t>Mit Hilfe</w:t>
            </w:r>
            <w:r w:rsidR="00502515">
              <w:rPr>
                <w:rFonts w:cs="Arial"/>
                <w:sz w:val="20"/>
                <w:szCs w:val="20"/>
              </w:rPr>
              <w:t xml:space="preserve"> der Einstiegsf</w:t>
            </w:r>
            <w:r w:rsidR="00C63326" w:rsidRPr="002C61DB">
              <w:rPr>
                <w:rFonts w:cs="Arial"/>
                <w:sz w:val="20"/>
                <w:szCs w:val="20"/>
              </w:rPr>
              <w:t>olie</w:t>
            </w:r>
            <w:r>
              <w:rPr>
                <w:rFonts w:cs="Arial"/>
                <w:sz w:val="20"/>
                <w:szCs w:val="20"/>
              </w:rPr>
              <w:t xml:space="preserve"> werden die Schülerinnen und Schüler an das Thema Preisdifferenzierung im Alltag herangeführt. Sie tragen ihr Vorwissen an der Tafel zusammen.</w:t>
            </w:r>
            <w:r w:rsidR="009A3E10">
              <w:rPr>
                <w:rFonts w:cs="Arial"/>
                <w:sz w:val="20"/>
                <w:szCs w:val="20"/>
              </w:rPr>
              <w:t xml:space="preserve"> </w:t>
            </w:r>
            <w:r w:rsidR="00347AC2" w:rsidRPr="002C61DB">
              <w:rPr>
                <w:rFonts w:cs="Arial"/>
                <w:sz w:val="20"/>
                <w:szCs w:val="20"/>
              </w:rPr>
              <w:t>Schüler</w:t>
            </w:r>
            <w:r w:rsidR="00347AC2">
              <w:rPr>
                <w:rFonts w:cs="Arial"/>
                <w:sz w:val="20"/>
                <w:szCs w:val="20"/>
              </w:rPr>
              <w:t>innen und Schüler</w:t>
            </w:r>
            <w:r w:rsidR="005E5176">
              <w:rPr>
                <w:rFonts w:cs="Arial"/>
                <w:sz w:val="20"/>
                <w:szCs w:val="20"/>
              </w:rPr>
              <w:t xml:space="preserve"> stellen sich nun vor, dass sie in der Marketingabteilung</w:t>
            </w:r>
            <w:r w:rsidR="00347AC2" w:rsidRPr="002C61DB">
              <w:rPr>
                <w:rFonts w:cs="Arial"/>
                <w:sz w:val="20"/>
                <w:szCs w:val="20"/>
              </w:rPr>
              <w:t xml:space="preserve"> </w:t>
            </w:r>
            <w:r w:rsidR="00E25645">
              <w:rPr>
                <w:rFonts w:cs="Arial"/>
                <w:sz w:val="20"/>
                <w:szCs w:val="20"/>
              </w:rPr>
              <w:t>eines</w:t>
            </w:r>
            <w:r w:rsidR="005E5176">
              <w:rPr>
                <w:rFonts w:cs="Arial"/>
                <w:sz w:val="20"/>
                <w:szCs w:val="20"/>
              </w:rPr>
              <w:t xml:space="preserve"> Musterunternehmens tätig sind.</w:t>
            </w:r>
            <w:r w:rsidR="00E25645">
              <w:rPr>
                <w:rFonts w:cs="Arial"/>
                <w:sz w:val="20"/>
                <w:szCs w:val="20"/>
              </w:rPr>
              <w:t xml:space="preserve"> </w:t>
            </w:r>
            <w:r w:rsidR="005E5176">
              <w:rPr>
                <w:rFonts w:cs="Arial"/>
                <w:sz w:val="20"/>
                <w:szCs w:val="20"/>
              </w:rPr>
              <w:t xml:space="preserve">Sie </w:t>
            </w:r>
            <w:r w:rsidR="00347AC2" w:rsidRPr="002C61DB">
              <w:rPr>
                <w:rFonts w:cs="Arial"/>
                <w:sz w:val="20"/>
                <w:szCs w:val="20"/>
              </w:rPr>
              <w:t xml:space="preserve">überlegen </w:t>
            </w:r>
            <w:r w:rsidR="005E5176">
              <w:rPr>
                <w:rFonts w:cs="Arial"/>
                <w:sz w:val="20"/>
                <w:szCs w:val="20"/>
              </w:rPr>
              <w:t xml:space="preserve">sich </w:t>
            </w:r>
            <w:r w:rsidR="00347AC2" w:rsidRPr="002C61DB">
              <w:rPr>
                <w:rFonts w:cs="Arial"/>
                <w:sz w:val="20"/>
                <w:szCs w:val="20"/>
              </w:rPr>
              <w:t>nächste Schritte</w:t>
            </w:r>
            <w:r w:rsidR="005E5176">
              <w:rPr>
                <w:rFonts w:cs="Arial"/>
                <w:sz w:val="20"/>
                <w:szCs w:val="20"/>
              </w:rPr>
              <w:t xml:space="preserve"> </w:t>
            </w:r>
            <w:r w:rsidR="00DD160F">
              <w:rPr>
                <w:rFonts w:cs="Arial"/>
                <w:sz w:val="20"/>
                <w:szCs w:val="20"/>
              </w:rPr>
              <w:t>bei der Einführung eines neuen Produktes (z. B. folgende Schritte:</w:t>
            </w:r>
            <w:r w:rsidR="00347AC2" w:rsidRPr="002C61DB">
              <w:rPr>
                <w:rFonts w:cs="Arial"/>
                <w:sz w:val="20"/>
                <w:szCs w:val="20"/>
              </w:rPr>
              <w:t xml:space="preserve"> Informationen über Preisdifferenzierungen sammeln, Austausch, Überlegungen für neues Produkt</w:t>
            </w:r>
            <w:r w:rsidR="00DD160F">
              <w:rPr>
                <w:rFonts w:cs="Arial"/>
                <w:sz w:val="20"/>
                <w:szCs w:val="20"/>
              </w:rPr>
              <w:t>,</w:t>
            </w:r>
            <w:r w:rsidR="00347AC2" w:rsidRPr="002C61DB">
              <w:rPr>
                <w:rFonts w:cs="Arial"/>
                <w:sz w:val="20"/>
                <w:szCs w:val="20"/>
              </w:rPr>
              <w:t xml:space="preserve"> Entscheidung</w:t>
            </w:r>
            <w:r w:rsidR="00DD160F">
              <w:rPr>
                <w:rFonts w:cs="Arial"/>
                <w:sz w:val="20"/>
                <w:szCs w:val="20"/>
              </w:rPr>
              <w:t xml:space="preserve"> treffen)</w:t>
            </w:r>
            <w:r w:rsidR="006F4E81" w:rsidRPr="002C61DB">
              <w:rPr>
                <w:sz w:val="20"/>
                <w:szCs w:val="20"/>
              </w:rPr>
              <w:t xml:space="preserve"> </w:t>
            </w:r>
          </w:p>
        </w:tc>
      </w:tr>
      <w:tr w:rsidR="00791A64" w:rsidRPr="00B473DA" w14:paraId="0FDB8126" w14:textId="77777777" w:rsidTr="003877D7">
        <w:tc>
          <w:tcPr>
            <w:tcW w:w="1418" w:type="dxa"/>
          </w:tcPr>
          <w:p w14:paraId="7BE046E3" w14:textId="77777777" w:rsidR="00791A64" w:rsidRPr="002C61DB" w:rsidRDefault="00791A64" w:rsidP="003877D7">
            <w:pPr>
              <w:spacing w:after="0" w:line="240" w:lineRule="auto"/>
              <w:rPr>
                <w:rFonts w:cs="Arial"/>
                <w:b/>
                <w:bCs/>
                <w:sz w:val="20"/>
                <w:szCs w:val="20"/>
              </w:rPr>
            </w:pPr>
            <w:r w:rsidRPr="002C61DB">
              <w:rPr>
                <w:rFonts w:cs="Arial"/>
                <w:b/>
                <w:bCs/>
                <w:sz w:val="20"/>
                <w:szCs w:val="20"/>
              </w:rPr>
              <w:t>Erarbeitung I</w:t>
            </w:r>
          </w:p>
        </w:tc>
        <w:tc>
          <w:tcPr>
            <w:tcW w:w="1417" w:type="dxa"/>
          </w:tcPr>
          <w:p w14:paraId="660C7909" w14:textId="57235139" w:rsidR="00791A64" w:rsidRPr="002C61DB" w:rsidRDefault="00791A64" w:rsidP="003877D7">
            <w:pPr>
              <w:spacing w:after="0" w:line="240" w:lineRule="auto"/>
              <w:rPr>
                <w:rFonts w:cs="Arial"/>
                <w:sz w:val="20"/>
                <w:szCs w:val="20"/>
              </w:rPr>
            </w:pPr>
            <w:r w:rsidRPr="002C61DB">
              <w:rPr>
                <w:rFonts w:cs="Arial"/>
                <w:sz w:val="20"/>
                <w:szCs w:val="20"/>
              </w:rPr>
              <w:t>25 Min</w:t>
            </w:r>
            <w:r w:rsidR="002C61DB" w:rsidRPr="002C61DB">
              <w:rPr>
                <w:rFonts w:cs="Arial"/>
                <w:sz w:val="20"/>
                <w:szCs w:val="20"/>
              </w:rPr>
              <w:t>.</w:t>
            </w:r>
          </w:p>
        </w:tc>
        <w:tc>
          <w:tcPr>
            <w:tcW w:w="3327" w:type="dxa"/>
          </w:tcPr>
          <w:p w14:paraId="58E83BAB" w14:textId="2106DE25" w:rsidR="00C15D16" w:rsidRPr="002C61DB" w:rsidRDefault="00C15D16" w:rsidP="00750830">
            <w:pPr>
              <w:spacing w:after="0" w:line="240" w:lineRule="auto"/>
              <w:rPr>
                <w:rFonts w:cs="Arial"/>
                <w:sz w:val="20"/>
                <w:szCs w:val="20"/>
              </w:rPr>
            </w:pPr>
          </w:p>
        </w:tc>
        <w:tc>
          <w:tcPr>
            <w:tcW w:w="2127" w:type="dxa"/>
          </w:tcPr>
          <w:p w14:paraId="6045E85C" w14:textId="6328AA1A" w:rsidR="00791A64" w:rsidRPr="002C61DB" w:rsidRDefault="00806B0D" w:rsidP="006F4E81">
            <w:pPr>
              <w:rPr>
                <w:rFonts w:cs="Arial"/>
                <w:sz w:val="20"/>
                <w:szCs w:val="20"/>
              </w:rPr>
            </w:pPr>
            <w:r>
              <w:rPr>
                <w:rFonts w:cs="Arial"/>
                <w:sz w:val="20"/>
                <w:szCs w:val="20"/>
              </w:rPr>
              <w:t>Gruppenarbeit</w:t>
            </w:r>
          </w:p>
        </w:tc>
        <w:tc>
          <w:tcPr>
            <w:tcW w:w="1701" w:type="dxa"/>
          </w:tcPr>
          <w:p w14:paraId="350CC4E6" w14:textId="79D1BA89" w:rsidR="00791A64" w:rsidRPr="002C61DB" w:rsidRDefault="00791A64" w:rsidP="006D3115">
            <w:pPr>
              <w:spacing w:before="20" w:after="20"/>
              <w:rPr>
                <w:rFonts w:cs="Arial"/>
                <w:sz w:val="20"/>
                <w:szCs w:val="20"/>
              </w:rPr>
            </w:pPr>
            <w:r w:rsidRPr="002C61DB">
              <w:rPr>
                <w:rFonts w:cs="Arial"/>
                <w:sz w:val="20"/>
                <w:szCs w:val="20"/>
              </w:rPr>
              <w:t>Infobl</w:t>
            </w:r>
            <w:r w:rsidR="00750830">
              <w:rPr>
                <w:rFonts w:cs="Arial"/>
                <w:sz w:val="20"/>
                <w:szCs w:val="20"/>
              </w:rPr>
              <w:t xml:space="preserve">ätter </w:t>
            </w:r>
          </w:p>
          <w:p w14:paraId="45EA76DC" w14:textId="77777777" w:rsidR="00791A64" w:rsidRPr="002C61DB" w:rsidRDefault="00791A64" w:rsidP="006D3115">
            <w:pPr>
              <w:spacing w:before="20" w:after="20"/>
              <w:rPr>
                <w:rFonts w:cs="Arial"/>
                <w:sz w:val="20"/>
                <w:szCs w:val="20"/>
              </w:rPr>
            </w:pPr>
          </w:p>
          <w:p w14:paraId="4EDE9E74" w14:textId="77777777" w:rsidR="006F4E81" w:rsidRPr="002C61DB" w:rsidRDefault="006F4E81" w:rsidP="006D3115">
            <w:pPr>
              <w:spacing w:before="20" w:after="20"/>
              <w:rPr>
                <w:rFonts w:cs="Arial"/>
                <w:sz w:val="20"/>
                <w:szCs w:val="20"/>
              </w:rPr>
            </w:pPr>
          </w:p>
          <w:p w14:paraId="4D719B63" w14:textId="77777777" w:rsidR="00791A64" w:rsidRPr="002C61DB" w:rsidRDefault="00791A64" w:rsidP="006D3115">
            <w:pPr>
              <w:spacing w:before="20" w:after="20"/>
              <w:rPr>
                <w:rFonts w:cs="Arial"/>
                <w:sz w:val="20"/>
                <w:szCs w:val="20"/>
              </w:rPr>
            </w:pPr>
            <w:r w:rsidRPr="002C61DB">
              <w:rPr>
                <w:rFonts w:cs="Arial"/>
                <w:sz w:val="20"/>
                <w:szCs w:val="20"/>
              </w:rPr>
              <w:t>Notizblatt</w:t>
            </w:r>
          </w:p>
        </w:tc>
        <w:tc>
          <w:tcPr>
            <w:tcW w:w="4044" w:type="dxa"/>
          </w:tcPr>
          <w:p w14:paraId="4396EBA9" w14:textId="512B2BAC" w:rsidR="00791A64" w:rsidRPr="001A12E8" w:rsidRDefault="00806B0D" w:rsidP="001A12E8">
            <w:pPr>
              <w:spacing w:after="0" w:line="240" w:lineRule="auto"/>
              <w:ind w:right="-108"/>
              <w:rPr>
                <w:rFonts w:cs="Arial"/>
                <w:sz w:val="20"/>
                <w:szCs w:val="20"/>
              </w:rPr>
            </w:pPr>
            <w:r>
              <w:rPr>
                <w:rFonts w:cs="Arial"/>
                <w:sz w:val="20"/>
                <w:szCs w:val="20"/>
              </w:rPr>
              <w:t xml:space="preserve">Schülerinnen und Schüler bearbeiten in Gruppen </w:t>
            </w:r>
            <w:r w:rsidR="00750830" w:rsidRPr="002C61DB">
              <w:rPr>
                <w:rFonts w:cs="Arial"/>
                <w:sz w:val="20"/>
                <w:szCs w:val="20"/>
              </w:rPr>
              <w:t>Infoblätter zu den vier Preisdifferenzierungsarten</w:t>
            </w:r>
            <w:r>
              <w:rPr>
                <w:rFonts w:cs="Arial"/>
                <w:sz w:val="20"/>
                <w:szCs w:val="20"/>
              </w:rPr>
              <w:t xml:space="preserve">. </w:t>
            </w:r>
            <w:r w:rsidR="00750830" w:rsidRPr="002C61DB">
              <w:rPr>
                <w:rFonts w:cs="Arial"/>
                <w:sz w:val="20"/>
                <w:szCs w:val="20"/>
              </w:rPr>
              <w:t>Jeder entscheidet sich nach einer Erläuterung für Level I (leicht) oder Level II (schwer) des Infoblattes.</w:t>
            </w:r>
            <w:r w:rsidR="007C088F">
              <w:rPr>
                <w:rFonts w:cs="Arial"/>
                <w:sz w:val="20"/>
                <w:szCs w:val="20"/>
              </w:rPr>
              <w:t xml:space="preserve"> </w:t>
            </w:r>
            <w:r w:rsidR="00750830" w:rsidRPr="002C61DB">
              <w:rPr>
                <w:rFonts w:cs="Arial"/>
                <w:sz w:val="20"/>
                <w:szCs w:val="20"/>
              </w:rPr>
              <w:t>Schüle</w:t>
            </w:r>
            <w:r w:rsidR="007C088F">
              <w:rPr>
                <w:rFonts w:cs="Arial"/>
                <w:sz w:val="20"/>
                <w:szCs w:val="20"/>
              </w:rPr>
              <w:t>rinnen und Schüle</w:t>
            </w:r>
            <w:r w:rsidR="00750830" w:rsidRPr="002C61DB">
              <w:rPr>
                <w:rFonts w:cs="Arial"/>
                <w:sz w:val="20"/>
                <w:szCs w:val="20"/>
              </w:rPr>
              <w:t>r lesen ihr Infoblatt und machen sich Notizen</w:t>
            </w:r>
            <w:r w:rsidR="007C088F">
              <w:rPr>
                <w:rFonts w:cs="Arial"/>
                <w:sz w:val="20"/>
                <w:szCs w:val="20"/>
              </w:rPr>
              <w:t xml:space="preserve"> </w:t>
            </w:r>
            <w:r w:rsidR="00750830" w:rsidRPr="002C61DB">
              <w:rPr>
                <w:rFonts w:cs="Arial"/>
                <w:sz w:val="20"/>
                <w:szCs w:val="20"/>
              </w:rPr>
              <w:t>auf dem Notizblatt.</w:t>
            </w:r>
          </w:p>
        </w:tc>
      </w:tr>
      <w:tr w:rsidR="007C088F" w:rsidRPr="00B473DA" w14:paraId="33C3CA4B" w14:textId="77777777" w:rsidTr="003877D7">
        <w:tc>
          <w:tcPr>
            <w:tcW w:w="1418" w:type="dxa"/>
          </w:tcPr>
          <w:p w14:paraId="21B08E71" w14:textId="4BF5A7E1" w:rsidR="007C088F" w:rsidRPr="002C61DB" w:rsidRDefault="007C088F" w:rsidP="003877D7">
            <w:pPr>
              <w:spacing w:after="0" w:line="240" w:lineRule="auto"/>
              <w:rPr>
                <w:rFonts w:cs="Arial"/>
                <w:b/>
                <w:bCs/>
                <w:sz w:val="20"/>
                <w:szCs w:val="20"/>
              </w:rPr>
            </w:pPr>
            <w:r>
              <w:rPr>
                <w:rFonts w:cs="Arial"/>
                <w:b/>
                <w:bCs/>
                <w:sz w:val="20"/>
                <w:szCs w:val="20"/>
              </w:rPr>
              <w:t>Fazit</w:t>
            </w:r>
          </w:p>
        </w:tc>
        <w:tc>
          <w:tcPr>
            <w:tcW w:w="1417" w:type="dxa"/>
          </w:tcPr>
          <w:p w14:paraId="0D554EB5" w14:textId="10A9544C" w:rsidR="007C088F" w:rsidRPr="002C61DB" w:rsidRDefault="007C088F" w:rsidP="003877D7">
            <w:pPr>
              <w:spacing w:after="0" w:line="240" w:lineRule="auto"/>
              <w:rPr>
                <w:rFonts w:cs="Arial"/>
                <w:sz w:val="20"/>
                <w:szCs w:val="20"/>
              </w:rPr>
            </w:pPr>
            <w:r>
              <w:rPr>
                <w:rFonts w:cs="Arial"/>
                <w:sz w:val="20"/>
                <w:szCs w:val="20"/>
              </w:rPr>
              <w:t>5 Minuten</w:t>
            </w:r>
          </w:p>
        </w:tc>
        <w:tc>
          <w:tcPr>
            <w:tcW w:w="3327" w:type="dxa"/>
          </w:tcPr>
          <w:p w14:paraId="1CB93E70" w14:textId="77777777" w:rsidR="007C088F" w:rsidRPr="002C61DB" w:rsidRDefault="007C088F" w:rsidP="00750830">
            <w:pPr>
              <w:spacing w:after="0" w:line="240" w:lineRule="auto"/>
              <w:rPr>
                <w:rFonts w:cs="Arial"/>
                <w:sz w:val="20"/>
                <w:szCs w:val="20"/>
              </w:rPr>
            </w:pPr>
          </w:p>
        </w:tc>
        <w:tc>
          <w:tcPr>
            <w:tcW w:w="2127" w:type="dxa"/>
          </w:tcPr>
          <w:p w14:paraId="099D0983" w14:textId="77777777" w:rsidR="007C088F" w:rsidRDefault="007C088F" w:rsidP="006F4E81">
            <w:pPr>
              <w:rPr>
                <w:rFonts w:cs="Arial"/>
                <w:sz w:val="20"/>
                <w:szCs w:val="20"/>
              </w:rPr>
            </w:pPr>
          </w:p>
        </w:tc>
        <w:tc>
          <w:tcPr>
            <w:tcW w:w="1701" w:type="dxa"/>
          </w:tcPr>
          <w:p w14:paraId="68828A41" w14:textId="77777777" w:rsidR="007C088F" w:rsidRPr="002C61DB" w:rsidRDefault="007C088F" w:rsidP="006D3115">
            <w:pPr>
              <w:spacing w:before="20" w:after="20"/>
              <w:rPr>
                <w:rFonts w:cs="Arial"/>
                <w:sz w:val="20"/>
                <w:szCs w:val="20"/>
              </w:rPr>
            </w:pPr>
          </w:p>
        </w:tc>
        <w:tc>
          <w:tcPr>
            <w:tcW w:w="4044" w:type="dxa"/>
          </w:tcPr>
          <w:p w14:paraId="72FECB22" w14:textId="0A36685F" w:rsidR="007C088F" w:rsidRDefault="00925BDC" w:rsidP="007C088F">
            <w:pPr>
              <w:spacing w:after="0" w:line="240" w:lineRule="auto"/>
              <w:ind w:right="-108"/>
              <w:rPr>
                <w:rFonts w:cs="Arial"/>
                <w:sz w:val="20"/>
                <w:szCs w:val="20"/>
              </w:rPr>
            </w:pPr>
            <w:r>
              <w:rPr>
                <w:rFonts w:cs="Arial"/>
                <w:sz w:val="20"/>
                <w:szCs w:val="20"/>
              </w:rPr>
              <w:t>Schülerinnen und Schüler fassen ihre Zwischenergebnisse zusammen.</w:t>
            </w:r>
          </w:p>
        </w:tc>
      </w:tr>
    </w:tbl>
    <w:p w14:paraId="704F5CB6" w14:textId="77777777" w:rsidR="00BD3B2E" w:rsidRDefault="00BD3B2E" w:rsidP="00372BE9">
      <w:pPr>
        <w:spacing w:after="0"/>
        <w:rPr>
          <w:b/>
          <w:color w:val="006AB3"/>
          <w:sz w:val="26"/>
          <w:szCs w:val="26"/>
        </w:rPr>
      </w:pPr>
    </w:p>
    <w:p w14:paraId="591DEAC8" w14:textId="00374865" w:rsidR="00BD3B2E" w:rsidRDefault="00BD3B2E" w:rsidP="00372BE9">
      <w:pPr>
        <w:spacing w:after="0"/>
        <w:rPr>
          <w:b/>
          <w:color w:val="006AB3"/>
          <w:sz w:val="26"/>
          <w:szCs w:val="26"/>
        </w:rPr>
      </w:pPr>
    </w:p>
    <w:p w14:paraId="63E0F52D" w14:textId="482A98D0" w:rsidR="001A12E8" w:rsidRDefault="001A12E8" w:rsidP="00372BE9">
      <w:pPr>
        <w:spacing w:after="0"/>
        <w:rPr>
          <w:b/>
          <w:color w:val="006AB3"/>
          <w:sz w:val="26"/>
          <w:szCs w:val="26"/>
        </w:rPr>
      </w:pPr>
    </w:p>
    <w:p w14:paraId="25354725" w14:textId="77777777" w:rsidR="001A12E8" w:rsidRDefault="001A12E8" w:rsidP="00372BE9">
      <w:pPr>
        <w:spacing w:after="0"/>
        <w:rPr>
          <w:b/>
          <w:color w:val="006AB3"/>
          <w:sz w:val="26"/>
          <w:szCs w:val="26"/>
        </w:rPr>
      </w:pPr>
    </w:p>
    <w:p w14:paraId="2A78B57C" w14:textId="77777777" w:rsidR="00510388" w:rsidRDefault="00510388" w:rsidP="00372BE9">
      <w:pPr>
        <w:spacing w:after="0"/>
        <w:rPr>
          <w:b/>
          <w:color w:val="006AB3"/>
          <w:sz w:val="26"/>
          <w:szCs w:val="26"/>
        </w:rPr>
      </w:pPr>
    </w:p>
    <w:p w14:paraId="73D70D0B" w14:textId="77777777" w:rsidR="00510388" w:rsidRDefault="00510388" w:rsidP="00372BE9">
      <w:pPr>
        <w:spacing w:after="0"/>
        <w:rPr>
          <w:b/>
          <w:color w:val="006AB3"/>
          <w:sz w:val="26"/>
          <w:szCs w:val="26"/>
        </w:rPr>
      </w:pPr>
    </w:p>
    <w:p w14:paraId="639ED65B" w14:textId="7993181D" w:rsidR="00085AED" w:rsidRPr="00372BE9" w:rsidRDefault="00085AED" w:rsidP="00372BE9">
      <w:pPr>
        <w:spacing w:after="0"/>
        <w:rPr>
          <w:b/>
          <w:color w:val="006AB3"/>
          <w:sz w:val="26"/>
          <w:szCs w:val="26"/>
        </w:rPr>
      </w:pPr>
      <w:r w:rsidRPr="00B473DA">
        <w:rPr>
          <w:b/>
          <w:color w:val="006AB3"/>
          <w:sz w:val="26"/>
          <w:szCs w:val="26"/>
        </w:rPr>
        <w:lastRenderedPageBreak/>
        <w:t>Unterrichtsverlauf</w:t>
      </w:r>
      <w:r w:rsidR="007519FD">
        <w:rPr>
          <w:b/>
          <w:color w:val="006AB3"/>
          <w:sz w:val="26"/>
          <w:szCs w:val="26"/>
        </w:rPr>
        <w:t xml:space="preserve">, </w:t>
      </w:r>
      <w:r>
        <w:rPr>
          <w:b/>
          <w:color w:val="006AB3"/>
          <w:sz w:val="26"/>
          <w:szCs w:val="26"/>
        </w:rPr>
        <w:t xml:space="preserve">2. </w:t>
      </w:r>
      <w:r w:rsidR="007519FD">
        <w:rPr>
          <w:b/>
          <w:color w:val="006AB3"/>
          <w:sz w:val="26"/>
          <w:szCs w:val="26"/>
        </w:rPr>
        <w:t>Einzels</w:t>
      </w:r>
      <w:r w:rsidRPr="00B473DA">
        <w:rPr>
          <w:b/>
          <w:color w:val="006AB3"/>
          <w:sz w:val="26"/>
          <w:szCs w:val="26"/>
        </w:rPr>
        <w:t>tunde</w:t>
      </w:r>
      <w:r w:rsidR="007519FD">
        <w:rPr>
          <w:b/>
          <w:color w:val="006AB3"/>
          <w:sz w:val="26"/>
          <w:szCs w:val="26"/>
        </w:rPr>
        <w:t xml:space="preserve"> (45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17"/>
        <w:gridCol w:w="3327"/>
        <w:gridCol w:w="2127"/>
        <w:gridCol w:w="1701"/>
        <w:gridCol w:w="4044"/>
      </w:tblGrid>
      <w:tr w:rsidR="00085AED" w:rsidRPr="00B473DA" w14:paraId="2F7BD223" w14:textId="77777777" w:rsidTr="006446E5">
        <w:tc>
          <w:tcPr>
            <w:tcW w:w="1418" w:type="dxa"/>
            <w:shd w:val="clear" w:color="auto" w:fill="DBE5F1"/>
            <w:vAlign w:val="center"/>
          </w:tcPr>
          <w:p w14:paraId="5F923AAC" w14:textId="77777777" w:rsidR="00085AED" w:rsidRPr="00B473DA" w:rsidRDefault="00085AED" w:rsidP="00F54EF9">
            <w:pPr>
              <w:spacing w:before="60" w:after="60"/>
              <w:rPr>
                <w:rFonts w:cs="Arial"/>
                <w:b/>
                <w:bCs/>
              </w:rPr>
            </w:pPr>
            <w:r w:rsidRPr="00B473DA">
              <w:rPr>
                <w:rFonts w:cs="Arial"/>
                <w:b/>
                <w:bCs/>
              </w:rPr>
              <w:t>Phase</w:t>
            </w:r>
          </w:p>
        </w:tc>
        <w:tc>
          <w:tcPr>
            <w:tcW w:w="1417" w:type="dxa"/>
            <w:shd w:val="clear" w:color="auto" w:fill="DBE5F1"/>
            <w:vAlign w:val="center"/>
          </w:tcPr>
          <w:p w14:paraId="07E1BB9E" w14:textId="77777777" w:rsidR="00085AED" w:rsidRPr="00B473DA" w:rsidRDefault="00085AED" w:rsidP="00F54EF9">
            <w:pPr>
              <w:spacing w:before="60" w:after="60"/>
              <w:rPr>
                <w:rFonts w:cs="Arial"/>
                <w:b/>
                <w:bCs/>
              </w:rPr>
            </w:pPr>
            <w:r w:rsidRPr="00B473DA">
              <w:rPr>
                <w:rFonts w:cs="Arial"/>
                <w:b/>
                <w:bCs/>
              </w:rPr>
              <w:t>Zeit</w:t>
            </w:r>
          </w:p>
        </w:tc>
        <w:tc>
          <w:tcPr>
            <w:tcW w:w="3327" w:type="dxa"/>
            <w:shd w:val="clear" w:color="auto" w:fill="DBE5F1"/>
            <w:vAlign w:val="center"/>
          </w:tcPr>
          <w:p w14:paraId="79E75BC9" w14:textId="77777777" w:rsidR="00085AED" w:rsidRPr="00B473DA" w:rsidRDefault="00085AED" w:rsidP="00F54EF9">
            <w:pPr>
              <w:spacing w:before="60" w:after="60"/>
              <w:rPr>
                <w:rFonts w:cs="Arial"/>
                <w:b/>
                <w:bCs/>
              </w:rPr>
            </w:pPr>
            <w:r w:rsidRPr="00B473DA">
              <w:rPr>
                <w:rFonts w:cs="Arial"/>
                <w:b/>
                <w:bCs/>
              </w:rPr>
              <w:t>Inhalt</w:t>
            </w:r>
          </w:p>
        </w:tc>
        <w:tc>
          <w:tcPr>
            <w:tcW w:w="2127" w:type="dxa"/>
            <w:shd w:val="clear" w:color="auto" w:fill="DBE5F1"/>
            <w:vAlign w:val="center"/>
          </w:tcPr>
          <w:p w14:paraId="3BB9217C" w14:textId="77777777" w:rsidR="00085AED" w:rsidRPr="00B473DA" w:rsidRDefault="00085AED" w:rsidP="00F54EF9">
            <w:pPr>
              <w:spacing w:before="60" w:after="60"/>
              <w:rPr>
                <w:rFonts w:cs="Arial"/>
                <w:b/>
                <w:bCs/>
              </w:rPr>
            </w:pPr>
            <w:r w:rsidRPr="00B473DA">
              <w:rPr>
                <w:rFonts w:cs="Arial"/>
                <w:b/>
                <w:bCs/>
              </w:rPr>
              <w:t>Sozialform</w:t>
            </w:r>
          </w:p>
        </w:tc>
        <w:tc>
          <w:tcPr>
            <w:tcW w:w="1701" w:type="dxa"/>
            <w:shd w:val="clear" w:color="auto" w:fill="DBE5F1"/>
            <w:vAlign w:val="center"/>
          </w:tcPr>
          <w:p w14:paraId="48466870" w14:textId="77777777" w:rsidR="00085AED" w:rsidRPr="00B473DA" w:rsidRDefault="00085AED" w:rsidP="00F54EF9">
            <w:pPr>
              <w:spacing w:before="60" w:after="60"/>
              <w:rPr>
                <w:rFonts w:cs="Arial"/>
                <w:b/>
                <w:bCs/>
              </w:rPr>
            </w:pPr>
            <w:r w:rsidRPr="00B473DA">
              <w:rPr>
                <w:rFonts w:cs="Arial"/>
                <w:b/>
                <w:bCs/>
              </w:rPr>
              <w:t>Medien und Materialien</w:t>
            </w:r>
          </w:p>
        </w:tc>
        <w:tc>
          <w:tcPr>
            <w:tcW w:w="4044" w:type="dxa"/>
            <w:shd w:val="clear" w:color="auto" w:fill="DBE5F1"/>
            <w:vAlign w:val="center"/>
          </w:tcPr>
          <w:p w14:paraId="50217B16" w14:textId="61A81C7B" w:rsidR="00085AED" w:rsidRPr="00B473DA" w:rsidRDefault="00085AED" w:rsidP="00F54EF9">
            <w:pPr>
              <w:spacing w:before="60" w:after="60"/>
              <w:rPr>
                <w:rFonts w:cs="Arial"/>
                <w:b/>
                <w:bCs/>
              </w:rPr>
            </w:pPr>
            <w:r w:rsidRPr="00B473DA">
              <w:rPr>
                <w:rFonts w:cs="Arial"/>
                <w:b/>
                <w:bCs/>
              </w:rPr>
              <w:t>Anmerkungen</w:t>
            </w:r>
          </w:p>
        </w:tc>
      </w:tr>
      <w:tr w:rsidR="00085AED" w:rsidRPr="00791A64" w14:paraId="1931B613" w14:textId="77777777" w:rsidTr="006446E5">
        <w:tc>
          <w:tcPr>
            <w:tcW w:w="1418" w:type="dxa"/>
          </w:tcPr>
          <w:p w14:paraId="3C3945B5" w14:textId="77777777" w:rsidR="00085AED" w:rsidRPr="007519FD" w:rsidRDefault="00085AED" w:rsidP="003877D7">
            <w:pPr>
              <w:spacing w:after="0" w:line="240" w:lineRule="auto"/>
              <w:ind w:right="-108"/>
              <w:rPr>
                <w:rFonts w:cs="Arial"/>
                <w:b/>
                <w:bCs/>
                <w:sz w:val="20"/>
                <w:szCs w:val="20"/>
              </w:rPr>
            </w:pPr>
            <w:r w:rsidRPr="007519FD">
              <w:rPr>
                <w:rFonts w:cs="Arial"/>
                <w:b/>
                <w:bCs/>
                <w:sz w:val="20"/>
                <w:szCs w:val="20"/>
              </w:rPr>
              <w:t>Erarbeitung II</w:t>
            </w:r>
          </w:p>
        </w:tc>
        <w:tc>
          <w:tcPr>
            <w:tcW w:w="1417" w:type="dxa"/>
          </w:tcPr>
          <w:p w14:paraId="7C34050B" w14:textId="77777777" w:rsidR="00085AED" w:rsidRPr="007519FD" w:rsidRDefault="00085AED" w:rsidP="003877D7">
            <w:pPr>
              <w:spacing w:after="0" w:line="240" w:lineRule="auto"/>
              <w:rPr>
                <w:rFonts w:cs="Arial"/>
                <w:sz w:val="20"/>
                <w:szCs w:val="20"/>
              </w:rPr>
            </w:pPr>
            <w:r w:rsidRPr="007519FD">
              <w:rPr>
                <w:rFonts w:cs="Arial"/>
                <w:sz w:val="20"/>
                <w:szCs w:val="20"/>
              </w:rPr>
              <w:t>20 Minuten</w:t>
            </w:r>
          </w:p>
        </w:tc>
        <w:tc>
          <w:tcPr>
            <w:tcW w:w="3327" w:type="dxa"/>
          </w:tcPr>
          <w:p w14:paraId="52B101A3" w14:textId="6A2E2E0E" w:rsidR="00085AED" w:rsidRPr="006446E5" w:rsidRDefault="006446E5" w:rsidP="001A12E8">
            <w:pPr>
              <w:spacing w:after="0" w:line="240" w:lineRule="auto"/>
              <w:ind w:right="-108"/>
              <w:rPr>
                <w:rFonts w:cs="Arial"/>
                <w:color w:val="000000" w:themeColor="text1"/>
                <w:sz w:val="20"/>
                <w:szCs w:val="20"/>
              </w:rPr>
            </w:pPr>
            <w:r w:rsidRPr="006446E5">
              <w:rPr>
                <w:rFonts w:cs="Arial"/>
                <w:color w:val="000000" w:themeColor="text1"/>
                <w:sz w:val="20"/>
                <w:szCs w:val="20"/>
              </w:rPr>
              <w:t>Arten der Preisdifferenzierung</w:t>
            </w:r>
          </w:p>
        </w:tc>
        <w:tc>
          <w:tcPr>
            <w:tcW w:w="2127" w:type="dxa"/>
          </w:tcPr>
          <w:p w14:paraId="6B98BB5B" w14:textId="25B6CFDC" w:rsidR="00085AED" w:rsidRPr="007519FD" w:rsidRDefault="00085AED" w:rsidP="00F54EF9">
            <w:pPr>
              <w:rPr>
                <w:rFonts w:cs="Arial"/>
                <w:sz w:val="20"/>
                <w:szCs w:val="20"/>
              </w:rPr>
            </w:pPr>
            <w:r w:rsidRPr="007519FD">
              <w:rPr>
                <w:rFonts w:cs="Arial"/>
                <w:sz w:val="20"/>
                <w:szCs w:val="20"/>
              </w:rPr>
              <w:t>Gruppen</w:t>
            </w:r>
            <w:r w:rsidRPr="007519FD">
              <w:rPr>
                <w:rFonts w:cs="Arial"/>
                <w:sz w:val="20"/>
                <w:szCs w:val="20"/>
              </w:rPr>
              <w:softHyphen/>
              <w:t>arbeit</w:t>
            </w:r>
          </w:p>
        </w:tc>
        <w:tc>
          <w:tcPr>
            <w:tcW w:w="1701" w:type="dxa"/>
          </w:tcPr>
          <w:p w14:paraId="5D587689" w14:textId="77777777" w:rsidR="00085AED" w:rsidRPr="007519FD" w:rsidRDefault="00085AED" w:rsidP="00F54EF9">
            <w:pPr>
              <w:spacing w:before="20" w:after="20"/>
              <w:rPr>
                <w:rFonts w:cs="Arial"/>
                <w:sz w:val="20"/>
                <w:szCs w:val="20"/>
              </w:rPr>
            </w:pPr>
            <w:r w:rsidRPr="007519FD">
              <w:rPr>
                <w:rFonts w:cs="Arial"/>
                <w:sz w:val="20"/>
                <w:szCs w:val="20"/>
              </w:rPr>
              <w:t>Übersicht</w:t>
            </w:r>
          </w:p>
        </w:tc>
        <w:tc>
          <w:tcPr>
            <w:tcW w:w="4044" w:type="dxa"/>
          </w:tcPr>
          <w:p w14:paraId="365FEDC7" w14:textId="468BB635" w:rsidR="00085AED" w:rsidRPr="007519FD" w:rsidRDefault="001A12E8" w:rsidP="00015677">
            <w:pPr>
              <w:spacing w:after="0" w:line="240" w:lineRule="auto"/>
              <w:rPr>
                <w:rFonts w:cs="Arial"/>
                <w:sz w:val="20"/>
                <w:szCs w:val="20"/>
              </w:rPr>
            </w:pPr>
            <w:r w:rsidRPr="007519FD">
              <w:rPr>
                <w:rFonts w:cs="Arial"/>
                <w:sz w:val="20"/>
                <w:szCs w:val="20"/>
              </w:rPr>
              <w:t>Schüler</w:t>
            </w:r>
            <w:r w:rsidR="006446E5">
              <w:rPr>
                <w:rFonts w:cs="Arial"/>
                <w:sz w:val="20"/>
                <w:szCs w:val="20"/>
              </w:rPr>
              <w:t>innen und Schüler</w:t>
            </w:r>
            <w:r w:rsidRPr="007519FD">
              <w:rPr>
                <w:rFonts w:cs="Arial"/>
                <w:sz w:val="20"/>
                <w:szCs w:val="20"/>
              </w:rPr>
              <w:t xml:space="preserve"> </w:t>
            </w:r>
            <w:r w:rsidR="00CA7B89">
              <w:rPr>
                <w:rFonts w:cs="Arial"/>
                <w:sz w:val="20"/>
                <w:szCs w:val="20"/>
              </w:rPr>
              <w:t>erklären</w:t>
            </w:r>
            <w:r w:rsidRPr="007519FD">
              <w:rPr>
                <w:rFonts w:cs="Arial"/>
                <w:sz w:val="20"/>
                <w:szCs w:val="20"/>
              </w:rPr>
              <w:t xml:space="preserve"> sich gegenseitig</w:t>
            </w:r>
            <w:r w:rsidR="00CA7B89">
              <w:rPr>
                <w:rFonts w:cs="Arial"/>
                <w:sz w:val="20"/>
                <w:szCs w:val="20"/>
              </w:rPr>
              <w:t xml:space="preserve"> in Gruppen</w:t>
            </w:r>
            <w:r w:rsidRPr="007519FD">
              <w:rPr>
                <w:rFonts w:cs="Arial"/>
                <w:sz w:val="20"/>
                <w:szCs w:val="20"/>
              </w:rPr>
              <w:t xml:space="preserve"> </w:t>
            </w:r>
            <w:r w:rsidR="00015677">
              <w:rPr>
                <w:rFonts w:cs="Arial"/>
                <w:sz w:val="20"/>
                <w:szCs w:val="20"/>
              </w:rPr>
              <w:t>die</w:t>
            </w:r>
            <w:r w:rsidRPr="007519FD">
              <w:rPr>
                <w:rFonts w:cs="Arial"/>
                <w:sz w:val="20"/>
                <w:szCs w:val="20"/>
              </w:rPr>
              <w:t xml:space="preserve"> Arten der Preisdifferenzierun</w:t>
            </w:r>
            <w:r w:rsidR="00CA7B89">
              <w:rPr>
                <w:rFonts w:cs="Arial"/>
                <w:sz w:val="20"/>
                <w:szCs w:val="20"/>
              </w:rPr>
              <w:t xml:space="preserve">g. Sie </w:t>
            </w:r>
            <w:r w:rsidRPr="007519FD">
              <w:rPr>
                <w:rFonts w:cs="Arial"/>
                <w:sz w:val="20"/>
                <w:szCs w:val="20"/>
              </w:rPr>
              <w:t>füllen gemeinsam die Übersichtsfolie aus und treffen eine begründete Entscheidung für Preisdifferenzierung im Hinblick auf</w:t>
            </w:r>
            <w:r w:rsidR="000771BF">
              <w:rPr>
                <w:rFonts w:cs="Arial"/>
                <w:sz w:val="20"/>
                <w:szCs w:val="20"/>
              </w:rPr>
              <w:t xml:space="preserve"> ein</w:t>
            </w:r>
            <w:r w:rsidRPr="007519FD">
              <w:rPr>
                <w:rFonts w:cs="Arial"/>
                <w:sz w:val="20"/>
                <w:szCs w:val="20"/>
              </w:rPr>
              <w:t xml:space="preserve"> neues Produkt.</w:t>
            </w:r>
          </w:p>
        </w:tc>
      </w:tr>
      <w:tr w:rsidR="000771BF" w:rsidRPr="00791A64" w14:paraId="253C1D67" w14:textId="77777777" w:rsidTr="006446E5">
        <w:tc>
          <w:tcPr>
            <w:tcW w:w="1418" w:type="dxa"/>
          </w:tcPr>
          <w:p w14:paraId="2322B505" w14:textId="77777777" w:rsidR="000771BF" w:rsidRPr="007519FD" w:rsidRDefault="000771BF" w:rsidP="000771BF">
            <w:pPr>
              <w:spacing w:after="0" w:line="240" w:lineRule="auto"/>
              <w:rPr>
                <w:rFonts w:cs="Arial"/>
                <w:b/>
                <w:bCs/>
                <w:sz w:val="20"/>
                <w:szCs w:val="20"/>
              </w:rPr>
            </w:pPr>
            <w:r w:rsidRPr="007519FD">
              <w:rPr>
                <w:rFonts w:cs="Arial"/>
                <w:b/>
                <w:bCs/>
                <w:sz w:val="20"/>
                <w:szCs w:val="20"/>
              </w:rPr>
              <w:t>Präsentation</w:t>
            </w:r>
          </w:p>
          <w:p w14:paraId="05874A8D" w14:textId="77777777" w:rsidR="000771BF" w:rsidRPr="007519FD" w:rsidRDefault="000771BF" w:rsidP="000771BF">
            <w:pPr>
              <w:spacing w:after="0" w:line="240" w:lineRule="auto"/>
              <w:rPr>
                <w:rFonts w:cs="Arial"/>
                <w:b/>
                <w:bCs/>
                <w:sz w:val="20"/>
                <w:szCs w:val="20"/>
              </w:rPr>
            </w:pPr>
            <w:r w:rsidRPr="007519FD">
              <w:rPr>
                <w:rFonts w:cs="Arial"/>
                <w:b/>
                <w:bCs/>
                <w:sz w:val="20"/>
                <w:szCs w:val="20"/>
              </w:rPr>
              <w:t>/Sicherung</w:t>
            </w:r>
          </w:p>
        </w:tc>
        <w:tc>
          <w:tcPr>
            <w:tcW w:w="1417" w:type="dxa"/>
          </w:tcPr>
          <w:p w14:paraId="3243AC82" w14:textId="77777777" w:rsidR="000771BF" w:rsidRPr="007519FD" w:rsidRDefault="000771BF" w:rsidP="000771BF">
            <w:pPr>
              <w:spacing w:after="0" w:line="240" w:lineRule="auto"/>
              <w:rPr>
                <w:rFonts w:cs="Arial"/>
                <w:sz w:val="20"/>
                <w:szCs w:val="20"/>
              </w:rPr>
            </w:pPr>
            <w:r w:rsidRPr="007519FD">
              <w:rPr>
                <w:rFonts w:cs="Arial"/>
                <w:sz w:val="20"/>
                <w:szCs w:val="20"/>
              </w:rPr>
              <w:t>20 Minuten</w:t>
            </w:r>
          </w:p>
        </w:tc>
        <w:tc>
          <w:tcPr>
            <w:tcW w:w="3327" w:type="dxa"/>
          </w:tcPr>
          <w:p w14:paraId="0762C3CE" w14:textId="77777777" w:rsidR="000771BF" w:rsidRDefault="000771BF" w:rsidP="000771BF">
            <w:pPr>
              <w:spacing w:after="0" w:line="240" w:lineRule="auto"/>
              <w:rPr>
                <w:rFonts w:cs="Arial"/>
                <w:color w:val="000000" w:themeColor="text1"/>
                <w:sz w:val="20"/>
                <w:szCs w:val="20"/>
              </w:rPr>
            </w:pPr>
            <w:r w:rsidRPr="000771BF">
              <w:rPr>
                <w:rFonts w:cs="Arial"/>
                <w:color w:val="000000" w:themeColor="text1"/>
                <w:sz w:val="20"/>
                <w:szCs w:val="20"/>
              </w:rPr>
              <w:t>Ergebnispräsentation</w:t>
            </w:r>
          </w:p>
          <w:p w14:paraId="713A0984" w14:textId="1FA24E76" w:rsidR="00D95C8F" w:rsidRPr="007519FD" w:rsidRDefault="00D95C8F" w:rsidP="00D95C8F">
            <w:pPr>
              <w:spacing w:after="0" w:line="240" w:lineRule="auto"/>
              <w:rPr>
                <w:rFonts w:cs="Arial"/>
                <w:color w:val="FF0000"/>
                <w:sz w:val="20"/>
                <w:szCs w:val="20"/>
              </w:rPr>
            </w:pPr>
            <w:r>
              <w:rPr>
                <w:rFonts w:cs="Arial"/>
                <w:color w:val="000000" w:themeColor="text1"/>
                <w:sz w:val="20"/>
                <w:szCs w:val="20"/>
              </w:rPr>
              <w:t xml:space="preserve">Leitfrage: </w:t>
            </w:r>
            <w:r w:rsidRPr="007519FD">
              <w:rPr>
                <w:rFonts w:cs="Arial"/>
                <w:sz w:val="20"/>
                <w:szCs w:val="20"/>
              </w:rPr>
              <w:t xml:space="preserve">„Für welche Art(en) der Preisdifferenzierung </w:t>
            </w:r>
            <w:r>
              <w:rPr>
                <w:rFonts w:cs="Arial"/>
                <w:sz w:val="20"/>
                <w:szCs w:val="20"/>
              </w:rPr>
              <w:t xml:space="preserve">habt Ihr Euch </w:t>
            </w:r>
            <w:r w:rsidRPr="007519FD">
              <w:rPr>
                <w:rFonts w:cs="Arial"/>
                <w:sz w:val="20"/>
                <w:szCs w:val="20"/>
              </w:rPr>
              <w:t>entschieden?“</w:t>
            </w:r>
          </w:p>
        </w:tc>
        <w:tc>
          <w:tcPr>
            <w:tcW w:w="2127" w:type="dxa"/>
          </w:tcPr>
          <w:p w14:paraId="5A8C11A6" w14:textId="7150FBEB" w:rsidR="000771BF" w:rsidRPr="007519FD" w:rsidRDefault="000771BF" w:rsidP="000771BF">
            <w:pPr>
              <w:rPr>
                <w:rFonts w:cs="Arial"/>
                <w:sz w:val="20"/>
                <w:szCs w:val="20"/>
              </w:rPr>
            </w:pPr>
            <w:r w:rsidRPr="007519FD">
              <w:rPr>
                <w:rFonts w:cs="Arial"/>
                <w:sz w:val="20"/>
                <w:szCs w:val="20"/>
              </w:rPr>
              <w:t>Schüler</w:t>
            </w:r>
            <w:r w:rsidRPr="007519FD">
              <w:rPr>
                <w:rFonts w:cs="Arial"/>
                <w:sz w:val="20"/>
                <w:szCs w:val="20"/>
              </w:rPr>
              <w:softHyphen/>
              <w:t xml:space="preserve">vortrag </w:t>
            </w:r>
          </w:p>
        </w:tc>
        <w:tc>
          <w:tcPr>
            <w:tcW w:w="1701" w:type="dxa"/>
          </w:tcPr>
          <w:p w14:paraId="4A8E0185" w14:textId="77777777" w:rsidR="000771BF" w:rsidRPr="007519FD" w:rsidRDefault="000771BF" w:rsidP="000771BF">
            <w:pPr>
              <w:spacing w:before="20" w:after="20"/>
              <w:rPr>
                <w:rFonts w:cs="Arial"/>
                <w:sz w:val="20"/>
                <w:szCs w:val="20"/>
              </w:rPr>
            </w:pPr>
            <w:r w:rsidRPr="007519FD">
              <w:rPr>
                <w:rFonts w:cs="Arial"/>
                <w:sz w:val="20"/>
                <w:szCs w:val="20"/>
              </w:rPr>
              <w:t>Flipchart</w:t>
            </w:r>
          </w:p>
          <w:p w14:paraId="44DD1A97" w14:textId="77777777" w:rsidR="000771BF" w:rsidRPr="007519FD" w:rsidRDefault="000771BF" w:rsidP="000771BF">
            <w:pPr>
              <w:spacing w:before="20" w:after="20"/>
              <w:rPr>
                <w:rFonts w:cs="Arial"/>
                <w:sz w:val="20"/>
                <w:szCs w:val="20"/>
              </w:rPr>
            </w:pPr>
          </w:p>
          <w:p w14:paraId="7151F36F" w14:textId="77777777" w:rsidR="000771BF" w:rsidRPr="007519FD" w:rsidRDefault="000771BF" w:rsidP="000771BF">
            <w:pPr>
              <w:spacing w:before="20" w:after="20"/>
              <w:rPr>
                <w:rFonts w:cs="Arial"/>
                <w:sz w:val="20"/>
                <w:szCs w:val="20"/>
              </w:rPr>
            </w:pPr>
            <w:r w:rsidRPr="007519FD">
              <w:rPr>
                <w:rFonts w:cs="Arial"/>
                <w:sz w:val="20"/>
                <w:szCs w:val="20"/>
              </w:rPr>
              <w:t>OHP (Über</w:t>
            </w:r>
            <w:r w:rsidRPr="007519FD">
              <w:rPr>
                <w:rFonts w:cs="Arial"/>
                <w:sz w:val="20"/>
                <w:szCs w:val="20"/>
              </w:rPr>
              <w:softHyphen/>
              <w:t>sicht)</w:t>
            </w:r>
          </w:p>
        </w:tc>
        <w:tc>
          <w:tcPr>
            <w:tcW w:w="4044" w:type="dxa"/>
          </w:tcPr>
          <w:p w14:paraId="30630A7E" w14:textId="016128B1" w:rsidR="000771BF" w:rsidRPr="007519FD" w:rsidRDefault="00D95C8F" w:rsidP="00D95C8F">
            <w:pPr>
              <w:spacing w:after="0" w:line="240" w:lineRule="auto"/>
              <w:rPr>
                <w:rFonts w:cs="Arial"/>
                <w:sz w:val="20"/>
                <w:szCs w:val="20"/>
              </w:rPr>
            </w:pPr>
            <w:r>
              <w:rPr>
                <w:rFonts w:cs="Arial"/>
                <w:sz w:val="20"/>
                <w:szCs w:val="20"/>
              </w:rPr>
              <w:t xml:space="preserve">Die </w:t>
            </w:r>
            <w:r w:rsidR="000771BF" w:rsidRPr="007519FD">
              <w:rPr>
                <w:rFonts w:cs="Arial"/>
                <w:sz w:val="20"/>
                <w:szCs w:val="20"/>
              </w:rPr>
              <w:t xml:space="preserve">Abstimmungsergebnisse aller Gruppen </w:t>
            </w:r>
            <w:r>
              <w:rPr>
                <w:rFonts w:cs="Arial"/>
                <w:sz w:val="20"/>
                <w:szCs w:val="20"/>
              </w:rPr>
              <w:t xml:space="preserve">werden am Flipchart festgehalten. </w:t>
            </w:r>
          </w:p>
          <w:p w14:paraId="62964063" w14:textId="77777777" w:rsidR="000771BF" w:rsidRPr="007519FD" w:rsidRDefault="000771BF" w:rsidP="00A85757">
            <w:pPr>
              <w:spacing w:after="0" w:line="240" w:lineRule="auto"/>
              <w:rPr>
                <w:rFonts w:cs="Arial"/>
                <w:sz w:val="20"/>
                <w:szCs w:val="20"/>
              </w:rPr>
            </w:pPr>
            <w:r w:rsidRPr="007519FD">
              <w:rPr>
                <w:rFonts w:cs="Arial"/>
                <w:sz w:val="20"/>
                <w:szCs w:val="20"/>
              </w:rPr>
              <w:t>Eine Gruppe präsentiert ihre Übersichtsfolie und Entscheidung (Zufallsprinzip).</w:t>
            </w:r>
          </w:p>
          <w:p w14:paraId="227608CB" w14:textId="39311425" w:rsidR="000771BF" w:rsidRPr="007519FD" w:rsidRDefault="000771BF" w:rsidP="000771BF">
            <w:pPr>
              <w:spacing w:before="60" w:after="60"/>
              <w:rPr>
                <w:rFonts w:cs="Arial"/>
                <w:sz w:val="20"/>
                <w:szCs w:val="20"/>
              </w:rPr>
            </w:pPr>
            <w:r w:rsidRPr="007519FD">
              <w:rPr>
                <w:rFonts w:cs="Arial"/>
                <w:sz w:val="20"/>
                <w:szCs w:val="20"/>
              </w:rPr>
              <w:t>Die anderen Gruppen stellen Rückfragen und erläutern Unterschiede zu ihren Gruppenentscheidungen.</w:t>
            </w:r>
          </w:p>
        </w:tc>
      </w:tr>
      <w:tr w:rsidR="000771BF" w:rsidRPr="00791A64" w14:paraId="141E326F" w14:textId="77777777" w:rsidTr="006446E5">
        <w:tc>
          <w:tcPr>
            <w:tcW w:w="1418" w:type="dxa"/>
          </w:tcPr>
          <w:p w14:paraId="0E40C11A" w14:textId="77777777" w:rsidR="000771BF" w:rsidRPr="007519FD" w:rsidRDefault="000771BF" w:rsidP="000771BF">
            <w:pPr>
              <w:spacing w:after="0" w:line="240" w:lineRule="auto"/>
              <w:rPr>
                <w:rFonts w:cs="Arial"/>
                <w:b/>
                <w:bCs/>
                <w:sz w:val="20"/>
                <w:szCs w:val="20"/>
              </w:rPr>
            </w:pPr>
            <w:r w:rsidRPr="007519FD">
              <w:rPr>
                <w:rFonts w:cs="Arial"/>
                <w:b/>
                <w:bCs/>
                <w:sz w:val="20"/>
                <w:szCs w:val="20"/>
              </w:rPr>
              <w:t>Reflexion</w:t>
            </w:r>
          </w:p>
        </w:tc>
        <w:tc>
          <w:tcPr>
            <w:tcW w:w="1417" w:type="dxa"/>
          </w:tcPr>
          <w:p w14:paraId="653CBD43" w14:textId="77777777" w:rsidR="000771BF" w:rsidRPr="007519FD" w:rsidRDefault="000771BF" w:rsidP="000771BF">
            <w:pPr>
              <w:spacing w:after="0" w:line="240" w:lineRule="auto"/>
              <w:rPr>
                <w:rFonts w:cs="Arial"/>
                <w:sz w:val="20"/>
                <w:szCs w:val="20"/>
              </w:rPr>
            </w:pPr>
            <w:r w:rsidRPr="007519FD">
              <w:rPr>
                <w:rFonts w:cs="Arial"/>
                <w:sz w:val="20"/>
                <w:szCs w:val="20"/>
              </w:rPr>
              <w:t>5 Minuten</w:t>
            </w:r>
          </w:p>
        </w:tc>
        <w:tc>
          <w:tcPr>
            <w:tcW w:w="3327" w:type="dxa"/>
          </w:tcPr>
          <w:p w14:paraId="6D2C468A" w14:textId="77777777" w:rsidR="00A85757" w:rsidRDefault="000771BF" w:rsidP="00A85757">
            <w:pPr>
              <w:spacing w:after="0" w:line="240" w:lineRule="auto"/>
              <w:rPr>
                <w:rFonts w:cs="Arial"/>
                <w:sz w:val="20"/>
                <w:szCs w:val="20"/>
              </w:rPr>
            </w:pPr>
            <w:r w:rsidRPr="007519FD">
              <w:rPr>
                <w:rFonts w:cs="Arial"/>
                <w:sz w:val="20"/>
                <w:szCs w:val="20"/>
              </w:rPr>
              <w:t>Bezug auf die Ausgangssituation</w:t>
            </w:r>
          </w:p>
          <w:p w14:paraId="6635A3BB" w14:textId="16CECA19" w:rsidR="000771BF" w:rsidRPr="007519FD" w:rsidRDefault="00A85757" w:rsidP="00A85757">
            <w:pPr>
              <w:spacing w:after="0" w:line="240" w:lineRule="auto"/>
              <w:rPr>
                <w:rFonts w:cs="Arial"/>
                <w:sz w:val="20"/>
                <w:szCs w:val="20"/>
              </w:rPr>
            </w:pPr>
            <w:r>
              <w:rPr>
                <w:rFonts w:cs="Arial"/>
                <w:sz w:val="20"/>
                <w:szCs w:val="20"/>
              </w:rPr>
              <w:t>Leitfrage</w:t>
            </w:r>
            <w:r w:rsidR="000771BF" w:rsidRPr="007519FD">
              <w:rPr>
                <w:rFonts w:cs="Arial"/>
                <w:sz w:val="20"/>
                <w:szCs w:val="20"/>
              </w:rPr>
              <w:t>: „Welche Art der Preisdifferenzierung ist für den Abteilungsleiter die richtige?“</w:t>
            </w:r>
          </w:p>
          <w:p w14:paraId="32D72875" w14:textId="2C814FB6" w:rsidR="000771BF" w:rsidRPr="007519FD" w:rsidRDefault="000771BF" w:rsidP="00A85757">
            <w:pPr>
              <w:spacing w:after="0" w:line="240" w:lineRule="auto"/>
              <w:rPr>
                <w:rFonts w:cs="Arial"/>
                <w:sz w:val="20"/>
                <w:szCs w:val="20"/>
              </w:rPr>
            </w:pPr>
          </w:p>
        </w:tc>
        <w:tc>
          <w:tcPr>
            <w:tcW w:w="2127" w:type="dxa"/>
          </w:tcPr>
          <w:p w14:paraId="0337DD16" w14:textId="77777777" w:rsidR="000771BF" w:rsidRPr="007519FD" w:rsidRDefault="000771BF" w:rsidP="000771BF">
            <w:pPr>
              <w:ind w:right="-109"/>
              <w:rPr>
                <w:rFonts w:cs="Arial"/>
                <w:sz w:val="20"/>
                <w:szCs w:val="20"/>
              </w:rPr>
            </w:pPr>
            <w:r w:rsidRPr="007519FD">
              <w:rPr>
                <w:rFonts w:cs="Arial"/>
                <w:sz w:val="20"/>
                <w:szCs w:val="20"/>
              </w:rPr>
              <w:t>Unterrichts</w:t>
            </w:r>
            <w:r w:rsidRPr="007519FD">
              <w:rPr>
                <w:rFonts w:cs="Arial"/>
                <w:sz w:val="20"/>
                <w:szCs w:val="20"/>
              </w:rPr>
              <w:softHyphen/>
              <w:t>gespräch</w:t>
            </w:r>
          </w:p>
        </w:tc>
        <w:tc>
          <w:tcPr>
            <w:tcW w:w="1701" w:type="dxa"/>
          </w:tcPr>
          <w:p w14:paraId="11293A89" w14:textId="77777777" w:rsidR="000771BF" w:rsidRPr="007519FD" w:rsidRDefault="000771BF" w:rsidP="000771BF">
            <w:pPr>
              <w:spacing w:before="60" w:after="60"/>
              <w:rPr>
                <w:rFonts w:cs="Arial"/>
                <w:sz w:val="20"/>
                <w:szCs w:val="20"/>
              </w:rPr>
            </w:pPr>
          </w:p>
        </w:tc>
        <w:tc>
          <w:tcPr>
            <w:tcW w:w="4044" w:type="dxa"/>
          </w:tcPr>
          <w:p w14:paraId="75B74D52" w14:textId="44C93701" w:rsidR="000771BF" w:rsidRPr="007519FD" w:rsidRDefault="00A85757" w:rsidP="00A85757">
            <w:pPr>
              <w:spacing w:before="60" w:after="60"/>
              <w:rPr>
                <w:rFonts w:cs="Arial"/>
                <w:sz w:val="20"/>
                <w:szCs w:val="20"/>
              </w:rPr>
            </w:pPr>
            <w:r w:rsidRPr="007519FD">
              <w:rPr>
                <w:rFonts w:cs="Arial"/>
                <w:sz w:val="20"/>
                <w:szCs w:val="20"/>
              </w:rPr>
              <w:t>Schüler</w:t>
            </w:r>
            <w:r>
              <w:rPr>
                <w:rFonts w:cs="Arial"/>
                <w:sz w:val="20"/>
                <w:szCs w:val="20"/>
              </w:rPr>
              <w:t>innen und Schüler diskutieren über die aus ihrer Sicht optimale Art der Preisdifferenzierung bezogen auf das Musterunternehmen.</w:t>
            </w:r>
          </w:p>
        </w:tc>
      </w:tr>
      <w:tr w:rsidR="000771BF" w:rsidRPr="00B473DA" w14:paraId="312BBED8" w14:textId="77777777" w:rsidTr="006446E5">
        <w:tc>
          <w:tcPr>
            <w:tcW w:w="2835" w:type="dxa"/>
            <w:gridSpan w:val="2"/>
          </w:tcPr>
          <w:p w14:paraId="658198AD" w14:textId="77777777" w:rsidR="000771BF" w:rsidRPr="007519FD" w:rsidRDefault="000771BF" w:rsidP="000771BF">
            <w:pPr>
              <w:spacing w:before="60" w:after="60"/>
              <w:rPr>
                <w:rFonts w:cs="Arial"/>
                <w:b/>
                <w:sz w:val="20"/>
                <w:szCs w:val="20"/>
              </w:rPr>
            </w:pPr>
            <w:r w:rsidRPr="007519FD">
              <w:rPr>
                <w:rFonts w:cs="Arial"/>
                <w:b/>
                <w:sz w:val="20"/>
                <w:szCs w:val="20"/>
              </w:rPr>
              <w:t>Hausaufgabe</w:t>
            </w:r>
          </w:p>
        </w:tc>
        <w:tc>
          <w:tcPr>
            <w:tcW w:w="3327" w:type="dxa"/>
          </w:tcPr>
          <w:p w14:paraId="37CB0236" w14:textId="18920B1C" w:rsidR="000771BF" w:rsidRPr="007519FD" w:rsidRDefault="004F7721" w:rsidP="004F7721">
            <w:pPr>
              <w:spacing w:after="0" w:line="240" w:lineRule="auto"/>
              <w:rPr>
                <w:rFonts w:cs="Arial"/>
                <w:sz w:val="20"/>
                <w:szCs w:val="20"/>
              </w:rPr>
            </w:pPr>
            <w:r>
              <w:rPr>
                <w:rFonts w:cs="Arial"/>
                <w:sz w:val="20"/>
                <w:szCs w:val="20"/>
              </w:rPr>
              <w:t>Vergleich der beiden Schwierigkeitsstufen des eigenen Infoblattes</w:t>
            </w:r>
          </w:p>
        </w:tc>
        <w:tc>
          <w:tcPr>
            <w:tcW w:w="2127" w:type="dxa"/>
          </w:tcPr>
          <w:p w14:paraId="02209189" w14:textId="77777777" w:rsidR="000771BF" w:rsidRPr="007519FD" w:rsidRDefault="000771BF" w:rsidP="000771BF">
            <w:pPr>
              <w:rPr>
                <w:rFonts w:cs="Arial"/>
                <w:sz w:val="20"/>
                <w:szCs w:val="20"/>
              </w:rPr>
            </w:pPr>
            <w:r w:rsidRPr="007519FD">
              <w:rPr>
                <w:rFonts w:cs="Arial"/>
                <w:sz w:val="20"/>
                <w:szCs w:val="20"/>
              </w:rPr>
              <w:t>Einzel</w:t>
            </w:r>
            <w:r w:rsidRPr="007519FD">
              <w:rPr>
                <w:rFonts w:cs="Arial"/>
                <w:sz w:val="20"/>
                <w:szCs w:val="20"/>
              </w:rPr>
              <w:softHyphen/>
              <w:t>arbeit</w:t>
            </w:r>
          </w:p>
        </w:tc>
        <w:tc>
          <w:tcPr>
            <w:tcW w:w="1701" w:type="dxa"/>
          </w:tcPr>
          <w:p w14:paraId="3C5EC5F0" w14:textId="77777777" w:rsidR="000771BF" w:rsidRDefault="004F7721" w:rsidP="000771BF">
            <w:pPr>
              <w:spacing w:before="20" w:after="20"/>
              <w:ind w:right="-201"/>
              <w:rPr>
                <w:rFonts w:cs="Arial"/>
                <w:sz w:val="20"/>
                <w:szCs w:val="20"/>
              </w:rPr>
            </w:pPr>
            <w:r>
              <w:rPr>
                <w:rFonts w:cs="Arial"/>
                <w:sz w:val="20"/>
                <w:szCs w:val="20"/>
              </w:rPr>
              <w:t>Hausaufgaben-</w:t>
            </w:r>
          </w:p>
          <w:p w14:paraId="367BE5EC" w14:textId="13D1B668" w:rsidR="004F7721" w:rsidRPr="007519FD" w:rsidRDefault="004F7721" w:rsidP="000771BF">
            <w:pPr>
              <w:spacing w:before="20" w:after="20"/>
              <w:ind w:right="-201"/>
              <w:rPr>
                <w:rFonts w:cs="Arial"/>
                <w:sz w:val="20"/>
                <w:szCs w:val="20"/>
              </w:rPr>
            </w:pPr>
            <w:r>
              <w:rPr>
                <w:rFonts w:cs="Arial"/>
                <w:sz w:val="20"/>
                <w:szCs w:val="20"/>
              </w:rPr>
              <w:t>blatt</w:t>
            </w:r>
          </w:p>
        </w:tc>
        <w:tc>
          <w:tcPr>
            <w:tcW w:w="4044" w:type="dxa"/>
          </w:tcPr>
          <w:p w14:paraId="3F0EADBB" w14:textId="54388D50" w:rsidR="000771BF" w:rsidRPr="007519FD" w:rsidRDefault="004F7721" w:rsidP="004F7721">
            <w:pPr>
              <w:spacing w:before="60" w:after="60"/>
              <w:rPr>
                <w:rFonts w:cs="Arial"/>
                <w:sz w:val="20"/>
                <w:szCs w:val="20"/>
              </w:rPr>
            </w:pPr>
            <w:r w:rsidRPr="007519FD">
              <w:rPr>
                <w:rFonts w:cs="Arial"/>
                <w:sz w:val="20"/>
                <w:szCs w:val="20"/>
              </w:rPr>
              <w:t>Schüler</w:t>
            </w:r>
            <w:r>
              <w:rPr>
                <w:rFonts w:cs="Arial"/>
                <w:sz w:val="20"/>
                <w:szCs w:val="20"/>
              </w:rPr>
              <w:t>innen und Schüler</w:t>
            </w:r>
            <w:r w:rsidRPr="007519FD">
              <w:rPr>
                <w:rFonts w:cs="Arial"/>
                <w:sz w:val="20"/>
                <w:szCs w:val="20"/>
              </w:rPr>
              <w:t xml:space="preserve"> vergleichen die beiden Schwierigkeitsstufen des eigenen Infoblattes und reflektieren ihre Wahl in der Einzelarbeitsphase.</w:t>
            </w:r>
          </w:p>
        </w:tc>
      </w:tr>
    </w:tbl>
    <w:p w14:paraId="12B9E80B" w14:textId="1ADC6314" w:rsidR="00B5592A" w:rsidRDefault="00B5592A" w:rsidP="00CD574B">
      <w:pPr>
        <w:sectPr w:rsidR="00B5592A" w:rsidSect="005E52F8">
          <w:headerReference w:type="default" r:id="rId14"/>
          <w:footerReference w:type="default" r:id="rId15"/>
          <w:type w:val="nextColumn"/>
          <w:pgSz w:w="16838" w:h="11906" w:orient="landscape"/>
          <w:pgMar w:top="1418" w:right="1418" w:bottom="1134" w:left="1418" w:header="1701" w:footer="567" w:gutter="0"/>
          <w:cols w:space="708"/>
          <w:docGrid w:linePitch="360"/>
        </w:sectPr>
      </w:pPr>
    </w:p>
    <w:p w14:paraId="0107B6FB" w14:textId="423DF9A1" w:rsidR="00B5592A" w:rsidRPr="00B45391" w:rsidRDefault="00E75A33" w:rsidP="00B629F7">
      <w:pPr>
        <w:pStyle w:val="Inhaltlich-meth"/>
        <w:spacing w:before="360"/>
        <w:ind w:right="696"/>
        <w:jc w:val="left"/>
        <w:rPr>
          <w:color w:val="004F86"/>
        </w:rPr>
      </w:pPr>
      <w:r>
        <w:rPr>
          <w:color w:val="004F86"/>
          <w:lang w:val="de-DE"/>
        </w:rPr>
        <w:lastRenderedPageBreak/>
        <w:t>Anmerkungen</w:t>
      </w:r>
      <w:r w:rsidR="00B5592A" w:rsidRPr="00B45391">
        <w:rPr>
          <w:color w:val="004F86"/>
        </w:rPr>
        <w:t xml:space="preserve"> zum Unterrichtsverlauf</w:t>
      </w:r>
    </w:p>
    <w:p w14:paraId="20036B84" w14:textId="4E3F481A" w:rsidR="007E75B0" w:rsidRDefault="007E75B0" w:rsidP="00A84134">
      <w:pPr>
        <w:jc w:val="both"/>
      </w:pPr>
      <w:r w:rsidRPr="00FA33A6">
        <w:t xml:space="preserve">Die zentrale didaktische Entscheidung dieser Stunde besteht darin, eine begründete </w:t>
      </w:r>
      <w:r w:rsidR="00C820D2">
        <w:t>Aufgabenlösung</w:t>
      </w:r>
      <w:r w:rsidRPr="00FA33A6">
        <w:t xml:space="preserve"> von den </w:t>
      </w:r>
      <w:r w:rsidR="00B629F7">
        <w:t xml:space="preserve">Schülerinnen und Schülern </w:t>
      </w:r>
      <w:r w:rsidRPr="00FA33A6">
        <w:t>einzufordern.</w:t>
      </w:r>
      <w:r w:rsidR="00B5592A">
        <w:t xml:space="preserve"> </w:t>
      </w:r>
      <w:r>
        <w:t>Die Stunde eignet sich sowohl für vollzeit</w:t>
      </w:r>
      <w:r>
        <w:softHyphen/>
        <w:t>schulische Bildungsgänge in der Berufsschule als auch für Bildungsgänge im Rahmen der dualen Ausbildung.</w:t>
      </w:r>
    </w:p>
    <w:p w14:paraId="3E406080" w14:textId="77777777" w:rsidR="00151519" w:rsidRPr="0093634E" w:rsidRDefault="0093634E" w:rsidP="0093634E">
      <w:pPr>
        <w:pStyle w:val="Einstiegbung"/>
        <w:ind w:firstLine="0"/>
        <w:rPr>
          <w:lang w:val="de-DE"/>
        </w:rPr>
      </w:pPr>
      <w:r>
        <w:t>Einstieg</w:t>
      </w:r>
    </w:p>
    <w:p w14:paraId="46C2E0A9" w14:textId="1D77EF04" w:rsidR="007E75B0" w:rsidRPr="007E75B0" w:rsidRDefault="00BD4E32" w:rsidP="00A84134">
      <w:pPr>
        <w:jc w:val="both"/>
      </w:pPr>
      <w:r>
        <w:t>In der</w:t>
      </w:r>
      <w:r w:rsidR="007E75B0" w:rsidRPr="007E75B0">
        <w:t xml:space="preserve"> Einstieg</w:t>
      </w:r>
      <w:r>
        <w:t>sphase</w:t>
      </w:r>
      <w:r w:rsidR="007E75B0" w:rsidRPr="007E75B0">
        <w:t xml:space="preserve"> </w:t>
      </w:r>
      <w:r>
        <w:t>werden</w:t>
      </w:r>
      <w:r w:rsidR="007E75B0" w:rsidRPr="007E75B0">
        <w:t xml:space="preserve"> </w:t>
      </w:r>
      <w:r>
        <w:t>Beispiele von Werbekampagnen</w:t>
      </w:r>
      <w:r w:rsidR="007E75B0" w:rsidRPr="007E75B0">
        <w:t xml:space="preserve"> verwendet, die durch den engen Bezug zur Lebenswelt der </w:t>
      </w:r>
      <w:r w:rsidRPr="007E75B0">
        <w:t>Schüler</w:t>
      </w:r>
      <w:r>
        <w:t>innen und Schüler</w:t>
      </w:r>
      <w:r w:rsidRPr="007E75B0">
        <w:t xml:space="preserve"> </w:t>
      </w:r>
      <w:r w:rsidR="007E75B0" w:rsidRPr="007E75B0">
        <w:t>(z.B. VRR-Ticket, Happy-Ho</w:t>
      </w:r>
      <w:r w:rsidR="0093634E">
        <w:t xml:space="preserve">ur) dazu geeignet </w:t>
      </w:r>
      <w:r>
        <w:t>sind</w:t>
      </w:r>
      <w:r w:rsidR="0093634E">
        <w:t>, das Inte</w:t>
      </w:r>
      <w:r w:rsidR="007E75B0" w:rsidRPr="007E75B0">
        <w:t xml:space="preserve">resse </w:t>
      </w:r>
      <w:r>
        <w:t>der Jugendlichen</w:t>
      </w:r>
      <w:r w:rsidR="007E75B0" w:rsidRPr="007E75B0">
        <w:t xml:space="preserve"> zu wecken und </w:t>
      </w:r>
      <w:r>
        <w:t xml:space="preserve">ihr </w:t>
      </w:r>
      <w:r w:rsidR="007E75B0" w:rsidRPr="007E75B0">
        <w:t>Vorwissen h</w:t>
      </w:r>
      <w:r w:rsidR="00960710">
        <w:t xml:space="preserve">insichtlich der Arten </w:t>
      </w:r>
      <w:r>
        <w:t>von</w:t>
      </w:r>
      <w:r w:rsidR="00960710">
        <w:t xml:space="preserve"> Preisdif</w:t>
      </w:r>
      <w:r w:rsidR="007E75B0" w:rsidRPr="007E75B0">
        <w:t>ferenzierung zu aktivieren.</w:t>
      </w:r>
    </w:p>
    <w:p w14:paraId="3D318092" w14:textId="77777777" w:rsidR="00151519" w:rsidRPr="0093634E" w:rsidRDefault="007E75B0" w:rsidP="003972C3">
      <w:pPr>
        <w:pStyle w:val="Einstiegbung"/>
        <w:ind w:firstLine="0"/>
        <w:rPr>
          <w:lang w:val="de-DE"/>
        </w:rPr>
      </w:pPr>
      <w:r>
        <w:t>Erarbeitung</w:t>
      </w:r>
    </w:p>
    <w:p w14:paraId="2F1E3E53" w14:textId="339162ED" w:rsidR="007E75B0" w:rsidRDefault="007E75B0" w:rsidP="00A84134">
      <w:pPr>
        <w:jc w:val="both"/>
      </w:pPr>
      <w:r w:rsidRPr="00CF51BD">
        <w:t xml:space="preserve">Um eine gemeinsame Entscheidung zu ermöglichen, erfolgt die Erarbeitung kooperativ. Zunächst beschäftigt sich jedes Gruppenmitglied in Einzelarbeit mit einer Art der Preisdifferenzierung. Zur Unterstützung </w:t>
      </w:r>
      <w:r>
        <w:t xml:space="preserve">der </w:t>
      </w:r>
      <w:r w:rsidR="001869BB" w:rsidRPr="007E75B0">
        <w:t>Schüler</w:t>
      </w:r>
      <w:r w:rsidR="001869BB">
        <w:t>innen und Schüler</w:t>
      </w:r>
      <w:r w:rsidR="001869BB" w:rsidRPr="007E75B0">
        <w:t xml:space="preserve"> </w:t>
      </w:r>
      <w:r w:rsidRPr="00CF51BD">
        <w:t>wird hierbei ein vorstrukturiertes Notizblatt bereitgestellt</w:t>
      </w:r>
      <w:r>
        <w:t>, das</w:t>
      </w:r>
      <w:r w:rsidRPr="00CF51BD">
        <w:t xml:space="preserve"> den anschließenden Austa</w:t>
      </w:r>
      <w:r>
        <w:t>usch in der Gruppe auf das W</w:t>
      </w:r>
      <w:r w:rsidRPr="00CF51BD">
        <w:t>esentliche fokussiert</w:t>
      </w:r>
      <w:r>
        <w:t xml:space="preserve"> und so eine Zwischensicherung entbehrlich macht.</w:t>
      </w:r>
    </w:p>
    <w:p w14:paraId="3649D576" w14:textId="22C18BBA" w:rsidR="007E75B0" w:rsidRDefault="007E75B0" w:rsidP="00A84134">
      <w:pPr>
        <w:jc w:val="both"/>
      </w:pPr>
      <w:r>
        <w:t xml:space="preserve">Gleichzeitig </w:t>
      </w:r>
      <w:r w:rsidR="001869BB">
        <w:t>können die Jugendlichen</w:t>
      </w:r>
      <w:r>
        <w:t xml:space="preserve"> </w:t>
      </w:r>
      <w:r w:rsidR="001869BB">
        <w:t>sich für eine der zwei</w:t>
      </w:r>
      <w:r w:rsidR="00960710">
        <w:t xml:space="preserve"> verschiedenen Schwie</w:t>
      </w:r>
      <w:r w:rsidR="001869BB">
        <w:t>rig</w:t>
      </w:r>
      <w:r w:rsidR="00F12B64">
        <w:t xml:space="preserve">keitsstufen </w:t>
      </w:r>
      <w:r>
        <w:t>des Infoblattes</w:t>
      </w:r>
      <w:r w:rsidR="001869BB">
        <w:t xml:space="preserve"> entscheiden</w:t>
      </w:r>
      <w:r w:rsidR="009244D2">
        <w:t xml:space="preserve">. Hierzu müssen sie </w:t>
      </w:r>
      <w:r>
        <w:t xml:space="preserve">das jeweilige Infoblatt lediglich umdrehen. Die Reflektion der Selbsteinschätzung erfolgt jedoch nicht in der gezeigten Stunde. Diese Entscheidung basiert zum </w:t>
      </w:r>
      <w:r w:rsidR="00124471">
        <w:t>einen</w:t>
      </w:r>
      <w:r>
        <w:t xml:space="preserve"> darauf, dass zum Vergleich der </w:t>
      </w:r>
      <w:r w:rsidR="009244D2">
        <w:t>Schwierigkeitsstufen</w:t>
      </w:r>
      <w:r>
        <w:t xml:space="preserve"> eine intensive Beschäftigung mit</w:t>
      </w:r>
      <w:r w:rsidR="00960710">
        <w:t xml:space="preserve"> beiden Seiten des Informationsblat</w:t>
      </w:r>
      <w:r>
        <w:t xml:space="preserve">tes notwendig ist, und zum </w:t>
      </w:r>
      <w:r w:rsidR="00124471">
        <w:t>anderen</w:t>
      </w:r>
      <w:r>
        <w:t xml:space="preserve"> darauf, dass die Selbsteinschätzung etwas Persönliches widerspiegelt und eine Bloßstellung </w:t>
      </w:r>
      <w:r w:rsidR="00960710">
        <w:t>einzelner Schüler</w:t>
      </w:r>
      <w:r w:rsidR="009244D2">
        <w:t>innen und Schüler</w:t>
      </w:r>
      <w:r w:rsidR="00960710">
        <w:t xml:space="preserve"> vermieden wer</w:t>
      </w:r>
      <w:r>
        <w:t>den soll.</w:t>
      </w:r>
    </w:p>
    <w:p w14:paraId="498EEB81" w14:textId="77777777" w:rsidR="007E75B0" w:rsidRPr="007E75B0" w:rsidRDefault="007E75B0" w:rsidP="00A84134">
      <w:pPr>
        <w:pStyle w:val="Einstiegbung"/>
        <w:ind w:firstLine="0"/>
        <w:rPr>
          <w:sz w:val="24"/>
        </w:rPr>
      </w:pPr>
      <w:r>
        <w:rPr>
          <w:sz w:val="24"/>
        </w:rPr>
        <w:t>Sicherung</w:t>
      </w:r>
    </w:p>
    <w:p w14:paraId="0AED9353" w14:textId="77777777" w:rsidR="007E75B0" w:rsidRDefault="007E75B0" w:rsidP="00A84134">
      <w:pPr>
        <w:jc w:val="both"/>
      </w:pPr>
      <w:r>
        <w:t>Die Entscheidung innerhalb der Gruppe für eine, mehrere oder eventuell auch gegen alle Arten der Preisdifferenzierung ist auf de</w:t>
      </w:r>
      <w:r w:rsidR="00960710">
        <w:t>n ausgeteilten Übersichten fest</w:t>
      </w:r>
      <w:r>
        <w:t>zuhalten und zu begründen. Die Übersicht dient gleichzeitig zur Sicherung, da auch die Ergebnisse der einzelnen Gruppenmitglieder darauf zusammengetragen werden.</w:t>
      </w:r>
    </w:p>
    <w:p w14:paraId="57399A5D" w14:textId="77777777" w:rsidR="00B5592A" w:rsidRDefault="007E75B0" w:rsidP="00A84134">
      <w:pPr>
        <w:pStyle w:val="Einstiegbung"/>
        <w:ind w:firstLine="0"/>
      </w:pPr>
      <w:r>
        <w:t>Präsentation</w:t>
      </w:r>
    </w:p>
    <w:p w14:paraId="57E3B900" w14:textId="77777777" w:rsidR="007E75B0" w:rsidRDefault="007E75B0" w:rsidP="00A84134">
      <w:pPr>
        <w:jc w:val="both"/>
      </w:pPr>
      <w:r>
        <w:t>Die Auswahl der Präsentationsgruppen erfolgt per Zufallsverfahren, damit alle Gruppen eine begründete Entscheidung vorbereiten.</w:t>
      </w:r>
    </w:p>
    <w:p w14:paraId="563D1F52" w14:textId="77777777" w:rsidR="007E75B0" w:rsidRPr="007E75B0" w:rsidRDefault="00606956" w:rsidP="00A84134">
      <w:pPr>
        <w:pStyle w:val="Einstiegbung"/>
        <w:ind w:firstLine="0"/>
        <w:rPr>
          <w:sz w:val="24"/>
        </w:rPr>
      </w:pPr>
      <w:r>
        <w:rPr>
          <w:sz w:val="24"/>
        </w:rPr>
        <w:t>Refle</w:t>
      </w:r>
      <w:r>
        <w:rPr>
          <w:sz w:val="24"/>
          <w:lang w:val="de-DE"/>
        </w:rPr>
        <w:t>x</w:t>
      </w:r>
      <w:r w:rsidR="007E75B0" w:rsidRPr="007E75B0">
        <w:rPr>
          <w:sz w:val="24"/>
        </w:rPr>
        <w:t>ion</w:t>
      </w:r>
    </w:p>
    <w:p w14:paraId="01E78354" w14:textId="13A2C09D" w:rsidR="007E75B0" w:rsidRPr="007E75B0" w:rsidRDefault="007E75B0" w:rsidP="00A84134">
      <w:pPr>
        <w:jc w:val="both"/>
      </w:pPr>
      <w:r w:rsidRPr="007E75B0">
        <w:t>In der anschließenden Reflexion wird noch einmal</w:t>
      </w:r>
      <w:r w:rsidR="00196188">
        <w:t xml:space="preserve"> Bezug</w:t>
      </w:r>
      <w:r w:rsidRPr="007E75B0">
        <w:t xml:space="preserve"> auf die Ausgangssituation ge</w:t>
      </w:r>
      <w:r w:rsidRPr="007E75B0">
        <w:softHyphen/>
        <w:t>nommen, so dass die S</w:t>
      </w:r>
      <w:r w:rsidR="00196188">
        <w:t xml:space="preserve">chülerinnen und Schüler </w:t>
      </w:r>
      <w:r w:rsidRPr="007E75B0">
        <w:t>erkennen, dass die Entscheid</w:t>
      </w:r>
      <w:r w:rsidR="00960710">
        <w:t>ung stets von ver</w:t>
      </w:r>
      <w:r w:rsidRPr="007E75B0">
        <w:t>schiedenen Faktoren im Unternehmen abhängt und somit keine pauschale Aussage zur Wirksamkeit einer bestimmten Art der Preisdifferenzierung möglich ist.</w:t>
      </w:r>
    </w:p>
    <w:p w14:paraId="39BF1968" w14:textId="3418DDD2" w:rsidR="00B86DC7" w:rsidRPr="00E75A33" w:rsidRDefault="00FC4EAB" w:rsidP="00B86DC7">
      <w:pPr>
        <w:rPr>
          <w:b/>
          <w:color w:val="004F86"/>
          <w:sz w:val="28"/>
          <w:szCs w:val="28"/>
          <w:lang w:eastAsia="x-none"/>
        </w:rPr>
      </w:pPr>
      <w:bookmarkStart w:id="0" w:name="_GoBack"/>
      <w:bookmarkEnd w:id="0"/>
      <w:r w:rsidRPr="00FC4EAB">
        <w:rPr>
          <w:b/>
          <w:color w:val="004F86"/>
          <w:sz w:val="28"/>
          <w:szCs w:val="28"/>
          <w:lang w:val="x-none" w:eastAsia="x-none"/>
        </w:rPr>
        <w:lastRenderedPageBreak/>
        <w:t>Einstieg</w:t>
      </w:r>
      <w:r w:rsidR="00E75A33">
        <w:rPr>
          <w:b/>
          <w:color w:val="004F86"/>
          <w:sz w:val="28"/>
          <w:szCs w:val="28"/>
          <w:lang w:eastAsia="x-none"/>
        </w:rPr>
        <w:t xml:space="preserve">sfolie </w:t>
      </w:r>
      <w:r w:rsidR="00B346FF">
        <w:rPr>
          <w:b/>
          <w:color w:val="004F86"/>
          <w:sz w:val="28"/>
          <w:szCs w:val="28"/>
          <w:lang w:eastAsia="x-none"/>
        </w:rPr>
        <w:t>„Preisdifferenzierung im Alltag“</w:t>
      </w:r>
    </w:p>
    <w:p w14:paraId="733E8DC2" w14:textId="20DAD25C" w:rsidR="00B86DC7" w:rsidRDefault="00FC67E6" w:rsidP="00D97D89">
      <w:pPr>
        <w:jc w:val="both"/>
      </w:pPr>
      <w:r>
        <w:rPr>
          <w:noProof/>
          <w:lang w:eastAsia="de-DE"/>
        </w:rPr>
        <w:drawing>
          <wp:anchor distT="0" distB="0" distL="114300" distR="114300" simplePos="0" relativeHeight="251681792" behindDoc="0" locked="0" layoutInCell="1" allowOverlap="1" wp14:anchorId="2E46DA20" wp14:editId="1F67B79D">
            <wp:simplePos x="0" y="0"/>
            <wp:positionH relativeFrom="margin">
              <wp:align>left</wp:align>
            </wp:positionH>
            <wp:positionV relativeFrom="paragraph">
              <wp:posOffset>568960</wp:posOffset>
            </wp:positionV>
            <wp:extent cx="6005778" cy="2162175"/>
            <wp:effectExtent l="0" t="0" r="0" b="0"/>
            <wp:wrapNone/>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021431" cy="2167810"/>
                    </a:xfrm>
                    <a:prstGeom prst="rect">
                      <a:avLst/>
                    </a:prstGeom>
                  </pic:spPr>
                </pic:pic>
              </a:graphicData>
            </a:graphic>
            <wp14:sizeRelH relativeFrom="margin">
              <wp14:pctWidth>0</wp14:pctWidth>
            </wp14:sizeRelH>
            <wp14:sizeRelV relativeFrom="margin">
              <wp14:pctHeight>0</wp14:pctHeight>
            </wp14:sizeRelV>
          </wp:anchor>
        </w:drawing>
      </w:r>
      <w:r w:rsidR="00B86DC7">
        <w:t>Der Abteilungsleiter</w:t>
      </w:r>
      <w:r w:rsidR="003240E4">
        <w:t xml:space="preserve"> des Musterunternehmens </w:t>
      </w:r>
      <w:r w:rsidR="00B86DC7">
        <w:t>hat den Preis für das neu eingeführte Produkt</w:t>
      </w:r>
      <w:r w:rsidR="003240E4">
        <w:t xml:space="preserve"> </w:t>
      </w:r>
      <w:r w:rsidR="00B86DC7">
        <w:t>festgelegt. Als er nachmittags durch die Innenstadt schlendert</w:t>
      </w:r>
      <w:r w:rsidR="003240E4">
        <w:t xml:space="preserve"> und folgende Plakate</w:t>
      </w:r>
      <w:r w:rsidR="00472ACE">
        <w:rPr>
          <w:rStyle w:val="Funotenzeichen"/>
        </w:rPr>
        <w:footnoteReference w:id="1"/>
      </w:r>
      <w:r w:rsidR="003240E4">
        <w:t xml:space="preserve"> sieht</w:t>
      </w:r>
      <w:r w:rsidR="00B86DC7">
        <w:t>, kommt er doch ein wenig ins Grübeln, ob er preispolitisch alles richtig gemacht hat.</w:t>
      </w:r>
      <w:r w:rsidR="00077583">
        <w:t xml:space="preserve"> </w:t>
      </w:r>
    </w:p>
    <w:p w14:paraId="41D149A8" w14:textId="6377024F" w:rsidR="00B86DC7" w:rsidRDefault="00B86DC7" w:rsidP="00B86DC7">
      <w:pPr>
        <w:rPr>
          <w:rFonts w:ascii="Trebuchet MS" w:hAnsi="Trebuchet MS"/>
          <w:sz w:val="32"/>
          <w:szCs w:val="32"/>
        </w:rPr>
      </w:pPr>
    </w:p>
    <w:p w14:paraId="15038761" w14:textId="2F252DA6" w:rsidR="00B86DC7" w:rsidRDefault="00B86DC7" w:rsidP="00B86DC7">
      <w:pPr>
        <w:rPr>
          <w:rFonts w:ascii="Trebuchet MS" w:hAnsi="Trebuchet MS"/>
          <w:sz w:val="32"/>
          <w:szCs w:val="32"/>
        </w:rPr>
      </w:pPr>
    </w:p>
    <w:p w14:paraId="436D4371" w14:textId="18640EEA" w:rsidR="00B86DC7" w:rsidRDefault="00B86DC7" w:rsidP="00B86DC7">
      <w:pPr>
        <w:rPr>
          <w:rFonts w:ascii="Trebuchet MS" w:hAnsi="Trebuchet MS"/>
          <w:sz w:val="32"/>
          <w:szCs w:val="32"/>
        </w:rPr>
      </w:pPr>
    </w:p>
    <w:p w14:paraId="51C13086" w14:textId="7E183C68" w:rsidR="00B86DC7" w:rsidRDefault="00B86DC7" w:rsidP="00B86DC7">
      <w:pPr>
        <w:spacing w:line="360" w:lineRule="auto"/>
        <w:rPr>
          <w:rFonts w:ascii="Trebuchet MS" w:hAnsi="Trebuchet MS"/>
          <w:sz w:val="32"/>
          <w:szCs w:val="32"/>
        </w:rPr>
      </w:pPr>
    </w:p>
    <w:p w14:paraId="7B6F62C9" w14:textId="5F8F59FB" w:rsidR="00B86DC7" w:rsidRPr="00BB6BD7" w:rsidRDefault="000638EE" w:rsidP="00B86DC7">
      <w:pPr>
        <w:spacing w:line="360" w:lineRule="auto"/>
        <w:rPr>
          <w:rFonts w:ascii="Trebuchet MS" w:hAnsi="Trebuchet MS"/>
          <w:sz w:val="18"/>
          <w:szCs w:val="18"/>
        </w:rPr>
      </w:pPr>
      <w:r>
        <w:rPr>
          <w:noProof/>
          <w:lang w:eastAsia="de-DE"/>
        </w:rPr>
        <w:drawing>
          <wp:anchor distT="0" distB="0" distL="114300" distR="114300" simplePos="0" relativeHeight="251687936" behindDoc="0" locked="0" layoutInCell="1" allowOverlap="1" wp14:anchorId="66A5236F" wp14:editId="47E7A9D7">
            <wp:simplePos x="0" y="0"/>
            <wp:positionH relativeFrom="column">
              <wp:posOffset>1236431</wp:posOffset>
            </wp:positionH>
            <wp:positionV relativeFrom="paragraph">
              <wp:posOffset>240665</wp:posOffset>
            </wp:positionV>
            <wp:extent cx="3228975" cy="2259199"/>
            <wp:effectExtent l="0" t="0" r="0" b="8255"/>
            <wp:wrapNone/>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28975" cy="2259199"/>
                    </a:xfrm>
                    <a:prstGeom prst="rect">
                      <a:avLst/>
                    </a:prstGeom>
                  </pic:spPr>
                </pic:pic>
              </a:graphicData>
            </a:graphic>
            <wp14:sizeRelH relativeFrom="margin">
              <wp14:pctWidth>0</wp14:pctWidth>
            </wp14:sizeRelH>
            <wp14:sizeRelV relativeFrom="margin">
              <wp14:pctHeight>0</wp14:pctHeight>
            </wp14:sizeRelV>
          </wp:anchor>
        </w:drawing>
      </w:r>
    </w:p>
    <w:p w14:paraId="7B2DBE9D" w14:textId="7AC12AAE" w:rsidR="00B86DC7" w:rsidRPr="009D220A" w:rsidRDefault="00B86DC7" w:rsidP="00B86DC7">
      <w:pPr>
        <w:spacing w:line="360" w:lineRule="auto"/>
        <w:rPr>
          <w:rFonts w:ascii="Trebuchet MS" w:hAnsi="Trebuchet MS"/>
          <w:sz w:val="18"/>
          <w:szCs w:val="18"/>
        </w:rPr>
      </w:pPr>
    </w:p>
    <w:p w14:paraId="60DB2D24" w14:textId="2F47D400" w:rsidR="00B86DC7" w:rsidRDefault="00FC4EAB" w:rsidP="00B86DC7">
      <w:pPr>
        <w:spacing w:line="360" w:lineRule="auto"/>
        <w:rPr>
          <w:rFonts w:ascii="Trebuchet MS" w:hAnsi="Trebuchet MS"/>
          <w:b/>
          <w:sz w:val="40"/>
          <w:szCs w:val="40"/>
          <w:u w:val="single"/>
        </w:rPr>
      </w:pPr>
      <w:r>
        <w:rPr>
          <w:noProof/>
          <w:lang w:eastAsia="de-DE"/>
        </w:rPr>
        <mc:AlternateContent>
          <mc:Choice Requires="wps">
            <w:drawing>
              <wp:anchor distT="0" distB="0" distL="114300" distR="114300" simplePos="0" relativeHeight="251663360" behindDoc="0" locked="0" layoutInCell="1" allowOverlap="1" wp14:anchorId="368ADC37" wp14:editId="668485C7">
                <wp:simplePos x="0" y="0"/>
                <wp:positionH relativeFrom="column">
                  <wp:posOffset>1172845</wp:posOffset>
                </wp:positionH>
                <wp:positionV relativeFrom="paragraph">
                  <wp:posOffset>8214360</wp:posOffset>
                </wp:positionV>
                <wp:extent cx="2179955" cy="369570"/>
                <wp:effectExtent l="0" t="2540" r="3175" b="0"/>
                <wp:wrapNone/>
                <wp:docPr id="494" name="Textfeld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82B76" w14:textId="77777777" w:rsidR="001F685B" w:rsidRPr="00BB6BD7" w:rsidRDefault="001F685B" w:rsidP="00B86DC7">
                            <w:pPr>
                              <w:spacing w:after="112"/>
                              <w:rPr>
                                <w:sz w:val="18"/>
                                <w:szCs w:val="18"/>
                              </w:rPr>
                            </w:pPr>
                            <w:r>
                              <w:rPr>
                                <w:sz w:val="18"/>
                                <w:szCs w:val="18"/>
                              </w:rPr>
                              <w:t xml:space="preserve">Quelle: </w:t>
                            </w:r>
                            <w:r w:rsidRPr="00BB6BD7">
                              <w:rPr>
                                <w:sz w:val="18"/>
                                <w:szCs w:val="18"/>
                              </w:rPr>
                              <w:t>http://www.vrr.de/de/tickets/</w:t>
                            </w:r>
                          </w:p>
                        </w:txbxContent>
                      </wps:txbx>
                      <wps:bodyPr rot="0" vert="horz" wrap="square" lIns="36000" tIns="45720" rIns="36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8ADC37" id="Textfeld 494" o:spid="_x0000_s1027" type="#_x0000_t202" style="position:absolute;margin-left:92.35pt;margin-top:646.8pt;width:171.65pt;height:29.1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" stroked="f">
                <v:textbox style="mso-fit-shape-to-text:t" inset="1mm,,1mm">
                  <w:txbxContent>
                    <w:p w14:paraId="45382B76" w14:textId="77777777" w:rsidR="001F685B" w:rsidRPr="00BB6BD7" w:rsidRDefault="001F685B" w:rsidP="00B86DC7">
                      <w:pPr>
                        <w:spacing w:after="112"/>
                        <w:rPr>
                          <w:sz w:val="18"/>
                          <w:szCs w:val="18"/>
                        </w:rPr>
                      </w:pPr>
                      <w:r>
                        <w:rPr>
                          <w:sz w:val="18"/>
                          <w:szCs w:val="18"/>
                        </w:rPr>
                        <w:t xml:space="preserve">Quelle: </w:t>
                      </w:r>
                      <w:r w:rsidRPr="00BB6BD7">
                        <w:rPr>
                          <w:sz w:val="18"/>
                          <w:szCs w:val="18"/>
                        </w:rPr>
                        <w:t>http://www.vrr.de/de/tickets/</w:t>
                      </w:r>
                    </w:p>
                  </w:txbxContent>
                </v:textbox>
              </v:shape>
            </w:pict>
          </mc:Fallback>
        </mc:AlternateContent>
      </w:r>
      <w:r w:rsidR="003A66D4">
        <w:rPr>
          <w:rFonts w:ascii="Trebuchet MS" w:hAnsi="Trebuchet MS"/>
          <w:b/>
          <w:noProof/>
          <w:sz w:val="40"/>
          <w:szCs w:val="40"/>
          <w:u w:val="single"/>
          <w:lang w:eastAsia="de-DE"/>
        </w:rPr>
        <mc:AlternateContent>
          <mc:Choice Requires="wps">
            <w:drawing>
              <wp:anchor distT="0" distB="0" distL="114300" distR="114300" simplePos="0" relativeHeight="251655168" behindDoc="0" locked="0" layoutInCell="1" allowOverlap="1" wp14:anchorId="0A5C3EB5" wp14:editId="4C67AF22">
                <wp:simplePos x="0" y="0"/>
                <wp:positionH relativeFrom="column">
                  <wp:posOffset>-3135630</wp:posOffset>
                </wp:positionH>
                <wp:positionV relativeFrom="paragraph">
                  <wp:posOffset>1403350</wp:posOffset>
                </wp:positionV>
                <wp:extent cx="2179955" cy="369570"/>
                <wp:effectExtent l="0" t="0" r="0" b="0"/>
                <wp:wrapNone/>
                <wp:docPr id="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40CFB" w14:textId="77777777" w:rsidR="001F685B" w:rsidRPr="00BB6BD7" w:rsidRDefault="001F685B" w:rsidP="00B86DC7">
                            <w:pPr>
                              <w:spacing w:after="112"/>
                              <w:rPr>
                                <w:sz w:val="18"/>
                                <w:szCs w:val="18"/>
                              </w:rPr>
                            </w:pPr>
                            <w:r>
                              <w:rPr>
                                <w:sz w:val="18"/>
                                <w:szCs w:val="18"/>
                              </w:rPr>
                              <w:t xml:space="preserve">Quelle: </w:t>
                            </w:r>
                            <w:r w:rsidRPr="00BB6BD7">
                              <w:rPr>
                                <w:sz w:val="18"/>
                                <w:szCs w:val="18"/>
                              </w:rPr>
                              <w:t>http://www.vrr.de/de/tickets/</w:t>
                            </w:r>
                          </w:p>
                        </w:txbxContent>
                      </wps:txbx>
                      <wps:bodyPr rot="0" vert="horz" wrap="square" lIns="36000" tIns="45720" rIns="36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5C3EB5" id="Text Box 46" o:spid="_x0000_s1028" type="#_x0000_t202" style="position:absolute;margin-left:-246.9pt;margin-top:110.5pt;width:171.65pt;height:29.1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" stroked="f">
                <v:textbox style="mso-fit-shape-to-text:t" inset="1mm,,1mm">
                  <w:txbxContent>
                    <w:p w14:paraId="06640CFB" w14:textId="77777777" w:rsidR="001F685B" w:rsidRPr="00BB6BD7" w:rsidRDefault="001F685B" w:rsidP="00B86DC7">
                      <w:pPr>
                        <w:spacing w:after="112"/>
                        <w:rPr>
                          <w:sz w:val="18"/>
                          <w:szCs w:val="18"/>
                        </w:rPr>
                      </w:pPr>
                      <w:r>
                        <w:rPr>
                          <w:sz w:val="18"/>
                          <w:szCs w:val="18"/>
                        </w:rPr>
                        <w:t xml:space="preserve">Quelle: </w:t>
                      </w:r>
                      <w:r w:rsidRPr="00BB6BD7">
                        <w:rPr>
                          <w:sz w:val="18"/>
                          <w:szCs w:val="18"/>
                        </w:rPr>
                        <w:t>http://www.vrr.de/de/tickets/</w:t>
                      </w:r>
                    </w:p>
                  </w:txbxContent>
                </v:textbox>
              </v:shape>
            </w:pict>
          </mc:Fallback>
        </mc:AlternateContent>
      </w:r>
    </w:p>
    <w:p w14:paraId="6F70271C" w14:textId="39B66AA7" w:rsidR="00B346FF" w:rsidRPr="00B346FF" w:rsidRDefault="00B346FF" w:rsidP="00B346FF">
      <w:pPr>
        <w:rPr>
          <w:rFonts w:ascii="Trebuchet MS" w:hAnsi="Trebuchet MS"/>
          <w:sz w:val="40"/>
          <w:szCs w:val="40"/>
        </w:rPr>
      </w:pPr>
    </w:p>
    <w:p w14:paraId="61D9A69E" w14:textId="54CE5909" w:rsidR="00B346FF" w:rsidRPr="00B346FF" w:rsidRDefault="00B346FF" w:rsidP="00B346FF">
      <w:pPr>
        <w:rPr>
          <w:rFonts w:ascii="Trebuchet MS" w:hAnsi="Trebuchet MS"/>
          <w:sz w:val="40"/>
          <w:szCs w:val="40"/>
        </w:rPr>
      </w:pPr>
    </w:p>
    <w:p w14:paraId="453A4444" w14:textId="77777777" w:rsidR="00B346FF" w:rsidRDefault="00B346FF" w:rsidP="00B346FF">
      <w:pPr>
        <w:rPr>
          <w:rFonts w:ascii="Trebuchet MS" w:hAnsi="Trebuchet MS"/>
          <w:sz w:val="40"/>
          <w:szCs w:val="40"/>
        </w:rPr>
      </w:pPr>
    </w:p>
    <w:p w14:paraId="66605B25" w14:textId="77777777" w:rsidR="00E37FAD" w:rsidRDefault="00E37FAD" w:rsidP="00F03780">
      <w:pPr>
        <w:rPr>
          <w:rFonts w:ascii="Trebuchet MS" w:hAnsi="Trebuchet MS"/>
          <w:sz w:val="40"/>
          <w:szCs w:val="40"/>
        </w:rPr>
      </w:pPr>
    </w:p>
    <w:p w14:paraId="2F695192" w14:textId="5639117A" w:rsidR="00B346FF" w:rsidRPr="003240E4" w:rsidRDefault="00F03780" w:rsidP="00F03780">
      <w:pPr>
        <w:rPr>
          <w:b/>
          <w:color w:val="004F86"/>
          <w:sz w:val="28"/>
          <w:szCs w:val="28"/>
          <w:lang w:val="x-none" w:eastAsia="x-none"/>
        </w:rPr>
      </w:pPr>
      <w:r>
        <w:rPr>
          <w:rFonts w:ascii="Trebuchet MS" w:hAnsi="Trebuchet MS"/>
          <w:sz w:val="40"/>
          <w:szCs w:val="40"/>
        </w:rPr>
        <w:t xml:space="preserve">  </w:t>
      </w:r>
      <w:r w:rsidR="00B346FF" w:rsidRPr="003240E4">
        <w:rPr>
          <w:b/>
          <w:color w:val="004F86"/>
          <w:sz w:val="28"/>
          <w:szCs w:val="28"/>
          <w:lang w:val="x-none" w:eastAsia="x-none"/>
        </w:rPr>
        <w:t xml:space="preserve">Aufgabe: </w:t>
      </w:r>
    </w:p>
    <w:p w14:paraId="3A45E62E" w14:textId="2654001C" w:rsidR="003240E4" w:rsidRDefault="00B346FF" w:rsidP="00D97D89">
      <w:pPr>
        <w:spacing w:after="0" w:line="240" w:lineRule="auto"/>
        <w:ind w:left="207"/>
        <w:jc w:val="both"/>
        <w:rPr>
          <w:rFonts w:cs="Arial"/>
        </w:rPr>
      </w:pPr>
      <w:r>
        <w:rPr>
          <w:rFonts w:cs="Arial"/>
        </w:rPr>
        <w:t xml:space="preserve">Schaut Euch die Bilder an und beantwortet folgende Fragen: </w:t>
      </w:r>
    </w:p>
    <w:p w14:paraId="24F68825" w14:textId="5C4651AA" w:rsidR="00B346FF" w:rsidRPr="00FC67E6" w:rsidRDefault="00B346FF" w:rsidP="00D97D89">
      <w:pPr>
        <w:spacing w:after="0" w:line="240" w:lineRule="auto"/>
        <w:ind w:left="207"/>
        <w:jc w:val="both"/>
        <w:rPr>
          <w:rFonts w:cs="Arial"/>
        </w:rPr>
        <w:sectPr w:rsidR="00B346FF" w:rsidRPr="00FC67E6" w:rsidSect="005E52F8">
          <w:headerReference w:type="default" r:id="rId19"/>
          <w:footerReference w:type="default" r:id="rId20"/>
          <w:type w:val="nextColumn"/>
          <w:pgSz w:w="11906" w:h="16838"/>
          <w:pgMar w:top="1418" w:right="1418" w:bottom="1134" w:left="1418" w:header="1701" w:footer="1134" w:gutter="0"/>
          <w:pgNumType w:start="6"/>
          <w:cols w:space="708"/>
          <w:docGrid w:linePitch="360"/>
        </w:sectPr>
      </w:pPr>
      <w:r w:rsidRPr="00791A64">
        <w:rPr>
          <w:rFonts w:cs="Arial"/>
        </w:rPr>
        <w:t xml:space="preserve">Worin unterscheiden sich diese Angebote? Warum </w:t>
      </w:r>
      <w:r>
        <w:rPr>
          <w:rFonts w:cs="Arial"/>
        </w:rPr>
        <w:t xml:space="preserve">kann </w:t>
      </w:r>
      <w:r w:rsidRPr="00791A64">
        <w:rPr>
          <w:rFonts w:cs="Arial"/>
        </w:rPr>
        <w:t xml:space="preserve">es sinnvoll sein, </w:t>
      </w:r>
      <w:r>
        <w:rPr>
          <w:rFonts w:cs="Arial"/>
        </w:rPr>
        <w:t>ein</w:t>
      </w:r>
      <w:r w:rsidRPr="00791A64">
        <w:rPr>
          <w:rFonts w:cs="Arial"/>
        </w:rPr>
        <w:t xml:space="preserve"> neues Produkt zu verschiedenen Preisen anzubieten?</w:t>
      </w:r>
    </w:p>
    <w:p w14:paraId="20D1B7B4" w14:textId="191B3445" w:rsidR="00FC4EAB" w:rsidRPr="00044714" w:rsidRDefault="00FC4EAB" w:rsidP="00FC4EAB">
      <w:pPr>
        <w:rPr>
          <w:b/>
          <w:color w:val="004F86"/>
          <w:sz w:val="28"/>
          <w:szCs w:val="28"/>
          <w:lang w:eastAsia="x-none"/>
        </w:rPr>
      </w:pPr>
      <w:r w:rsidRPr="00FC4EAB">
        <w:rPr>
          <w:b/>
          <w:color w:val="004F86"/>
          <w:sz w:val="28"/>
          <w:szCs w:val="28"/>
          <w:lang w:val="x-none" w:eastAsia="x-none"/>
        </w:rPr>
        <w:lastRenderedPageBreak/>
        <w:t>Tafelbild:</w:t>
      </w:r>
    </w:p>
    <w:p w14:paraId="28813A13" w14:textId="77777777" w:rsidR="00B86DC7" w:rsidRPr="009A4672" w:rsidRDefault="00B86DC7" w:rsidP="00B86DC7">
      <w:pPr>
        <w:spacing w:line="360" w:lineRule="auto"/>
        <w:jc w:val="center"/>
        <w:rPr>
          <w:rFonts w:cs="Arial"/>
          <w:b/>
          <w:sz w:val="36"/>
          <w:szCs w:val="36"/>
          <w:u w:val="single"/>
        </w:rPr>
      </w:pPr>
      <w:r w:rsidRPr="009A4672">
        <w:rPr>
          <w:rFonts w:cs="Arial"/>
          <w:b/>
          <w:sz w:val="36"/>
          <w:szCs w:val="36"/>
          <w:u w:val="single"/>
        </w:rPr>
        <w:t>Welche Art der Preisdifferenzierung ist für das neue Produkt sinnvoll?</w:t>
      </w:r>
    </w:p>
    <w:p w14:paraId="009DC1E6" w14:textId="77777777" w:rsidR="00B86DC7" w:rsidRPr="009A4672" w:rsidRDefault="00B86DC7" w:rsidP="00B86DC7">
      <w:pPr>
        <w:spacing w:line="360" w:lineRule="auto"/>
        <w:rPr>
          <w:rFonts w:cs="Arial"/>
          <w:b/>
          <w:sz w:val="28"/>
          <w:szCs w:val="28"/>
          <w:u w:val="single"/>
        </w:rPr>
      </w:pPr>
    </w:p>
    <w:p w14:paraId="3F24439C" w14:textId="77777777" w:rsidR="00B86DC7" w:rsidRPr="009A4672" w:rsidRDefault="00B86DC7" w:rsidP="00B86DC7">
      <w:pPr>
        <w:spacing w:line="360" w:lineRule="auto"/>
        <w:rPr>
          <w:rFonts w:cs="Arial"/>
          <w:b/>
          <w:sz w:val="28"/>
          <w:szCs w:val="28"/>
          <w:u w:val="single"/>
        </w:rPr>
      </w:pPr>
      <w:r w:rsidRPr="009A4672">
        <w:rPr>
          <w:rFonts w:cs="Arial"/>
          <w:b/>
          <w:sz w:val="28"/>
          <w:szCs w:val="28"/>
          <w:u w:val="single"/>
        </w:rPr>
        <w:t>Überlegungen:</w:t>
      </w:r>
    </w:p>
    <w:p w14:paraId="6D429435" w14:textId="77777777" w:rsidR="00B86DC7" w:rsidRPr="009A4672" w:rsidRDefault="00B86DC7" w:rsidP="00B86DC7">
      <w:pPr>
        <w:spacing w:line="360" w:lineRule="auto"/>
        <w:rPr>
          <w:rFonts w:cs="Arial"/>
          <w:sz w:val="28"/>
          <w:szCs w:val="28"/>
        </w:rPr>
      </w:pPr>
    </w:p>
    <w:p w14:paraId="2E3CA712" w14:textId="77777777" w:rsidR="00B86DC7" w:rsidRPr="009A4672" w:rsidRDefault="00B86DC7" w:rsidP="00B86DC7">
      <w:pPr>
        <w:spacing w:line="360" w:lineRule="auto"/>
        <w:rPr>
          <w:rFonts w:cs="Arial"/>
          <w:sz w:val="28"/>
          <w:szCs w:val="28"/>
        </w:rPr>
      </w:pPr>
      <w:r w:rsidRPr="009A4672">
        <w:rPr>
          <w:rFonts w:cs="Arial"/>
          <w:sz w:val="28"/>
          <w:szCs w:val="28"/>
        </w:rPr>
        <w:t>Welche Möglichkeiten gibt es?</w:t>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sym w:font="Wingdings" w:char="F0E0"/>
      </w:r>
      <w:r w:rsidRPr="009A4672">
        <w:rPr>
          <w:rFonts w:cs="Arial"/>
          <w:sz w:val="28"/>
          <w:szCs w:val="28"/>
        </w:rPr>
        <w:t xml:space="preserve"> Information in Einzelarbeit</w:t>
      </w:r>
      <w:r w:rsidRPr="009A4672">
        <w:rPr>
          <w:rFonts w:cs="Arial"/>
          <w:sz w:val="28"/>
          <w:szCs w:val="28"/>
        </w:rPr>
        <w:tab/>
      </w:r>
    </w:p>
    <w:p w14:paraId="67E23414" w14:textId="77777777" w:rsidR="00B86DC7" w:rsidRPr="009A4672" w:rsidRDefault="00B86DC7" w:rsidP="00B86DC7">
      <w:pPr>
        <w:spacing w:line="360" w:lineRule="auto"/>
        <w:rPr>
          <w:rFonts w:cs="Arial"/>
          <w:sz w:val="28"/>
          <w:szCs w:val="28"/>
        </w:rPr>
      </w:pP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sym w:font="Wingdings" w:char="F0E0"/>
      </w:r>
      <w:r w:rsidRPr="009A4672">
        <w:rPr>
          <w:rFonts w:cs="Arial"/>
          <w:sz w:val="28"/>
          <w:szCs w:val="28"/>
        </w:rPr>
        <w:t xml:space="preserve"> Austausch in der Abteilung</w:t>
      </w:r>
    </w:p>
    <w:p w14:paraId="6BF4DB99" w14:textId="77777777" w:rsidR="00B86DC7" w:rsidRPr="009A4672" w:rsidRDefault="00B86DC7" w:rsidP="00B86DC7">
      <w:pPr>
        <w:spacing w:line="360" w:lineRule="auto"/>
        <w:rPr>
          <w:rFonts w:cs="Arial"/>
          <w:sz w:val="28"/>
          <w:szCs w:val="28"/>
        </w:rPr>
      </w:pPr>
    </w:p>
    <w:p w14:paraId="2B9971D9" w14:textId="77777777" w:rsidR="00B86DC7" w:rsidRPr="009A4672" w:rsidRDefault="00B86DC7" w:rsidP="00B86DC7">
      <w:pPr>
        <w:spacing w:line="360" w:lineRule="auto"/>
        <w:rPr>
          <w:rFonts w:cs="Arial"/>
          <w:sz w:val="28"/>
          <w:szCs w:val="28"/>
        </w:rPr>
      </w:pPr>
      <w:r w:rsidRPr="009A4672">
        <w:rPr>
          <w:rFonts w:cs="Arial"/>
          <w:sz w:val="28"/>
          <w:szCs w:val="28"/>
        </w:rPr>
        <w:t>Welche Möglichkeit kommt für uns in Frage?</w:t>
      </w:r>
      <w:r w:rsidRPr="009A4672">
        <w:rPr>
          <w:rFonts w:cs="Arial"/>
          <w:sz w:val="28"/>
          <w:szCs w:val="28"/>
        </w:rPr>
        <w:tab/>
      </w:r>
      <w:r w:rsidRPr="009A4672">
        <w:rPr>
          <w:rFonts w:cs="Arial"/>
          <w:sz w:val="28"/>
          <w:szCs w:val="28"/>
        </w:rPr>
        <w:tab/>
      </w:r>
      <w:r w:rsidRPr="009A4672">
        <w:rPr>
          <w:rFonts w:cs="Arial"/>
          <w:sz w:val="28"/>
          <w:szCs w:val="28"/>
        </w:rPr>
        <w:sym w:font="Wingdings" w:char="F0E0"/>
      </w:r>
      <w:r w:rsidRPr="009A4672">
        <w:rPr>
          <w:rFonts w:cs="Arial"/>
          <w:sz w:val="28"/>
          <w:szCs w:val="28"/>
        </w:rPr>
        <w:t xml:space="preserve"> Diskussion über Umsetzungsmöglichkeiten</w:t>
      </w:r>
    </w:p>
    <w:p w14:paraId="38B14FA6" w14:textId="77777777" w:rsidR="00B86DC7" w:rsidRPr="009A4672" w:rsidRDefault="00B86DC7" w:rsidP="00B86DC7">
      <w:pPr>
        <w:spacing w:line="360" w:lineRule="auto"/>
        <w:rPr>
          <w:rFonts w:cs="Arial"/>
          <w:sz w:val="28"/>
          <w:szCs w:val="28"/>
        </w:rPr>
      </w:pP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tab/>
      </w:r>
      <w:r w:rsidRPr="009A4672">
        <w:rPr>
          <w:rFonts w:cs="Arial"/>
          <w:sz w:val="28"/>
          <w:szCs w:val="28"/>
        </w:rPr>
        <w:sym w:font="Wingdings" w:char="F0E0"/>
      </w:r>
      <w:r w:rsidRPr="009A4672">
        <w:rPr>
          <w:rFonts w:cs="Arial"/>
          <w:sz w:val="28"/>
          <w:szCs w:val="28"/>
        </w:rPr>
        <w:t xml:space="preserve"> Entscheidung</w:t>
      </w:r>
    </w:p>
    <w:p w14:paraId="05496787" w14:textId="77777777" w:rsidR="00B86DC7" w:rsidRPr="009A4672" w:rsidRDefault="00B86DC7" w:rsidP="00B86DC7">
      <w:pPr>
        <w:spacing w:line="360" w:lineRule="auto"/>
        <w:rPr>
          <w:rFonts w:cs="Arial"/>
          <w:sz w:val="28"/>
          <w:szCs w:val="28"/>
        </w:rPr>
        <w:sectPr w:rsidR="00B86DC7" w:rsidRPr="009A4672" w:rsidSect="005E52F8">
          <w:headerReference w:type="default" r:id="rId21"/>
          <w:footerReference w:type="default" r:id="rId22"/>
          <w:type w:val="nextColumn"/>
          <w:pgSz w:w="16838" w:h="11906" w:orient="landscape"/>
          <w:pgMar w:top="1418" w:right="1418" w:bottom="1134" w:left="1418" w:header="1701" w:footer="283" w:gutter="0"/>
          <w:cols w:space="708"/>
          <w:docGrid w:linePitch="360"/>
        </w:sectPr>
      </w:pPr>
    </w:p>
    <w:p w14:paraId="7604C6C3" w14:textId="20F509D2" w:rsidR="00044714" w:rsidRPr="00044714" w:rsidRDefault="0028280F" w:rsidP="00044714">
      <w:pPr>
        <w:pStyle w:val="AB"/>
        <w:rPr>
          <w:u w:val="single"/>
          <w:lang w:val="de-DE"/>
        </w:rPr>
      </w:pPr>
      <w:r>
        <w:lastRenderedPageBreak/>
        <w:t xml:space="preserve">Infoblatt </w:t>
      </w:r>
      <w:r w:rsidR="00044714">
        <w:rPr>
          <w:lang w:val="de-DE"/>
        </w:rPr>
        <w:t>„</w:t>
      </w:r>
      <w:r w:rsidR="00044714" w:rsidRPr="00044714">
        <w:rPr>
          <w:lang w:val="de-DE"/>
        </w:rPr>
        <w:t>Mengenmäßige Preisdifferenzierung</w:t>
      </w:r>
      <w:r w:rsidR="00044714">
        <w:rPr>
          <w:lang w:val="de-DE"/>
        </w:rPr>
        <w:t>“ (</w:t>
      </w:r>
      <w:r w:rsidR="00044714">
        <w:t>Level I</w:t>
      </w:r>
      <w:r w:rsidR="00044714">
        <w:rPr>
          <w:lang w:val="de-DE"/>
        </w:rPr>
        <w:t>)</w:t>
      </w:r>
    </w:p>
    <w:p w14:paraId="0804C645" w14:textId="4AA5CD50" w:rsidR="00B86DC7" w:rsidRDefault="00B86DC7" w:rsidP="00E37FAD">
      <w:pPr>
        <w:jc w:val="both"/>
      </w:pPr>
      <w:r w:rsidRPr="00B648D7">
        <w:t>Definition:</w:t>
      </w:r>
      <w:r>
        <w:t xml:space="preserve"> Allgemein spricht man von </w:t>
      </w:r>
      <w:r w:rsidRPr="008D1DB9">
        <w:rPr>
          <w:i/>
        </w:rPr>
        <w:t>Preisdifferenzierung</w:t>
      </w:r>
      <w:r>
        <w:t xml:space="preserve">, wenn das </w:t>
      </w:r>
      <w:r w:rsidRPr="00A87C58">
        <w:rPr>
          <w:i/>
        </w:rPr>
        <w:t xml:space="preserve">gleiche Gut </w:t>
      </w:r>
      <w:r>
        <w:t xml:space="preserve">bei </w:t>
      </w:r>
      <w:r w:rsidRPr="00A87C58">
        <w:rPr>
          <w:i/>
        </w:rPr>
        <w:t xml:space="preserve">gleichen Kosten </w:t>
      </w:r>
      <w:r>
        <w:t xml:space="preserve">zu </w:t>
      </w:r>
      <w:r w:rsidRPr="00A87C58">
        <w:rPr>
          <w:i/>
        </w:rPr>
        <w:t xml:space="preserve">unterschiedlichen Preisen </w:t>
      </w:r>
      <w:r>
        <w:t>angeboten wird.</w:t>
      </w:r>
    </w:p>
    <w:p w14:paraId="3A36F3F9" w14:textId="73F36E3B" w:rsidR="00B86DC7" w:rsidRDefault="00B86DC7" w:rsidP="00E37FAD">
      <w:pPr>
        <w:jc w:val="both"/>
      </w:pPr>
      <w:r>
        <w:t xml:space="preserve">Die </w:t>
      </w:r>
      <w:r w:rsidRPr="00A87C58">
        <w:t>mengenmäßige Preisdifferenzierung</w:t>
      </w:r>
      <w:r>
        <w:t xml:space="preserve"> ist eine mögliche Art, wie Einzelhändler aktiv Preispolitik betreiben können. Hierbei zahlen die Kunden </w:t>
      </w:r>
      <w:r w:rsidRPr="00A87C58">
        <w:rPr>
          <w:i/>
        </w:rPr>
        <w:t>geringere Preise</w:t>
      </w:r>
      <w:r>
        <w:t xml:space="preserve">, wenn sie </w:t>
      </w:r>
      <w:r w:rsidRPr="00A87C58">
        <w:rPr>
          <w:i/>
        </w:rPr>
        <w:t>größere Mengen</w:t>
      </w:r>
      <w:r>
        <w:t xml:space="preserve"> kaufen.</w:t>
      </w:r>
    </w:p>
    <w:p w14:paraId="693A660E" w14:textId="5CD8B19C" w:rsidR="00B86DC7" w:rsidRPr="00D97D89" w:rsidRDefault="00E37FAD" w:rsidP="009A4672">
      <w:pPr>
        <w:rPr>
          <w:b/>
          <w:color w:val="004F86"/>
        </w:rPr>
      </w:pPr>
      <w:r w:rsidRPr="00D97D89">
        <w:rPr>
          <w:noProof/>
          <w:color w:val="004F86"/>
          <w:lang w:eastAsia="de-DE"/>
        </w:rPr>
        <w:drawing>
          <wp:anchor distT="0" distB="0" distL="114300" distR="114300" simplePos="0" relativeHeight="251683840" behindDoc="1" locked="0" layoutInCell="1" allowOverlap="1" wp14:anchorId="6F47E312" wp14:editId="428B4FD9">
            <wp:simplePos x="0" y="0"/>
            <wp:positionH relativeFrom="margin">
              <wp:posOffset>3033395</wp:posOffset>
            </wp:positionH>
            <wp:positionV relativeFrom="paragraph">
              <wp:posOffset>38735</wp:posOffset>
            </wp:positionV>
            <wp:extent cx="2548255" cy="1202055"/>
            <wp:effectExtent l="0" t="0" r="4445" b="0"/>
            <wp:wrapTight wrapText="bothSides">
              <wp:wrapPolygon edited="0">
                <wp:start x="0" y="0"/>
                <wp:lineTo x="0" y="21223"/>
                <wp:lineTo x="21476" y="21223"/>
                <wp:lineTo x="21476" y="0"/>
                <wp:lineTo x="0" y="0"/>
              </wp:wrapPolygon>
            </wp:wrapTight>
            <wp:docPr id="4" name="Grafik 3">
              <a:extLst xmlns:a="http://schemas.openxmlformats.org/drawingml/2006/main">
                <a:ext uri="{FF2B5EF4-FFF2-40B4-BE49-F238E27FC236}">
                  <a16:creationId xmlns:a16="http://schemas.microsoft.com/office/drawing/2014/main" id="{878F4189-4788-441F-A09C-B7FD6E9E1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878F4189-4788-441F-A09C-B7FD6E9E19A0}"/>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48255" cy="1202055"/>
                    </a:xfrm>
                    <a:prstGeom prst="rect">
                      <a:avLst/>
                    </a:prstGeom>
                  </pic:spPr>
                </pic:pic>
              </a:graphicData>
            </a:graphic>
            <wp14:sizeRelH relativeFrom="margin">
              <wp14:pctWidth>0</wp14:pctWidth>
            </wp14:sizeRelH>
            <wp14:sizeRelV relativeFrom="margin">
              <wp14:pctHeight>0</wp14:pctHeight>
            </wp14:sizeRelV>
          </wp:anchor>
        </w:drawing>
      </w:r>
      <w:r w:rsidR="00B86DC7" w:rsidRPr="00D97D89">
        <w:rPr>
          <w:b/>
          <w:color w:val="004F86"/>
        </w:rPr>
        <w:t xml:space="preserve">Beispiele: </w:t>
      </w:r>
    </w:p>
    <w:p w14:paraId="006A15AF" w14:textId="51D93AAF" w:rsidR="00B86DC7" w:rsidRDefault="00B86DC7" w:rsidP="00D97D89">
      <w:pPr>
        <w:pStyle w:val="Listenabsatz"/>
        <w:numPr>
          <w:ilvl w:val="0"/>
          <w:numId w:val="40"/>
        </w:numPr>
        <w:ind w:left="419" w:hanging="357"/>
        <w:jc w:val="both"/>
      </w:pPr>
      <w:r>
        <w:t xml:space="preserve">Ein </w:t>
      </w:r>
      <w:r w:rsidR="008D1DB9">
        <w:t xml:space="preserve">Technikladen </w:t>
      </w:r>
      <w:r>
        <w:t>wirbt mit dem Angebot „</w:t>
      </w:r>
      <w:r w:rsidRPr="002D3CCA">
        <w:rPr>
          <w:i/>
        </w:rPr>
        <w:t>3 für 2</w:t>
      </w:r>
      <w:r>
        <w:t xml:space="preserve">“. Bei einer höheren Abnahmemenge verringert sich der Preis für jedes einzelne Produkt. </w:t>
      </w:r>
    </w:p>
    <w:p w14:paraId="00CE91F3" w14:textId="2E400DBA" w:rsidR="00B86DC7" w:rsidRDefault="00906DB3" w:rsidP="00D97D89">
      <w:pPr>
        <w:pStyle w:val="Listenabsatz"/>
        <w:numPr>
          <w:ilvl w:val="0"/>
          <w:numId w:val="40"/>
        </w:numPr>
        <w:ind w:left="419" w:hanging="357"/>
        <w:jc w:val="both"/>
      </w:pPr>
      <w:r>
        <w:rPr>
          <w:noProof/>
          <w:lang w:eastAsia="de-DE"/>
        </w:rPr>
        <w:drawing>
          <wp:anchor distT="0" distB="0" distL="114300" distR="114300" simplePos="0" relativeHeight="251685888" behindDoc="1" locked="0" layoutInCell="1" allowOverlap="1" wp14:anchorId="4F56154F" wp14:editId="6E5C8D28">
            <wp:simplePos x="0" y="0"/>
            <wp:positionH relativeFrom="margin">
              <wp:posOffset>4236085</wp:posOffset>
            </wp:positionH>
            <wp:positionV relativeFrom="paragraph">
              <wp:posOffset>534670</wp:posOffset>
            </wp:positionV>
            <wp:extent cx="1343025" cy="1292225"/>
            <wp:effectExtent l="0" t="0" r="9525" b="3175"/>
            <wp:wrapTight wrapText="bothSides">
              <wp:wrapPolygon edited="0">
                <wp:start x="0" y="0"/>
                <wp:lineTo x="0" y="21335"/>
                <wp:lineTo x="21447" y="21335"/>
                <wp:lineTo x="21447" y="0"/>
                <wp:lineTo x="0" y="0"/>
              </wp:wrapPolygon>
            </wp:wrapTight>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343025" cy="1292225"/>
                    </a:xfrm>
                    <a:prstGeom prst="rect">
                      <a:avLst/>
                    </a:prstGeom>
                  </pic:spPr>
                </pic:pic>
              </a:graphicData>
            </a:graphic>
            <wp14:sizeRelH relativeFrom="margin">
              <wp14:pctWidth>0</wp14:pctWidth>
            </wp14:sizeRelH>
            <wp14:sizeRelV relativeFrom="margin">
              <wp14:pctHeight>0</wp14:pctHeight>
            </wp14:sizeRelV>
          </wp:anchor>
        </w:drawing>
      </w:r>
      <w:r w:rsidR="00B86DC7">
        <w:t xml:space="preserve">Ein Geschäft für Bürobedarf bietet Taschenrechner an, deren Preis abhängig von der gekauften Menge </w:t>
      </w:r>
      <w:r w:rsidR="00B86DC7" w:rsidRPr="002D3CCA">
        <w:rPr>
          <w:i/>
        </w:rPr>
        <w:t>gestaffelt</w:t>
      </w:r>
      <w:r w:rsidR="00B86DC7">
        <w:t xml:space="preserve"> ist. Je größer die Abnahmemenge ist, desto gerin</w:t>
      </w:r>
      <w:r w:rsidR="00B86DC7">
        <w:softHyphen/>
        <w:t>ger fällt der Stückpreis aus. Um diesen Vorteil zu nutzen, schließen sich zum Bei</w:t>
      </w:r>
      <w:r w:rsidR="00B86DC7">
        <w:softHyphen/>
        <w:t>spiel zu Schulbeginn alle Schüler</w:t>
      </w:r>
      <w:r w:rsidR="00D614AD">
        <w:t>innen und Schüler</w:t>
      </w:r>
      <w:r w:rsidR="00B86DC7">
        <w:t xml:space="preserve"> einer Klasse zusammen und kaufen beim selben Anbieter.</w:t>
      </w:r>
      <w:r w:rsidR="00D97FE4">
        <w:rPr>
          <w:rStyle w:val="Funotenzeichen"/>
        </w:rPr>
        <w:footnoteReference w:id="2"/>
      </w:r>
    </w:p>
    <w:p w14:paraId="19E23BE6" w14:textId="31E7888C" w:rsidR="00B86DC7" w:rsidRDefault="00B86DC7" w:rsidP="00E37FAD">
      <w:pPr>
        <w:contextualSpacing/>
        <w:jc w:val="both"/>
      </w:pPr>
      <w:r w:rsidRPr="00D97D89">
        <w:rPr>
          <w:b/>
          <w:color w:val="004F86"/>
        </w:rPr>
        <w:t xml:space="preserve">Ziele: </w:t>
      </w:r>
      <w:r w:rsidRPr="00E44AEF">
        <w:t xml:space="preserve">Ein Unternehmen kann mit dieser Art der Preisdifferenzierung </w:t>
      </w:r>
      <w:r>
        <w:t xml:space="preserve">neben dem </w:t>
      </w:r>
      <w:r w:rsidRPr="00763B9C">
        <w:rPr>
          <w:i/>
        </w:rPr>
        <w:t>Hauptziel der Gewinnmaximierung</w:t>
      </w:r>
      <w:r>
        <w:t xml:space="preserve"> </w:t>
      </w:r>
      <w:r w:rsidRPr="00E44AEF">
        <w:t xml:space="preserve">verschiedene </w:t>
      </w:r>
      <w:r>
        <w:t>Unterz</w:t>
      </w:r>
      <w:r w:rsidRPr="00E44AEF">
        <w:t>iele verfol</w:t>
      </w:r>
      <w:r>
        <w:t>gen:</w:t>
      </w:r>
    </w:p>
    <w:p w14:paraId="1720998C" w14:textId="163D1D9C" w:rsidR="00B86DC7" w:rsidRPr="00B83350" w:rsidRDefault="00B86DC7" w:rsidP="00E37FAD">
      <w:pPr>
        <w:pStyle w:val="Listenabsatz"/>
        <w:numPr>
          <w:ilvl w:val="0"/>
          <w:numId w:val="39"/>
        </w:numPr>
        <w:ind w:left="426"/>
        <w:jc w:val="both"/>
      </w:pPr>
      <w:r w:rsidRPr="002D3CCA">
        <w:rPr>
          <w:i/>
        </w:rPr>
        <w:t>Lagerräumung:</w:t>
      </w:r>
      <w:r>
        <w:t xml:space="preserve"> Beim Sportartikelladen steht ein Kollektionswechsel an. Durch das Angebot werden mehr Artikel verkauft und es wird somit Platz für neue Artikel geschaffen.</w:t>
      </w:r>
    </w:p>
    <w:p w14:paraId="58AF476B" w14:textId="41A59DE6" w:rsidR="00E7002A" w:rsidRDefault="00B86DC7" w:rsidP="00E37FAD">
      <w:pPr>
        <w:pStyle w:val="Listenabsatz"/>
        <w:numPr>
          <w:ilvl w:val="0"/>
          <w:numId w:val="39"/>
        </w:numPr>
        <w:ind w:left="426"/>
        <w:jc w:val="both"/>
      </w:pPr>
      <w:r w:rsidRPr="002D3CCA">
        <w:rPr>
          <w:i/>
        </w:rPr>
        <w:t>Neukundengewinnung</w:t>
      </w:r>
      <w:r>
        <w:t xml:space="preserve">: Durch die Staffelpreise wird das Geschäft für Bürobedarf vor allem für Großabnehmer attraktiv. </w:t>
      </w:r>
    </w:p>
    <w:p w14:paraId="5753B4DD" w14:textId="77777777" w:rsidR="00B86DC7" w:rsidRPr="00D97D89" w:rsidRDefault="00B86DC7" w:rsidP="009A4672">
      <w:pPr>
        <w:rPr>
          <w:b/>
          <w:color w:val="004F86"/>
        </w:rPr>
      </w:pPr>
      <w:r w:rsidRPr="00D97D89">
        <w:rPr>
          <w:b/>
          <w:color w:val="004F86"/>
        </w:rPr>
        <w:t xml:space="preserve">Voraussetzungen: </w:t>
      </w:r>
    </w:p>
    <w:p w14:paraId="414E747A" w14:textId="09A74B30" w:rsidR="00B86DC7" w:rsidRDefault="00B86DC7" w:rsidP="002D3CCA">
      <w:pPr>
        <w:pStyle w:val="Listenabsatz"/>
        <w:numPr>
          <w:ilvl w:val="0"/>
          <w:numId w:val="38"/>
        </w:numPr>
        <w:ind w:left="426"/>
        <w:jc w:val="both"/>
      </w:pPr>
      <w:r>
        <w:t xml:space="preserve">Die </w:t>
      </w:r>
      <w:r w:rsidRPr="00E7002A">
        <w:rPr>
          <w:i/>
        </w:rPr>
        <w:t>Konkurrenzsituation</w:t>
      </w:r>
      <w:r>
        <w:t xml:space="preserve"> muss differenzierte Preise zulassen. </w:t>
      </w:r>
      <w:r w:rsidR="00960710">
        <w:t>Sofern bei der Konkurrenz Klein</w:t>
      </w:r>
      <w:r>
        <w:t>ab</w:t>
      </w:r>
      <w:r>
        <w:softHyphen/>
        <w:t>nehmer einen geringeren Preis erhalten, könnten Staffelpreise auch zur Kundenabwanderung führen.</w:t>
      </w:r>
    </w:p>
    <w:p w14:paraId="79D73F43" w14:textId="64CC4E8F" w:rsidR="00B86DC7" w:rsidRDefault="00B86DC7" w:rsidP="002D3CCA">
      <w:pPr>
        <w:pStyle w:val="Listenabsatz"/>
        <w:numPr>
          <w:ilvl w:val="0"/>
          <w:numId w:val="38"/>
        </w:numPr>
        <w:ind w:left="426"/>
        <w:jc w:val="both"/>
      </w:pPr>
      <w:r>
        <w:t xml:space="preserve">Die Differenzierung muss für Kunden </w:t>
      </w:r>
      <w:r w:rsidRPr="00E7002A">
        <w:rPr>
          <w:i/>
        </w:rPr>
        <w:t>nachvollziehbar</w:t>
      </w:r>
      <w:r>
        <w:t xml:space="preserve"> sein. Bietet ein Unternehmen ständig oder ohne erkennbaren Grund drei Artikel zum Preis von zwei an, werden Kunden, die den regulären Preis bezahlt haben, eventuell verärgert sein und nicht</w:t>
      </w:r>
      <w:r w:rsidR="00041A80">
        <w:t xml:space="preserve"> </w:t>
      </w:r>
      <w:r>
        <w:t xml:space="preserve">mehr </w:t>
      </w:r>
      <w:r w:rsidR="00041A80">
        <w:t xml:space="preserve">bereit sein </w:t>
      </w:r>
      <w:r>
        <w:t xml:space="preserve">Normalpreise </w:t>
      </w:r>
      <w:r w:rsidR="00041A80">
        <w:t xml:space="preserve">zu </w:t>
      </w:r>
      <w:r>
        <w:t>zahle</w:t>
      </w:r>
      <w:r w:rsidR="00041A80">
        <w:t>n.</w:t>
      </w:r>
    </w:p>
    <w:p w14:paraId="51A2F077" w14:textId="14551C9B" w:rsidR="00B86DC7" w:rsidRDefault="00B86DC7" w:rsidP="002D3CCA">
      <w:pPr>
        <w:pStyle w:val="Listenabsatz"/>
        <w:numPr>
          <w:ilvl w:val="0"/>
          <w:numId w:val="38"/>
        </w:numPr>
        <w:ind w:left="426"/>
        <w:jc w:val="both"/>
      </w:pPr>
      <w:r>
        <w:t xml:space="preserve">Eine ausführliche </w:t>
      </w:r>
      <w:r w:rsidR="00D614AD">
        <w:rPr>
          <w:i/>
        </w:rPr>
        <w:t xml:space="preserve">Information  bzw. </w:t>
      </w:r>
      <w:r w:rsidRPr="00E7002A">
        <w:rPr>
          <w:i/>
        </w:rPr>
        <w:t>Beratung</w:t>
      </w:r>
      <w:r>
        <w:t xml:space="preserve"> der Kunden hinsichtlich der möglichen Lagerung und Haltbarkeit der Produkte ist gerade bei verderblichen Produkten wie Lebensmittel, Pflanzen eine Möglichkeit, den Absatz von größeren Mengen voranzutreiben.</w:t>
      </w:r>
    </w:p>
    <w:p w14:paraId="72EFDA45" w14:textId="1A6E2A45" w:rsidR="00B86DC7" w:rsidRDefault="00B86DC7" w:rsidP="002D3CCA">
      <w:pPr>
        <w:pStyle w:val="Listenabsatz"/>
        <w:numPr>
          <w:ilvl w:val="0"/>
          <w:numId w:val="38"/>
        </w:numPr>
        <w:ind w:left="426"/>
        <w:jc w:val="both"/>
      </w:pPr>
      <w:r>
        <w:lastRenderedPageBreak/>
        <w:t xml:space="preserve">Die </w:t>
      </w:r>
      <w:r w:rsidRPr="00E7002A">
        <w:rPr>
          <w:i/>
        </w:rPr>
        <w:t>sinnvolle Kalkulation</w:t>
      </w:r>
      <w:r>
        <w:t xml:space="preserve"> der Preise ist eine Grundvoraussetzung, um durch mengenmäßige Preisdifferenzierung kein Verlustgeschäft zu machen.</w:t>
      </w:r>
    </w:p>
    <w:p w14:paraId="0F585084" w14:textId="6D263A14" w:rsidR="00D97D89" w:rsidRDefault="00D97D89" w:rsidP="00D97D89">
      <w:pPr>
        <w:jc w:val="both"/>
      </w:pPr>
    </w:p>
    <w:p w14:paraId="6E8F069A" w14:textId="7FFD2D2A" w:rsidR="00D97D89" w:rsidRDefault="00D97D89" w:rsidP="00D97D89">
      <w:pPr>
        <w:jc w:val="both"/>
      </w:pPr>
    </w:p>
    <w:p w14:paraId="2EBAA1C4" w14:textId="48DC9945" w:rsidR="00D97D89" w:rsidRDefault="00D97D89" w:rsidP="00D97D89">
      <w:pPr>
        <w:jc w:val="both"/>
      </w:pPr>
    </w:p>
    <w:p w14:paraId="51F0C754" w14:textId="1D1BC480" w:rsidR="00D97D89" w:rsidRDefault="00D97D89" w:rsidP="00D97D89">
      <w:pPr>
        <w:jc w:val="both"/>
      </w:pPr>
    </w:p>
    <w:p w14:paraId="4D4E13F4" w14:textId="47604CFC" w:rsidR="00D97D89" w:rsidRDefault="00D97D89" w:rsidP="00D97D89">
      <w:pPr>
        <w:jc w:val="both"/>
      </w:pPr>
    </w:p>
    <w:p w14:paraId="5476351D" w14:textId="55E08402" w:rsidR="00D97D89" w:rsidRDefault="00D97D89" w:rsidP="00D97D89">
      <w:pPr>
        <w:jc w:val="both"/>
      </w:pPr>
    </w:p>
    <w:p w14:paraId="21351ED7" w14:textId="0DECD6FB" w:rsidR="00D97D89" w:rsidRDefault="00D97D89" w:rsidP="00D97D89">
      <w:pPr>
        <w:jc w:val="both"/>
      </w:pPr>
    </w:p>
    <w:p w14:paraId="5200097D" w14:textId="6678E3FD" w:rsidR="00D97D89" w:rsidRDefault="00D97D89" w:rsidP="00D97D89">
      <w:pPr>
        <w:jc w:val="both"/>
      </w:pPr>
    </w:p>
    <w:p w14:paraId="46CF4A1C" w14:textId="195AEEEA" w:rsidR="00D97D89" w:rsidRDefault="00D97D89" w:rsidP="00D97D89">
      <w:pPr>
        <w:jc w:val="both"/>
      </w:pPr>
    </w:p>
    <w:p w14:paraId="508C3936" w14:textId="2E7B9AEB" w:rsidR="00D97D89" w:rsidRDefault="00D97D89" w:rsidP="00D97D89">
      <w:pPr>
        <w:jc w:val="both"/>
      </w:pPr>
    </w:p>
    <w:p w14:paraId="56F2FC17" w14:textId="42BDEC93" w:rsidR="00D97D89" w:rsidRDefault="00D97D89" w:rsidP="00D97D89">
      <w:pPr>
        <w:jc w:val="both"/>
      </w:pPr>
    </w:p>
    <w:p w14:paraId="0B29A4AA" w14:textId="579EB864" w:rsidR="00D97D89" w:rsidRDefault="00D97D89" w:rsidP="00D97D89">
      <w:pPr>
        <w:jc w:val="both"/>
      </w:pPr>
    </w:p>
    <w:p w14:paraId="7F14BBBA" w14:textId="5972C1E2" w:rsidR="00D97D89" w:rsidRDefault="00D97D89" w:rsidP="00D97D89">
      <w:pPr>
        <w:jc w:val="both"/>
      </w:pPr>
    </w:p>
    <w:p w14:paraId="2284E9EC" w14:textId="600ECF02" w:rsidR="00D97D89" w:rsidRDefault="00D97D89" w:rsidP="00D97D89">
      <w:pPr>
        <w:jc w:val="both"/>
      </w:pPr>
    </w:p>
    <w:p w14:paraId="33287C7C" w14:textId="333C6515" w:rsidR="00D97D89" w:rsidRDefault="00D97D89" w:rsidP="00D97D89">
      <w:pPr>
        <w:jc w:val="both"/>
      </w:pPr>
    </w:p>
    <w:p w14:paraId="2EFEADC6" w14:textId="7B5D41EB" w:rsidR="00D97D89" w:rsidRDefault="00D97D89" w:rsidP="00D97D89">
      <w:pPr>
        <w:jc w:val="both"/>
      </w:pPr>
    </w:p>
    <w:p w14:paraId="43B6CF07" w14:textId="573126B8" w:rsidR="00D97D89" w:rsidRDefault="00D97D89" w:rsidP="00D97D89">
      <w:pPr>
        <w:jc w:val="both"/>
      </w:pPr>
    </w:p>
    <w:p w14:paraId="13A73F42" w14:textId="1232755C" w:rsidR="00D97D89" w:rsidRDefault="00D97D89" w:rsidP="00D97D89">
      <w:pPr>
        <w:jc w:val="both"/>
      </w:pPr>
    </w:p>
    <w:p w14:paraId="34CD0E9C" w14:textId="39B63563" w:rsidR="00D97D89" w:rsidRDefault="00D97D89" w:rsidP="00D97D89">
      <w:pPr>
        <w:jc w:val="both"/>
      </w:pPr>
    </w:p>
    <w:p w14:paraId="1E2AF214" w14:textId="7095BE4E" w:rsidR="00D97D89" w:rsidRDefault="00D97D89" w:rsidP="00D97D89">
      <w:pPr>
        <w:jc w:val="both"/>
      </w:pPr>
    </w:p>
    <w:p w14:paraId="3BB2BCC2" w14:textId="53003338" w:rsidR="00D97D89" w:rsidRDefault="00D97D89" w:rsidP="00D97D89">
      <w:pPr>
        <w:jc w:val="both"/>
      </w:pPr>
    </w:p>
    <w:p w14:paraId="49B9D5E4" w14:textId="794F70E7" w:rsidR="00D97D89" w:rsidRDefault="00D97D89" w:rsidP="00D97D89">
      <w:pPr>
        <w:jc w:val="both"/>
      </w:pPr>
    </w:p>
    <w:p w14:paraId="77AB4F64" w14:textId="0211AABD" w:rsidR="00D97D89" w:rsidRDefault="00D97D89" w:rsidP="00D97D89">
      <w:pPr>
        <w:jc w:val="both"/>
      </w:pPr>
    </w:p>
    <w:p w14:paraId="7ACFCE6D" w14:textId="112F2D87" w:rsidR="00D97D89" w:rsidRDefault="00D97D89" w:rsidP="00D97D89">
      <w:pPr>
        <w:jc w:val="both"/>
      </w:pPr>
    </w:p>
    <w:p w14:paraId="59F25D3F" w14:textId="41F0257C" w:rsidR="00D97D89" w:rsidRDefault="00D97D89" w:rsidP="00D97D89">
      <w:pPr>
        <w:jc w:val="both"/>
      </w:pPr>
    </w:p>
    <w:p w14:paraId="34DAD998" w14:textId="77777777" w:rsidR="00D97D89" w:rsidRPr="0092123D" w:rsidRDefault="00D97D89" w:rsidP="00D97D89">
      <w:pPr>
        <w:jc w:val="both"/>
      </w:pPr>
    </w:p>
    <w:p w14:paraId="26A553E7" w14:textId="1051EECC" w:rsidR="00044714" w:rsidRPr="00044714" w:rsidRDefault="0028280F" w:rsidP="00044714">
      <w:pPr>
        <w:pStyle w:val="AB"/>
        <w:rPr>
          <w:u w:val="single"/>
          <w:lang w:val="de-DE"/>
        </w:rPr>
      </w:pPr>
      <w:r w:rsidRPr="0028280F">
        <w:lastRenderedPageBreak/>
        <w:t xml:space="preserve">Infoblatt </w:t>
      </w:r>
      <w:r w:rsidR="00044714">
        <w:rPr>
          <w:lang w:val="de-DE"/>
        </w:rPr>
        <w:t>„</w:t>
      </w:r>
      <w:r w:rsidR="00044714" w:rsidRPr="00044714">
        <w:t>Zeitliche Preisdifferenzierung</w:t>
      </w:r>
      <w:r w:rsidR="00044714" w:rsidRPr="00044714">
        <w:rPr>
          <w:lang w:val="de-DE"/>
        </w:rPr>
        <w:t>“ (</w:t>
      </w:r>
      <w:r w:rsidR="00044714" w:rsidRPr="00044714">
        <w:t>Level</w:t>
      </w:r>
      <w:r w:rsidR="00044714">
        <w:t xml:space="preserve"> I</w:t>
      </w:r>
      <w:r w:rsidR="00044714">
        <w:rPr>
          <w:lang w:val="de-DE"/>
        </w:rPr>
        <w:t>)</w:t>
      </w:r>
    </w:p>
    <w:p w14:paraId="78C900F3" w14:textId="5D600BD9" w:rsidR="00A953EF" w:rsidRDefault="00B86DC7" w:rsidP="00E37FAD">
      <w:pPr>
        <w:contextualSpacing/>
        <w:jc w:val="both"/>
      </w:pPr>
      <w:r w:rsidRPr="00B648D7">
        <w:t>Definition:</w:t>
      </w:r>
      <w:r>
        <w:t xml:space="preserve"> Allgemein spricht man von </w:t>
      </w:r>
      <w:r w:rsidRPr="008859CF">
        <w:rPr>
          <w:i/>
        </w:rPr>
        <w:t>Preisdifferenzierung</w:t>
      </w:r>
      <w:r>
        <w:t xml:space="preserve">, wenn das </w:t>
      </w:r>
      <w:r w:rsidRPr="00A87C58">
        <w:rPr>
          <w:i/>
        </w:rPr>
        <w:t xml:space="preserve">gleiche Gut </w:t>
      </w:r>
      <w:r>
        <w:t xml:space="preserve">bei </w:t>
      </w:r>
      <w:r w:rsidRPr="00A87C58">
        <w:rPr>
          <w:i/>
        </w:rPr>
        <w:t xml:space="preserve">gleichen Kosten </w:t>
      </w:r>
      <w:r>
        <w:t xml:space="preserve">zu </w:t>
      </w:r>
      <w:r w:rsidRPr="00A87C58">
        <w:rPr>
          <w:i/>
        </w:rPr>
        <w:t xml:space="preserve">unterschiedlichen Preisen </w:t>
      </w:r>
      <w:r>
        <w:t>angeboten wird.</w:t>
      </w:r>
      <w:r w:rsidR="003F09CB">
        <w:t xml:space="preserve"> </w:t>
      </w:r>
    </w:p>
    <w:p w14:paraId="5236660F" w14:textId="48B36E74" w:rsidR="00B86DC7" w:rsidRDefault="00B86DC7" w:rsidP="00E37FAD">
      <w:pPr>
        <w:contextualSpacing/>
        <w:jc w:val="both"/>
      </w:pPr>
      <w:r w:rsidRPr="00262A7B">
        <w:t xml:space="preserve">Die zeitliche Preisdifferenzierung ist eine mögliche Art, wie Einzelhändler aktiv Preispolitik betreiben können. Hierbei zahlen die Kunden </w:t>
      </w:r>
      <w:r w:rsidRPr="00262A7B">
        <w:rPr>
          <w:i/>
        </w:rPr>
        <w:t>je nach Uhrzeit</w:t>
      </w:r>
      <w:r>
        <w:rPr>
          <w:i/>
        </w:rPr>
        <w:t>, Tag</w:t>
      </w:r>
      <w:r w:rsidRPr="00262A7B">
        <w:rPr>
          <w:i/>
        </w:rPr>
        <w:t xml:space="preserve"> oder Jahreszeit</w:t>
      </w:r>
      <w:r w:rsidRPr="00262A7B">
        <w:t xml:space="preserve"> entweder </w:t>
      </w:r>
      <w:r w:rsidRPr="00262A7B">
        <w:rPr>
          <w:i/>
        </w:rPr>
        <w:t>geringere oder höhere Preise</w:t>
      </w:r>
      <w:r w:rsidRPr="00262A7B">
        <w:t>.</w:t>
      </w:r>
    </w:p>
    <w:p w14:paraId="0BF629FD" w14:textId="713EE424" w:rsidR="003F09CB" w:rsidRPr="00262A7B" w:rsidRDefault="008859CF" w:rsidP="00E37FAD">
      <w:pPr>
        <w:contextualSpacing/>
        <w:jc w:val="both"/>
      </w:pPr>
      <w:r>
        <w:rPr>
          <w:noProof/>
          <w:lang w:eastAsia="de-DE"/>
        </w:rPr>
        <w:drawing>
          <wp:anchor distT="0" distB="0" distL="114300" distR="114300" simplePos="0" relativeHeight="251684864" behindDoc="1" locked="0" layoutInCell="1" allowOverlap="1" wp14:anchorId="4F2CDBC2" wp14:editId="553282E9">
            <wp:simplePos x="0" y="0"/>
            <wp:positionH relativeFrom="margin">
              <wp:posOffset>3102610</wp:posOffset>
            </wp:positionH>
            <wp:positionV relativeFrom="paragraph">
              <wp:posOffset>149860</wp:posOffset>
            </wp:positionV>
            <wp:extent cx="2476500" cy="1343025"/>
            <wp:effectExtent l="0" t="0" r="0" b="9525"/>
            <wp:wrapTight wrapText="bothSides">
              <wp:wrapPolygon edited="0">
                <wp:start x="0" y="0"/>
                <wp:lineTo x="0" y="21447"/>
                <wp:lineTo x="21434" y="21447"/>
                <wp:lineTo x="21434" y="0"/>
                <wp:lineTo x="0" y="0"/>
              </wp:wrapPolygon>
            </wp:wrapTight>
            <wp:docPr id="25" name="Inhaltsplatzhalter 3">
              <a:extLst xmlns:a="http://schemas.openxmlformats.org/drawingml/2006/main">
                <a:ext uri="{FF2B5EF4-FFF2-40B4-BE49-F238E27FC236}">
                  <a16:creationId xmlns:a16="http://schemas.microsoft.com/office/drawing/2014/main" id="{1D5628BC-A259-4FAF-8E97-E86AB9232C16}"/>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nhaltsplatzhalter 3">
                      <a:extLst>
                        <a:ext uri="{FF2B5EF4-FFF2-40B4-BE49-F238E27FC236}">
                          <a16:creationId xmlns:a16="http://schemas.microsoft.com/office/drawing/2014/main" id="{1D5628BC-A259-4FAF-8E97-E86AB9232C16}"/>
                        </a:ext>
                      </a:extLst>
                    </pic:cNvPr>
                    <pic:cNvPicPr>
                      <a:picLocks noGr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58EE5" w14:textId="7CDE2503" w:rsidR="00B86DC7" w:rsidRPr="00D97D89" w:rsidRDefault="00B86DC7" w:rsidP="00E37FAD">
      <w:pPr>
        <w:jc w:val="both"/>
        <w:rPr>
          <w:b/>
          <w:color w:val="004F86"/>
        </w:rPr>
      </w:pPr>
      <w:r w:rsidRPr="00D97D89">
        <w:rPr>
          <w:b/>
          <w:color w:val="004F86"/>
        </w:rPr>
        <w:t xml:space="preserve">Beispiele: </w:t>
      </w:r>
    </w:p>
    <w:p w14:paraId="3937EC0A" w14:textId="3390F47F" w:rsidR="00B86DC7" w:rsidRDefault="00B86DC7" w:rsidP="00E37FAD">
      <w:pPr>
        <w:pStyle w:val="Listenabsatz"/>
        <w:numPr>
          <w:ilvl w:val="0"/>
          <w:numId w:val="37"/>
        </w:numPr>
        <w:ind w:left="426"/>
        <w:jc w:val="both"/>
      </w:pPr>
      <w:r w:rsidRPr="006C7B7E">
        <w:t xml:space="preserve">Eine Bar wirbt mit einer </w:t>
      </w:r>
      <w:r w:rsidRPr="00E7002A">
        <w:rPr>
          <w:i/>
        </w:rPr>
        <w:t>„Happy Hour“</w:t>
      </w:r>
      <w:r w:rsidRPr="006C7B7E">
        <w:t xml:space="preserve"> für Cocktails. </w:t>
      </w:r>
    </w:p>
    <w:p w14:paraId="3167176C" w14:textId="021C3FC1" w:rsidR="00E7002A" w:rsidRPr="006C7B7E" w:rsidRDefault="00E7002A" w:rsidP="00E37FAD">
      <w:pPr>
        <w:pStyle w:val="Listenabsatz"/>
        <w:ind w:left="426"/>
        <w:jc w:val="both"/>
      </w:pPr>
    </w:p>
    <w:p w14:paraId="0A72543D" w14:textId="7830069F" w:rsidR="00B86DC7" w:rsidRPr="006C7B7E" w:rsidRDefault="00B86DC7" w:rsidP="00E37FAD">
      <w:pPr>
        <w:pStyle w:val="Listenabsatz"/>
        <w:numPr>
          <w:ilvl w:val="0"/>
          <w:numId w:val="37"/>
        </w:numPr>
        <w:ind w:left="426"/>
        <w:jc w:val="both"/>
      </w:pPr>
      <w:r>
        <w:t>Weitere Beispiele: Winterreifen werden im Sommer günstiger angeboten; reduzierte Preise für die Nachmittagsvorstellung im Kino/Zirkus; Winterschlussverkauf; günst</w:t>
      </w:r>
      <w:r w:rsidR="00960710">
        <w:t>igere Preise in der Einführungs</w:t>
      </w:r>
      <w:r>
        <w:t>phase eines Produktes</w:t>
      </w:r>
      <w:r w:rsidR="00A953EF">
        <w:t>;</w:t>
      </w:r>
      <w:r>
        <w:t xml:space="preserve"> unterschiedliche Telefontarife für Tag-/Nacht- bzw. Wochenendgespräche</w:t>
      </w:r>
      <w:r w:rsidR="00FF3D14">
        <w:t>, etc.</w:t>
      </w:r>
    </w:p>
    <w:p w14:paraId="79307D97" w14:textId="4B0B5010" w:rsidR="00C37E64" w:rsidRPr="00E44AEF" w:rsidRDefault="00B86DC7" w:rsidP="00E37FAD">
      <w:pPr>
        <w:spacing w:after="0"/>
        <w:contextualSpacing/>
        <w:jc w:val="both"/>
      </w:pPr>
      <w:r w:rsidRPr="00D97D89">
        <w:rPr>
          <w:b/>
          <w:color w:val="004F86"/>
        </w:rPr>
        <w:t>Ziele:</w:t>
      </w:r>
      <w:r w:rsidRPr="00E44AEF">
        <w:t xml:space="preserve"> Ein Unternehmen kann mit dieser Art der Preisdifferenzierung </w:t>
      </w:r>
      <w:r>
        <w:t xml:space="preserve">neben dem </w:t>
      </w:r>
      <w:r w:rsidRPr="00763B9C">
        <w:rPr>
          <w:i/>
        </w:rPr>
        <w:t>Hauptziel der Gewinnmaximierung</w:t>
      </w:r>
      <w:r>
        <w:t xml:space="preserve"> </w:t>
      </w:r>
      <w:r w:rsidRPr="00E44AEF">
        <w:t xml:space="preserve">verschiedene </w:t>
      </w:r>
      <w:r>
        <w:t>Unterz</w:t>
      </w:r>
      <w:r w:rsidRPr="00E44AEF">
        <w:t>iele verfol</w:t>
      </w:r>
      <w:r>
        <w:t>gen:</w:t>
      </w:r>
    </w:p>
    <w:p w14:paraId="544EF514" w14:textId="657B088E" w:rsidR="00B86DC7" w:rsidRPr="00705097" w:rsidRDefault="00B86DC7" w:rsidP="00E37FAD">
      <w:pPr>
        <w:pStyle w:val="Listenabsatz"/>
        <w:numPr>
          <w:ilvl w:val="0"/>
          <w:numId w:val="41"/>
        </w:numPr>
        <w:spacing w:after="0"/>
        <w:ind w:left="426"/>
        <w:jc w:val="both"/>
      </w:pPr>
      <w:r w:rsidRPr="00FF708F">
        <w:rPr>
          <w:i/>
        </w:rPr>
        <w:t>Gleichmäßige Auslastung:</w:t>
      </w:r>
      <w:r w:rsidRPr="00705097">
        <w:t xml:space="preserve"> Das Reisebüro versucht durch zeitliche Preisdifferenzierung den Nachfrageüberhang in der Hauptsaison auf die Nebensaison zu verlagern. Auch Telefon- und Stromanbieter möchten auf diese Weise erreichen, dass sich die Auslastung der Netze besser verteilt.</w:t>
      </w:r>
    </w:p>
    <w:p w14:paraId="741CD768" w14:textId="27AE1A58" w:rsidR="00B86DC7" w:rsidRPr="00705097" w:rsidRDefault="00B86DC7" w:rsidP="00E37FAD">
      <w:pPr>
        <w:pStyle w:val="Listenabsatz"/>
        <w:numPr>
          <w:ilvl w:val="0"/>
          <w:numId w:val="41"/>
        </w:numPr>
        <w:ind w:left="426"/>
        <w:jc w:val="both"/>
      </w:pPr>
      <w:r w:rsidRPr="00FF708F">
        <w:rPr>
          <w:i/>
        </w:rPr>
        <w:t>Lagerräumung:</w:t>
      </w:r>
      <w:r w:rsidRPr="00705097">
        <w:t xml:space="preserve"> Besonders beim Winterschlussverkauf möchten Geschäfte die Saisonware schnell verkaufen, um Platz für die neuen Artikel zu schaffen.</w:t>
      </w:r>
    </w:p>
    <w:p w14:paraId="11809424" w14:textId="3C042719" w:rsidR="00C37E64" w:rsidRPr="00705097" w:rsidRDefault="00B86DC7" w:rsidP="00E37FAD">
      <w:pPr>
        <w:pStyle w:val="Listenabsatz"/>
        <w:numPr>
          <w:ilvl w:val="0"/>
          <w:numId w:val="41"/>
        </w:numPr>
        <w:ind w:left="426"/>
        <w:jc w:val="both"/>
      </w:pPr>
      <w:r w:rsidRPr="00FF708F">
        <w:rPr>
          <w:i/>
        </w:rPr>
        <w:t>Abschöpfen zusätzlicher Kaufkraft:</w:t>
      </w:r>
      <w:r w:rsidRPr="00705097">
        <w:t xml:space="preserve"> Wenn Produkte neu auf den Markt kommen (</w:t>
      </w:r>
      <w:r w:rsidR="00FF3D14">
        <w:t xml:space="preserve">z. B. </w:t>
      </w:r>
      <w:r w:rsidR="00124471">
        <w:t>i</w:t>
      </w:r>
      <w:r w:rsidR="00124471" w:rsidRPr="00705097">
        <w:t>Phone</w:t>
      </w:r>
      <w:r w:rsidRPr="00705097">
        <w:t xml:space="preserve">, </w:t>
      </w:r>
      <w:r>
        <w:t>Wii</w:t>
      </w:r>
      <w:r w:rsidRPr="00705097">
        <w:t xml:space="preserve">) </w:t>
      </w:r>
      <w:r>
        <w:t>akzeptieren</w:t>
      </w:r>
      <w:r w:rsidRPr="00705097">
        <w:t xml:space="preserve"> viele Käufer einen höheren Preis. Dies nutzen Unternehmen durch höhere Einführungs</w:t>
      </w:r>
      <w:r>
        <w:softHyphen/>
      </w:r>
      <w:r w:rsidRPr="00705097">
        <w:t xml:space="preserve">preise </w:t>
      </w:r>
      <w:r>
        <w:t>z.B. in der Weihnachtszeit</w:t>
      </w:r>
      <w:r w:rsidRPr="00705097">
        <w:t xml:space="preserve">, da </w:t>
      </w:r>
      <w:r>
        <w:t>Käufer</w:t>
      </w:r>
      <w:r w:rsidRPr="00705097">
        <w:t xml:space="preserve"> durch Weihnachtsgeld eine höhere Kaufkraft besitzen.</w:t>
      </w:r>
    </w:p>
    <w:p w14:paraId="0CBFD72A" w14:textId="77777777" w:rsidR="00C37E64" w:rsidRPr="00D97D89" w:rsidRDefault="00B86DC7" w:rsidP="00D97D89">
      <w:pPr>
        <w:contextualSpacing/>
        <w:jc w:val="both"/>
        <w:rPr>
          <w:b/>
          <w:bCs/>
          <w:color w:val="004F86"/>
        </w:rPr>
      </w:pPr>
      <w:r w:rsidRPr="00D97D89">
        <w:rPr>
          <w:b/>
          <w:bCs/>
          <w:color w:val="004F86"/>
        </w:rPr>
        <w:t>Voraussetzungen:</w:t>
      </w:r>
    </w:p>
    <w:p w14:paraId="7DCEEBC5" w14:textId="021CFC17" w:rsidR="00B86DC7" w:rsidRPr="009C6CC7" w:rsidRDefault="00B86DC7" w:rsidP="00E37FAD">
      <w:pPr>
        <w:pStyle w:val="Listenabsatz"/>
        <w:numPr>
          <w:ilvl w:val="1"/>
          <w:numId w:val="45"/>
        </w:numPr>
        <w:spacing w:after="0"/>
        <w:ind w:left="426"/>
        <w:jc w:val="both"/>
      </w:pPr>
      <w:r w:rsidRPr="00FF708F">
        <w:rPr>
          <w:i/>
        </w:rPr>
        <w:t xml:space="preserve">Die Kaufbereitschaft </w:t>
      </w:r>
      <w:r w:rsidRPr="009C6CC7">
        <w:t xml:space="preserve">muss vorhanden sein. Wenn es in einer Kleinstadt niemanden gibt, der </w:t>
      </w:r>
      <w:r w:rsidR="00906DB3">
        <w:t>täglich zwischen 17 und 19 Uhr</w:t>
      </w:r>
      <w:r w:rsidRPr="009C6CC7">
        <w:t xml:space="preserve"> Cocktails trinken möchte, wird die „Happy Hour“ keinen Erfolg zeigen.</w:t>
      </w:r>
      <w:r w:rsidR="00C37E64" w:rsidRPr="009A4672">
        <w:t xml:space="preserve"> </w:t>
      </w:r>
      <w:r w:rsidRPr="009C6CC7">
        <w:t xml:space="preserve">Die Nachfrager sollten </w:t>
      </w:r>
      <w:r w:rsidRPr="009A4672">
        <w:t>preisempfindlich</w:t>
      </w:r>
      <w:r w:rsidRPr="009C6CC7">
        <w:t xml:space="preserve"> reagieren können, damit man Einfluss auf die Auslastung nehmen kann. In Büros werden günstigere Telefon- und Stromtarife am Abend und am Wochenende keine Veränderungen bewirken, da weiter tagsüber telefoniert und geheizt werden muss.</w:t>
      </w:r>
    </w:p>
    <w:p w14:paraId="0637EE10" w14:textId="2CFFA4CC" w:rsidR="00B86DC7" w:rsidRPr="001338EE" w:rsidRDefault="00B86DC7" w:rsidP="00E37FAD">
      <w:pPr>
        <w:pStyle w:val="Listenabsatz"/>
        <w:numPr>
          <w:ilvl w:val="0"/>
          <w:numId w:val="44"/>
        </w:numPr>
        <w:ind w:left="426"/>
        <w:jc w:val="both"/>
      </w:pPr>
      <w:r w:rsidRPr="001338EE">
        <w:t xml:space="preserve">Die </w:t>
      </w:r>
      <w:r w:rsidRPr="00FF708F">
        <w:rPr>
          <w:i/>
        </w:rPr>
        <w:t>Marktsegmente</w:t>
      </w:r>
      <w:r w:rsidRPr="001338EE">
        <w:t xml:space="preserve"> sollten voneinander </w:t>
      </w:r>
      <w:r w:rsidRPr="00FF708F">
        <w:rPr>
          <w:i/>
        </w:rPr>
        <w:t>getrennt</w:t>
      </w:r>
      <w:r w:rsidRPr="001338EE">
        <w:t xml:space="preserve"> sein. Durch unterschiedliche Kataloge mit klarer Definition für Frühbucher </w:t>
      </w:r>
      <w:r w:rsidR="00906DB3">
        <w:t xml:space="preserve">oder </w:t>
      </w:r>
      <w:r w:rsidRPr="001338EE">
        <w:t>Last-Minute-Bucher schafft man eine eindeutige Abgrenzung.</w:t>
      </w:r>
      <w:r w:rsidR="003F09CB">
        <w:br w:type="page"/>
      </w:r>
    </w:p>
    <w:p w14:paraId="2AB49B47" w14:textId="373FFEC9" w:rsidR="0028280F" w:rsidRPr="00044714" w:rsidRDefault="0028280F" w:rsidP="009A4672">
      <w:pPr>
        <w:pStyle w:val="AB"/>
        <w:rPr>
          <w:u w:val="single"/>
          <w:lang w:val="de-DE"/>
        </w:rPr>
      </w:pPr>
      <w:r w:rsidRPr="0028280F">
        <w:lastRenderedPageBreak/>
        <w:t xml:space="preserve">Infoblatt </w:t>
      </w:r>
      <w:r w:rsidR="00044714">
        <w:rPr>
          <w:lang w:val="de-DE"/>
        </w:rPr>
        <w:t>„</w:t>
      </w:r>
      <w:r w:rsidR="00044714" w:rsidRPr="00044714">
        <w:rPr>
          <w:lang w:val="de-DE"/>
        </w:rPr>
        <w:t>Personelle Preisdifferenzierung“ (</w:t>
      </w:r>
      <w:r w:rsidR="00044714">
        <w:t>Level I</w:t>
      </w:r>
      <w:r w:rsidR="00044714">
        <w:rPr>
          <w:lang w:val="de-DE"/>
        </w:rPr>
        <w:t>)</w:t>
      </w:r>
    </w:p>
    <w:p w14:paraId="5D55F890" w14:textId="0E7F0577" w:rsidR="00607BAC" w:rsidRDefault="00B86DC7" w:rsidP="00E37FAD">
      <w:pPr>
        <w:spacing w:after="0"/>
        <w:contextualSpacing/>
        <w:jc w:val="both"/>
      </w:pPr>
      <w:r w:rsidRPr="00B648D7">
        <w:t>Definition Preisdifferenzierung:</w:t>
      </w:r>
      <w:r>
        <w:t xml:space="preserve"> Allgemein spricht man von </w:t>
      </w:r>
      <w:r w:rsidRPr="00B648D7">
        <w:t>Preisdifferenzierung</w:t>
      </w:r>
      <w:r>
        <w:t xml:space="preserve">, wenn das </w:t>
      </w:r>
      <w:r w:rsidRPr="00A87C58">
        <w:rPr>
          <w:i/>
        </w:rPr>
        <w:t xml:space="preserve">gleiche Gut </w:t>
      </w:r>
      <w:r>
        <w:t xml:space="preserve">bei </w:t>
      </w:r>
      <w:r w:rsidRPr="00A87C58">
        <w:rPr>
          <w:i/>
        </w:rPr>
        <w:t xml:space="preserve">gleichen Kosten </w:t>
      </w:r>
      <w:r>
        <w:t xml:space="preserve">zu </w:t>
      </w:r>
      <w:r w:rsidRPr="00A87C58">
        <w:rPr>
          <w:i/>
        </w:rPr>
        <w:t xml:space="preserve">unterschiedlichen Preisen </w:t>
      </w:r>
      <w:r>
        <w:t>angeboten wird.</w:t>
      </w:r>
    </w:p>
    <w:p w14:paraId="462D8B19" w14:textId="77777777" w:rsidR="00B86DC7" w:rsidRDefault="00B86DC7" w:rsidP="00E37FAD">
      <w:pPr>
        <w:spacing w:after="0"/>
        <w:contextualSpacing/>
        <w:jc w:val="both"/>
      </w:pPr>
      <w:r w:rsidRPr="00262A7B">
        <w:t xml:space="preserve">Die </w:t>
      </w:r>
      <w:r>
        <w:t>personelle</w:t>
      </w:r>
      <w:r w:rsidRPr="00262A7B">
        <w:t xml:space="preserve"> Preisdifferenzierung ist eine mögliche Art, wie Einzelhändler aktiv Preispolitik be</w:t>
      </w:r>
      <w:r w:rsidR="003A3197">
        <w:softHyphen/>
      </w:r>
      <w:r w:rsidRPr="00262A7B">
        <w:t>treiben können. Hi</w:t>
      </w:r>
      <w:r>
        <w:t xml:space="preserve">erbei zahlen die Kunden </w:t>
      </w:r>
      <w:r w:rsidRPr="00FE5C26">
        <w:rPr>
          <w:i/>
        </w:rPr>
        <w:t>je nach Abnehmergruppe</w:t>
      </w:r>
      <w:r>
        <w:t xml:space="preserve">, zu der sie gehören, </w:t>
      </w:r>
      <w:r>
        <w:rPr>
          <w:i/>
        </w:rPr>
        <w:t>unter</w:t>
      </w:r>
      <w:r w:rsidR="003A3197">
        <w:rPr>
          <w:i/>
        </w:rPr>
        <w:softHyphen/>
      </w:r>
      <w:r>
        <w:rPr>
          <w:i/>
        </w:rPr>
        <w:t>schied</w:t>
      </w:r>
      <w:r w:rsidR="003A3197">
        <w:rPr>
          <w:i/>
        </w:rPr>
        <w:softHyphen/>
      </w:r>
      <w:r>
        <w:rPr>
          <w:i/>
        </w:rPr>
        <w:t>liche</w:t>
      </w:r>
      <w:r w:rsidRPr="00262A7B">
        <w:rPr>
          <w:i/>
        </w:rPr>
        <w:t xml:space="preserve"> Preise</w:t>
      </w:r>
      <w:r w:rsidRPr="00262A7B">
        <w:t>.</w:t>
      </w:r>
      <w:r>
        <w:t xml:space="preserve"> Die Differenzierung erfolgt dabei zum Beispiel nach Käufermerkmalen wie Lebensalter, Beruf oder Gruppenzugehörigkeit.</w:t>
      </w:r>
    </w:p>
    <w:p w14:paraId="5C3E0F4E" w14:textId="407A2A1C" w:rsidR="00607BAC" w:rsidRPr="00D97D89" w:rsidRDefault="00607BAC" w:rsidP="00E37FAD">
      <w:pPr>
        <w:spacing w:after="0"/>
        <w:contextualSpacing/>
        <w:jc w:val="both"/>
        <w:rPr>
          <w:color w:val="004F86"/>
        </w:rPr>
      </w:pPr>
    </w:p>
    <w:p w14:paraId="53DDF947" w14:textId="29AE5235" w:rsidR="00B86DC7" w:rsidRPr="00D97D89" w:rsidRDefault="001F685B" w:rsidP="00D97D89">
      <w:pPr>
        <w:jc w:val="both"/>
        <w:rPr>
          <w:b/>
          <w:color w:val="004F86"/>
        </w:rPr>
      </w:pPr>
      <w:r w:rsidRPr="00D97D89">
        <w:rPr>
          <w:b/>
          <w:noProof/>
          <w:color w:val="004F86"/>
        </w:rPr>
        <w:drawing>
          <wp:anchor distT="0" distB="0" distL="114300" distR="114300" simplePos="0" relativeHeight="251688960" behindDoc="1" locked="0" layoutInCell="1" allowOverlap="1" wp14:anchorId="0FDD88A7" wp14:editId="7DA70BA1">
            <wp:simplePos x="0" y="0"/>
            <wp:positionH relativeFrom="column">
              <wp:posOffset>3300095</wp:posOffset>
            </wp:positionH>
            <wp:positionV relativeFrom="paragraph">
              <wp:posOffset>56515</wp:posOffset>
            </wp:positionV>
            <wp:extent cx="2442210" cy="866775"/>
            <wp:effectExtent l="0" t="0" r="0" b="9525"/>
            <wp:wrapTight wrapText="bothSides">
              <wp:wrapPolygon edited="0">
                <wp:start x="0" y="0"/>
                <wp:lineTo x="0" y="21363"/>
                <wp:lineTo x="21398" y="21363"/>
                <wp:lineTo x="21398" y="0"/>
                <wp:lineTo x="0" y="0"/>
              </wp:wrapPolygon>
            </wp:wrapTight>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442210" cy="866775"/>
                    </a:xfrm>
                    <a:prstGeom prst="rect">
                      <a:avLst/>
                    </a:prstGeom>
                  </pic:spPr>
                </pic:pic>
              </a:graphicData>
            </a:graphic>
            <wp14:sizeRelH relativeFrom="margin">
              <wp14:pctWidth>0</wp14:pctWidth>
            </wp14:sizeRelH>
            <wp14:sizeRelV relativeFrom="margin">
              <wp14:pctHeight>0</wp14:pctHeight>
            </wp14:sizeRelV>
          </wp:anchor>
        </w:drawing>
      </w:r>
      <w:r w:rsidR="00B86DC7" w:rsidRPr="00D97D89">
        <w:rPr>
          <w:b/>
          <w:color w:val="004F86"/>
        </w:rPr>
        <w:t xml:space="preserve">Beispiele: </w:t>
      </w:r>
    </w:p>
    <w:p w14:paraId="72500BE3" w14:textId="08BFB00F" w:rsidR="00A079BF" w:rsidRDefault="00E37FAD" w:rsidP="00E37FAD">
      <w:pPr>
        <w:pStyle w:val="Listenabsatz"/>
        <w:numPr>
          <w:ilvl w:val="0"/>
          <w:numId w:val="46"/>
        </w:numPr>
        <w:spacing w:after="0"/>
        <w:ind w:left="426"/>
        <w:jc w:val="both"/>
      </w:pPr>
      <w:r>
        <w:rPr>
          <w:noProof/>
          <w:lang w:eastAsia="de-DE"/>
        </w:rPr>
        <w:drawing>
          <wp:anchor distT="0" distB="0" distL="114300" distR="114300" simplePos="0" relativeHeight="251689984" behindDoc="1" locked="0" layoutInCell="1" allowOverlap="1" wp14:anchorId="3939AD06" wp14:editId="0A617249">
            <wp:simplePos x="0" y="0"/>
            <wp:positionH relativeFrom="column">
              <wp:posOffset>4262120</wp:posOffset>
            </wp:positionH>
            <wp:positionV relativeFrom="paragraph">
              <wp:posOffset>824230</wp:posOffset>
            </wp:positionV>
            <wp:extent cx="1409700" cy="1325880"/>
            <wp:effectExtent l="0" t="0" r="0" b="7620"/>
            <wp:wrapTight wrapText="bothSides">
              <wp:wrapPolygon edited="0">
                <wp:start x="0" y="0"/>
                <wp:lineTo x="0" y="21414"/>
                <wp:lineTo x="21308" y="21414"/>
                <wp:lineTo x="21308" y="0"/>
                <wp:lineTo x="0" y="0"/>
              </wp:wrapPolygon>
            </wp:wrapTight>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09700" cy="1325880"/>
                    </a:xfrm>
                    <a:prstGeom prst="rect">
                      <a:avLst/>
                    </a:prstGeom>
                  </pic:spPr>
                </pic:pic>
              </a:graphicData>
            </a:graphic>
            <wp14:sizeRelH relativeFrom="margin">
              <wp14:pctWidth>0</wp14:pctWidth>
            </wp14:sizeRelH>
            <wp14:sizeRelV relativeFrom="margin">
              <wp14:pctHeight>0</wp14:pctHeight>
            </wp14:sizeRelV>
          </wp:anchor>
        </w:drawing>
      </w:r>
      <w:r w:rsidR="00B86DC7">
        <w:t xml:space="preserve">Der VRR bietet neben den normalen Monatstickets die günstigeren </w:t>
      </w:r>
      <w:r w:rsidR="00B86DC7" w:rsidRPr="007F157C">
        <w:t xml:space="preserve">Schokotickets für </w:t>
      </w:r>
      <w:r w:rsidR="00B86DC7" w:rsidRPr="00A079BF">
        <w:rPr>
          <w:i/>
        </w:rPr>
        <w:t>Schüler</w:t>
      </w:r>
      <w:r w:rsidR="00B86DC7" w:rsidRPr="007F157C">
        <w:t xml:space="preserve"> und Bärentickets für </w:t>
      </w:r>
      <w:r w:rsidR="00B86DC7" w:rsidRPr="00A079BF">
        <w:rPr>
          <w:i/>
        </w:rPr>
        <w:t>Senioren</w:t>
      </w:r>
      <w:r w:rsidR="00B86DC7" w:rsidRPr="007F157C">
        <w:t xml:space="preserve"> an. Zukünftig wird es auch ein Sozialticket für </w:t>
      </w:r>
      <w:r w:rsidR="00B86DC7" w:rsidRPr="00A079BF">
        <w:rPr>
          <w:i/>
        </w:rPr>
        <w:t>Hartz IV- und Wohngeldempfänger</w:t>
      </w:r>
      <w:r w:rsidR="00B86DC7">
        <w:t xml:space="preserve"> geben.</w:t>
      </w:r>
    </w:p>
    <w:p w14:paraId="04E15C41" w14:textId="3F35A9CB" w:rsidR="00A079BF" w:rsidRDefault="00B86DC7" w:rsidP="00E37FAD">
      <w:pPr>
        <w:pStyle w:val="Listenabsatz"/>
        <w:numPr>
          <w:ilvl w:val="0"/>
          <w:numId w:val="44"/>
        </w:numPr>
        <w:spacing w:after="0"/>
        <w:ind w:left="426"/>
        <w:jc w:val="both"/>
      </w:pPr>
      <w:r w:rsidRPr="00F76566">
        <w:t xml:space="preserve">In der Mensa </w:t>
      </w:r>
      <w:r w:rsidR="00D747E4">
        <w:t>einer</w:t>
      </w:r>
      <w:r w:rsidRPr="00F76566">
        <w:t xml:space="preserve"> </w:t>
      </w:r>
      <w:r w:rsidR="009B16BC">
        <w:t>H</w:t>
      </w:r>
      <w:r w:rsidRPr="00F76566">
        <w:t xml:space="preserve">ochschule wird für das </w:t>
      </w:r>
      <w:r>
        <w:t xml:space="preserve">gleiche Gericht zwischen </w:t>
      </w:r>
      <w:r w:rsidRPr="009A4672">
        <w:t>Studenten, Mitarbeitern und Gästen</w:t>
      </w:r>
      <w:r w:rsidRPr="00F76566">
        <w:t xml:space="preserve"> unterschieden. Jeder, der sich </w:t>
      </w:r>
      <w:r w:rsidRPr="00425134">
        <w:t>nicht als Student oder Mitarbeiter ausweisen kann, zahlt den höchsten Preis.</w:t>
      </w:r>
      <w:r w:rsidR="00D27D47">
        <w:rPr>
          <w:rStyle w:val="Funotenzeichen"/>
        </w:rPr>
        <w:footnoteReference w:id="3"/>
      </w:r>
    </w:p>
    <w:p w14:paraId="549CCC87" w14:textId="78E4959B" w:rsidR="00A079BF" w:rsidRDefault="00A079BF" w:rsidP="00E37FAD">
      <w:pPr>
        <w:pStyle w:val="Listenabsatz"/>
        <w:spacing w:after="0"/>
        <w:ind w:left="2552"/>
        <w:jc w:val="both"/>
      </w:pPr>
    </w:p>
    <w:p w14:paraId="1E5F499C" w14:textId="1DCB60D0" w:rsidR="00A079BF" w:rsidRDefault="00B86DC7" w:rsidP="00E37FAD">
      <w:pPr>
        <w:pStyle w:val="Listenabsatz"/>
        <w:numPr>
          <w:ilvl w:val="0"/>
          <w:numId w:val="47"/>
        </w:numPr>
        <w:spacing w:after="0"/>
        <w:ind w:left="426"/>
        <w:jc w:val="both"/>
      </w:pPr>
      <w:r w:rsidRPr="00425134">
        <w:t>Weitere Beispiele: günstigere Eintrittspreise im Kino</w:t>
      </w:r>
      <w:r w:rsidR="00160862">
        <w:t xml:space="preserve">, </w:t>
      </w:r>
      <w:r w:rsidRPr="00425134">
        <w:t xml:space="preserve">Theater für Kinder, </w:t>
      </w:r>
      <w:r w:rsidR="00160862">
        <w:t>Schüler</w:t>
      </w:r>
      <w:r w:rsidRPr="00425134">
        <w:t xml:space="preserve">, </w:t>
      </w:r>
      <w:r w:rsidR="00160862">
        <w:t>Studenten und Senior</w:t>
      </w:r>
      <w:r w:rsidRPr="00425134">
        <w:t>en; unterschiedliche Preise für Erstkäufer</w:t>
      </w:r>
      <w:r w:rsidR="00160862">
        <w:t xml:space="preserve"> bzw. </w:t>
      </w:r>
      <w:r w:rsidRPr="00425134">
        <w:t>Stammkunden oder gewerbliche</w:t>
      </w:r>
      <w:r w:rsidR="00160862">
        <w:t xml:space="preserve"> bzw. </w:t>
      </w:r>
      <w:r w:rsidRPr="00425134">
        <w:t>private Käufer</w:t>
      </w:r>
    </w:p>
    <w:p w14:paraId="7F0B483C" w14:textId="34E84AAB" w:rsidR="00B86DC7" w:rsidRPr="00E44AEF" w:rsidRDefault="00B86DC7" w:rsidP="00E37FAD">
      <w:pPr>
        <w:spacing w:after="0"/>
        <w:contextualSpacing/>
        <w:jc w:val="both"/>
      </w:pPr>
      <w:r w:rsidRPr="00D97D89">
        <w:rPr>
          <w:b/>
          <w:color w:val="004F86"/>
        </w:rPr>
        <w:t>Ziele:</w:t>
      </w:r>
      <w:r w:rsidRPr="00D97D89">
        <w:rPr>
          <w:color w:val="004F86"/>
        </w:rPr>
        <w:t xml:space="preserve"> </w:t>
      </w:r>
      <w:r w:rsidRPr="00E44AEF">
        <w:t xml:space="preserve">Ein Unternehmen kann mit dieser Art der Preisdifferenzierung </w:t>
      </w:r>
      <w:r>
        <w:t xml:space="preserve">neben dem </w:t>
      </w:r>
      <w:r w:rsidRPr="00763B9C">
        <w:rPr>
          <w:i/>
        </w:rPr>
        <w:t>Hauptziel der Gewinnmaximierung</w:t>
      </w:r>
      <w:r>
        <w:t xml:space="preserve"> </w:t>
      </w:r>
      <w:r w:rsidRPr="00E44AEF">
        <w:t xml:space="preserve">verschiedene </w:t>
      </w:r>
      <w:r>
        <w:t>Unterz</w:t>
      </w:r>
      <w:r w:rsidRPr="00E44AEF">
        <w:t>iele verfol</w:t>
      </w:r>
      <w:r>
        <w:t>gen:</w:t>
      </w:r>
    </w:p>
    <w:p w14:paraId="6EDF22ED" w14:textId="51115C52" w:rsidR="00B86DC7" w:rsidRPr="00425134" w:rsidRDefault="00B86DC7" w:rsidP="00E37FAD">
      <w:pPr>
        <w:pStyle w:val="Listenabsatz"/>
        <w:numPr>
          <w:ilvl w:val="0"/>
          <w:numId w:val="48"/>
        </w:numPr>
        <w:spacing w:after="0"/>
        <w:ind w:left="426"/>
        <w:jc w:val="both"/>
      </w:pPr>
      <w:r w:rsidRPr="003F09CB">
        <w:rPr>
          <w:i/>
        </w:rPr>
        <w:t>Neukundengewinnung bzw. Kundenbindung:</w:t>
      </w:r>
      <w:r w:rsidRPr="00425134">
        <w:t xml:space="preserve"> Je nach Preiskonstellationen kann ein Unternehmen Neukunden oder Stammkunden bevorzugen.</w:t>
      </w:r>
      <w:r>
        <w:t xml:space="preserve"> </w:t>
      </w:r>
    </w:p>
    <w:p w14:paraId="014BC521" w14:textId="3BA44C58" w:rsidR="00B86DC7" w:rsidRPr="00425134" w:rsidRDefault="00B86DC7" w:rsidP="00E37FAD">
      <w:pPr>
        <w:pStyle w:val="Listenabsatz"/>
        <w:numPr>
          <w:ilvl w:val="0"/>
          <w:numId w:val="48"/>
        </w:numPr>
        <w:spacing w:after="0"/>
        <w:ind w:left="426"/>
        <w:jc w:val="both"/>
      </w:pPr>
      <w:r w:rsidRPr="003F09CB">
        <w:rPr>
          <w:i/>
        </w:rPr>
        <w:t>Kaufkraft abschöpfen:</w:t>
      </w:r>
      <w:r w:rsidRPr="00425134">
        <w:t xml:space="preserve"> Ein Kinobetreiber würde gern alle Karten zum Normalpreis verkaufen. Den</w:t>
      </w:r>
      <w:r w:rsidRPr="00425134">
        <w:softHyphen/>
        <w:t xml:space="preserve">noch ist es für ihn lukrativer, günstigere Schülerkarten zu verkaufen als den Platz leer zu lassen. </w:t>
      </w:r>
    </w:p>
    <w:p w14:paraId="52D62D2C" w14:textId="37C731EA" w:rsidR="00B86DC7" w:rsidRPr="004E546E" w:rsidRDefault="00B86DC7" w:rsidP="00E37FAD">
      <w:pPr>
        <w:pStyle w:val="Listenabsatz"/>
        <w:numPr>
          <w:ilvl w:val="0"/>
          <w:numId w:val="48"/>
        </w:numPr>
        <w:ind w:left="426"/>
        <w:jc w:val="both"/>
      </w:pPr>
      <w:r w:rsidRPr="003F09CB">
        <w:rPr>
          <w:i/>
        </w:rPr>
        <w:t>Förderung des Betriebsklimas:</w:t>
      </w:r>
      <w:r w:rsidRPr="004E546E">
        <w:t xml:space="preserve"> Durch günstigere Preise für Mitarbeiter möchten Unternehmen die Bindung der Mitarbeiter an das Unternehmen stärken und zu einem guten Betriebsklima beitragen.</w:t>
      </w:r>
    </w:p>
    <w:p w14:paraId="7D8FD4F0" w14:textId="4D657EE2" w:rsidR="00B86DC7" w:rsidRPr="007900FB" w:rsidRDefault="00B86DC7" w:rsidP="00E37FAD">
      <w:pPr>
        <w:pStyle w:val="Listenabsatz"/>
        <w:numPr>
          <w:ilvl w:val="0"/>
          <w:numId w:val="48"/>
        </w:numPr>
        <w:ind w:left="426"/>
        <w:jc w:val="both"/>
      </w:pPr>
      <w:r w:rsidRPr="003F09CB">
        <w:rPr>
          <w:i/>
        </w:rPr>
        <w:t>Soziale Gerechtigkeit:</w:t>
      </w:r>
      <w:r>
        <w:t xml:space="preserve"> </w:t>
      </w:r>
      <w:r w:rsidR="003A3197">
        <w:t>Bei V</w:t>
      </w:r>
      <w:r>
        <w:t xml:space="preserve">erkehrsbetrieben liegen häufig sozialpolitische Überlegungen zugrunde, wenn für die gleiche Fahrstrecke unterschiedliche Preise erhoben </w:t>
      </w:r>
      <w:r w:rsidRPr="007900FB">
        <w:t>werden.</w:t>
      </w:r>
    </w:p>
    <w:p w14:paraId="2FBF3725" w14:textId="0E96AA26" w:rsidR="009C6CC7" w:rsidRPr="00D97D89" w:rsidRDefault="00B86DC7" w:rsidP="00D97D89">
      <w:pPr>
        <w:contextualSpacing/>
        <w:jc w:val="both"/>
        <w:rPr>
          <w:b/>
          <w:color w:val="004F86"/>
        </w:rPr>
      </w:pPr>
      <w:r w:rsidRPr="00D97D89">
        <w:rPr>
          <w:b/>
          <w:color w:val="004F86"/>
        </w:rPr>
        <w:t xml:space="preserve">Voraussetzungen: </w:t>
      </w:r>
    </w:p>
    <w:p w14:paraId="4D7E4E93" w14:textId="73C6A5BF" w:rsidR="009C6CC7" w:rsidRPr="003F09CB" w:rsidRDefault="00B86DC7" w:rsidP="00E37FAD">
      <w:pPr>
        <w:pStyle w:val="Listenabsatz"/>
        <w:numPr>
          <w:ilvl w:val="0"/>
          <w:numId w:val="49"/>
        </w:numPr>
        <w:spacing w:after="0"/>
        <w:ind w:left="426"/>
        <w:jc w:val="both"/>
      </w:pPr>
      <w:r w:rsidRPr="0040323A">
        <w:rPr>
          <w:i/>
          <w:iCs/>
        </w:rPr>
        <w:t>Marktsegmentierung</w:t>
      </w:r>
      <w:r w:rsidRPr="009A4672">
        <w:t xml:space="preserve">: </w:t>
      </w:r>
      <w:r w:rsidRPr="007900FB">
        <w:t>Die Zerlegung des Gesamtmarktes in Teilmärkte mit unterschiedlichen Abnehmergruppen (z. B. nach Alter</w:t>
      </w:r>
      <w:r w:rsidR="00607BAC">
        <w:t>,</w:t>
      </w:r>
      <w:r w:rsidRPr="007900FB">
        <w:t xml:space="preserve"> Berufsgruppen</w:t>
      </w:r>
      <w:r w:rsidR="00607BAC">
        <w:t xml:space="preserve"> o.ä.</w:t>
      </w:r>
      <w:r w:rsidRPr="007900FB">
        <w:t>) muss möglich sein.</w:t>
      </w:r>
      <w:r w:rsidR="00A079BF">
        <w:t xml:space="preserve"> </w:t>
      </w:r>
      <w:r w:rsidRPr="003F09CB">
        <w:t>Genaue Abgrenzung der Abnehmergruppen:</w:t>
      </w:r>
      <w:r w:rsidRPr="00CC36D8">
        <w:t xml:space="preserve"> Die Berechtigungen müssen klar definiert und nach</w:t>
      </w:r>
      <w:r w:rsidR="003A3197">
        <w:t>weisbar sein</w:t>
      </w:r>
      <w:r w:rsidRPr="00CC36D8">
        <w:t>, um Transparenz zu schaffen und Verärgerungen oder Diskussionen zu vermeiden.</w:t>
      </w:r>
      <w:r>
        <w:t xml:space="preserve"> </w:t>
      </w:r>
    </w:p>
    <w:p w14:paraId="704A7BC7" w14:textId="7D34704B" w:rsidR="0028280F" w:rsidRDefault="00B86DC7" w:rsidP="00E37FAD">
      <w:pPr>
        <w:pStyle w:val="Listenabsatz"/>
        <w:numPr>
          <w:ilvl w:val="0"/>
          <w:numId w:val="49"/>
        </w:numPr>
        <w:ind w:left="426"/>
        <w:jc w:val="both"/>
      </w:pPr>
      <w:r w:rsidRPr="009A4672">
        <w:rPr>
          <w:i/>
        </w:rPr>
        <w:t>Nachvollziehbarkeit:</w:t>
      </w:r>
      <w:r w:rsidRPr="00CC36D8">
        <w:t xml:space="preserve"> </w:t>
      </w:r>
      <w:r>
        <w:t>D</w:t>
      </w:r>
      <w:r w:rsidR="005C683E">
        <w:t xml:space="preserve">urch </w:t>
      </w:r>
      <w:r>
        <w:t xml:space="preserve">Differenzierungen sollten keine Abnehmergruppen diskriminiert werden. So sind geringere Preise für mitreisende Kinder für jeden plausibel, </w:t>
      </w:r>
      <w:r w:rsidR="0058109B">
        <w:lastRenderedPageBreak/>
        <w:t>w</w:t>
      </w:r>
      <w:r>
        <w:t>ährend Preise in Abhängigkeit von einer Religionszugehörigkeit von den Käufern nicht nachvollzogen werden können.</w:t>
      </w:r>
      <w:r w:rsidRPr="008F1952">
        <w:br w:type="page"/>
      </w:r>
    </w:p>
    <w:p w14:paraId="747B635F" w14:textId="7EDB2422" w:rsidR="0028280F" w:rsidRPr="000C5C90" w:rsidRDefault="0028280F" w:rsidP="00044714">
      <w:pPr>
        <w:pStyle w:val="AB"/>
        <w:rPr>
          <w:u w:val="single"/>
          <w:lang w:val="de-DE"/>
        </w:rPr>
      </w:pPr>
      <w:r w:rsidRPr="0028280F">
        <w:lastRenderedPageBreak/>
        <w:t xml:space="preserve">Infoblatt </w:t>
      </w:r>
      <w:r w:rsidR="000C5C90">
        <w:rPr>
          <w:lang w:val="de-DE"/>
        </w:rPr>
        <w:t>„</w:t>
      </w:r>
      <w:r w:rsidR="00044714" w:rsidRPr="000C5C90">
        <w:rPr>
          <w:lang w:val="de-DE"/>
        </w:rPr>
        <w:t>Räumliche Preisdifferenzierung</w:t>
      </w:r>
      <w:r w:rsidR="000C5C90">
        <w:rPr>
          <w:lang w:val="de-DE"/>
        </w:rPr>
        <w:t>“</w:t>
      </w:r>
      <w:r w:rsidR="000C5C90" w:rsidRPr="000C5C90">
        <w:rPr>
          <w:lang w:val="de-DE"/>
        </w:rPr>
        <w:t xml:space="preserve"> </w:t>
      </w:r>
      <w:r w:rsidR="00044714" w:rsidRPr="000C5C90">
        <w:rPr>
          <w:lang w:val="de-DE"/>
        </w:rPr>
        <w:t>(</w:t>
      </w:r>
      <w:r w:rsidR="00044714">
        <w:t>Level I</w:t>
      </w:r>
      <w:r w:rsidR="00044714">
        <w:rPr>
          <w:lang w:val="de-DE"/>
        </w:rPr>
        <w:t>)</w:t>
      </w:r>
    </w:p>
    <w:p w14:paraId="69544092" w14:textId="0F31CCD5" w:rsidR="00B86DC7" w:rsidRDefault="00B86DC7" w:rsidP="0058109B">
      <w:pPr>
        <w:jc w:val="both"/>
      </w:pPr>
      <w:r w:rsidRPr="00B648D7">
        <w:t>Definition:</w:t>
      </w:r>
      <w:r>
        <w:t xml:space="preserve"> Allgemein spricht man von </w:t>
      </w:r>
      <w:r w:rsidRPr="00B648D7">
        <w:t>Preisdifferenzierung</w:t>
      </w:r>
      <w:r>
        <w:t xml:space="preserve">, wenn das </w:t>
      </w:r>
      <w:r w:rsidRPr="00A87C58">
        <w:rPr>
          <w:i/>
        </w:rPr>
        <w:t xml:space="preserve">gleiche Gut </w:t>
      </w:r>
      <w:r>
        <w:t xml:space="preserve">bei </w:t>
      </w:r>
      <w:r w:rsidRPr="00A87C58">
        <w:rPr>
          <w:i/>
        </w:rPr>
        <w:t xml:space="preserve">gleichen Kosten </w:t>
      </w:r>
      <w:r>
        <w:t xml:space="preserve">zu </w:t>
      </w:r>
      <w:r w:rsidRPr="00A87C58">
        <w:rPr>
          <w:i/>
        </w:rPr>
        <w:t xml:space="preserve">unterschiedlichen Preisen </w:t>
      </w:r>
      <w:r>
        <w:t>angeboten wird.</w:t>
      </w:r>
    </w:p>
    <w:p w14:paraId="603E067E" w14:textId="5BC23B51" w:rsidR="00B86DC7" w:rsidRPr="00262A7B" w:rsidRDefault="00B86DC7" w:rsidP="0058109B">
      <w:pPr>
        <w:jc w:val="both"/>
      </w:pPr>
      <w:r w:rsidRPr="00262A7B">
        <w:t xml:space="preserve">Die </w:t>
      </w:r>
      <w:r>
        <w:t>räumliche</w:t>
      </w:r>
      <w:r w:rsidRPr="00262A7B">
        <w:t xml:space="preserve"> Preisdifferenzierung ist eine mögliche Art, wie Einzelhändler aktiv Preispolitik betreiben können. Hi</w:t>
      </w:r>
      <w:r>
        <w:t xml:space="preserve">erbei zahlen die Kunden </w:t>
      </w:r>
      <w:r w:rsidR="0040323A">
        <w:rPr>
          <w:i/>
        </w:rPr>
        <w:t>unterschiedliche</w:t>
      </w:r>
      <w:r w:rsidR="0040323A" w:rsidRPr="00262A7B">
        <w:rPr>
          <w:i/>
        </w:rPr>
        <w:t xml:space="preserve"> Preise</w:t>
      </w:r>
      <w:r w:rsidR="0040323A">
        <w:t xml:space="preserve"> </w:t>
      </w:r>
      <w:r>
        <w:t xml:space="preserve">an </w:t>
      </w:r>
      <w:r w:rsidRPr="00056C74">
        <w:rPr>
          <w:i/>
        </w:rPr>
        <w:t>verschiedenen Orten</w:t>
      </w:r>
      <w:r w:rsidR="0040323A">
        <w:rPr>
          <w:i/>
        </w:rPr>
        <w:t xml:space="preserve"> </w:t>
      </w:r>
      <w:r w:rsidR="0040323A" w:rsidRPr="0040323A">
        <w:rPr>
          <w:iCs/>
        </w:rPr>
        <w:t xml:space="preserve">bzw. </w:t>
      </w:r>
      <w:r w:rsidR="0040323A">
        <w:rPr>
          <w:i/>
        </w:rPr>
        <w:t>Unternehmenss</w:t>
      </w:r>
      <w:r w:rsidRPr="00056C74">
        <w:rPr>
          <w:i/>
        </w:rPr>
        <w:t>tandorten</w:t>
      </w:r>
      <w:r w:rsidR="0040323A">
        <w:t xml:space="preserve"> </w:t>
      </w:r>
      <w:r>
        <w:t xml:space="preserve">in Abhängigkeit von der </w:t>
      </w:r>
      <w:r w:rsidRPr="00056C74">
        <w:rPr>
          <w:i/>
        </w:rPr>
        <w:t>Konkurrenzsituation</w:t>
      </w:r>
      <w:r>
        <w:t xml:space="preserve"> oder </w:t>
      </w:r>
      <w:r w:rsidRPr="00056C74">
        <w:rPr>
          <w:i/>
        </w:rPr>
        <w:t>Kaufkraft</w:t>
      </w:r>
      <w:r>
        <w:t>, die dort gegeben ist</w:t>
      </w:r>
      <w:r w:rsidRPr="00262A7B">
        <w:t>.</w:t>
      </w:r>
    </w:p>
    <w:p w14:paraId="468BE75D" w14:textId="77DC3BE4" w:rsidR="00B86DC7" w:rsidRPr="00D97D89" w:rsidRDefault="00B86DC7" w:rsidP="0058109B">
      <w:pPr>
        <w:jc w:val="both"/>
        <w:rPr>
          <w:b/>
          <w:color w:val="004F86"/>
        </w:rPr>
      </w:pPr>
      <w:r w:rsidRPr="00D97D89">
        <w:rPr>
          <w:b/>
          <w:color w:val="004F86"/>
        </w:rPr>
        <w:t xml:space="preserve">Beispiele: </w:t>
      </w:r>
    </w:p>
    <w:p w14:paraId="0037C197" w14:textId="40BBC376" w:rsidR="00B86DC7" w:rsidRPr="005728BF" w:rsidRDefault="005C683E" w:rsidP="0058109B">
      <w:pPr>
        <w:jc w:val="both"/>
        <w:rPr>
          <w:color w:val="FF0000"/>
        </w:rPr>
      </w:pPr>
      <w:r>
        <w:rPr>
          <w:noProof/>
          <w:lang w:eastAsia="de-DE"/>
        </w:rPr>
        <w:drawing>
          <wp:anchor distT="0" distB="0" distL="114300" distR="114300" simplePos="0" relativeHeight="251691008" behindDoc="1" locked="0" layoutInCell="1" allowOverlap="1" wp14:anchorId="48FA21A9" wp14:editId="2CEEE370">
            <wp:simplePos x="0" y="0"/>
            <wp:positionH relativeFrom="margin">
              <wp:posOffset>3357245</wp:posOffset>
            </wp:positionH>
            <wp:positionV relativeFrom="paragraph">
              <wp:posOffset>8890</wp:posOffset>
            </wp:positionV>
            <wp:extent cx="2214880" cy="1476375"/>
            <wp:effectExtent l="0" t="0" r="0" b="9525"/>
            <wp:wrapTight wrapText="bothSides">
              <wp:wrapPolygon edited="0">
                <wp:start x="0" y="0"/>
                <wp:lineTo x="0" y="21461"/>
                <wp:lineTo x="21365" y="21461"/>
                <wp:lineTo x="21365" y="0"/>
                <wp:lineTo x="0" y="0"/>
              </wp:wrapPolygon>
            </wp:wrapTight>
            <wp:docPr id="6" name="Grafik 5">
              <a:extLst xmlns:a="http://schemas.openxmlformats.org/drawingml/2006/main">
                <a:ext uri="{FF2B5EF4-FFF2-40B4-BE49-F238E27FC236}">
                  <a16:creationId xmlns:a16="http://schemas.microsoft.com/office/drawing/2014/main" id="{7F6A5F9F-26CF-48BD-9476-3FC8F97DDF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7F6A5F9F-26CF-48BD-9476-3FC8F97DDFE3}"/>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14880" cy="1476375"/>
                    </a:xfrm>
                    <a:prstGeom prst="rect">
                      <a:avLst/>
                    </a:prstGeom>
                  </pic:spPr>
                </pic:pic>
              </a:graphicData>
            </a:graphic>
            <wp14:sizeRelH relativeFrom="margin">
              <wp14:pctWidth>0</wp14:pctWidth>
            </wp14:sizeRelH>
            <wp14:sizeRelV relativeFrom="margin">
              <wp14:pctHeight>0</wp14:pctHeight>
            </wp14:sizeRelV>
          </wp:anchor>
        </w:drawing>
      </w:r>
      <w:r w:rsidR="00B86DC7">
        <w:t>Ein Tankstellenbetreiber betreibt zwei Tankstellen. Die Tankstelle A ist</w:t>
      </w:r>
      <w:r w:rsidR="009748DE">
        <w:t xml:space="preserve"> </w:t>
      </w:r>
      <w:r w:rsidR="009748DE" w:rsidRPr="005728BF">
        <w:rPr>
          <w:i/>
        </w:rPr>
        <w:t>die einzige</w:t>
      </w:r>
      <w:r w:rsidR="009748DE">
        <w:t xml:space="preserve"> Tankstelle in einem Dorf auf dem Land im Umkreis von 10 km</w:t>
      </w:r>
      <w:r w:rsidR="00B86DC7">
        <w:t xml:space="preserve">. Die Tankstelle B befindet sich mitten in </w:t>
      </w:r>
      <w:r w:rsidR="009B16BC">
        <w:t>der Stadt</w:t>
      </w:r>
      <w:r w:rsidR="00B86DC7">
        <w:t xml:space="preserve"> und steht mit vier </w:t>
      </w:r>
      <w:r w:rsidR="00B86DC7" w:rsidRPr="005728BF">
        <w:rPr>
          <w:i/>
        </w:rPr>
        <w:t>konkurrierenden Anbietern</w:t>
      </w:r>
      <w:r w:rsidR="00B86DC7">
        <w:t xml:space="preserve"> im Wett</w:t>
      </w:r>
      <w:r w:rsidR="00B86DC7">
        <w:softHyphen/>
        <w:t xml:space="preserve">bewerb. Der Betreiber verlangt in der Tankstelle A einen höheren </w:t>
      </w:r>
      <w:r w:rsidR="00B86DC7" w:rsidRPr="005728BF">
        <w:rPr>
          <w:i/>
        </w:rPr>
        <w:t>Benzinpreis</w:t>
      </w:r>
      <w:r w:rsidR="00B86DC7">
        <w:t xml:space="preserve">. </w:t>
      </w:r>
    </w:p>
    <w:p w14:paraId="760A796C" w14:textId="565477F7" w:rsidR="00B86DC7" w:rsidRDefault="005728BF" w:rsidP="0058109B">
      <w:pPr>
        <w:pStyle w:val="Listenabsatz"/>
        <w:numPr>
          <w:ilvl w:val="0"/>
          <w:numId w:val="29"/>
        </w:numPr>
        <w:ind w:left="2835" w:hanging="2846"/>
        <w:jc w:val="both"/>
      </w:pPr>
      <w:r>
        <w:rPr>
          <w:noProof/>
        </w:rPr>
        <w:drawing>
          <wp:anchor distT="0" distB="0" distL="114300" distR="114300" simplePos="0" relativeHeight="251692032" behindDoc="1" locked="0" layoutInCell="1" allowOverlap="1" wp14:anchorId="000F055A" wp14:editId="7EF54970">
            <wp:simplePos x="0" y="0"/>
            <wp:positionH relativeFrom="column">
              <wp:posOffset>61595</wp:posOffset>
            </wp:positionH>
            <wp:positionV relativeFrom="paragraph">
              <wp:posOffset>65405</wp:posOffset>
            </wp:positionV>
            <wp:extent cx="1828800" cy="1951355"/>
            <wp:effectExtent l="0" t="0" r="0" b="0"/>
            <wp:wrapTight wrapText="bothSides">
              <wp:wrapPolygon edited="0">
                <wp:start x="0" y="0"/>
                <wp:lineTo x="0" y="21298"/>
                <wp:lineTo x="21375" y="21298"/>
                <wp:lineTo x="21375" y="0"/>
                <wp:lineTo x="0" y="0"/>
              </wp:wrapPolygon>
            </wp:wrapTight>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28800" cy="1951355"/>
                    </a:xfrm>
                    <a:prstGeom prst="rect">
                      <a:avLst/>
                    </a:prstGeom>
                  </pic:spPr>
                </pic:pic>
              </a:graphicData>
            </a:graphic>
            <wp14:sizeRelH relativeFrom="margin">
              <wp14:pctWidth>0</wp14:pctWidth>
            </wp14:sizeRelH>
            <wp14:sizeRelV relativeFrom="margin">
              <wp14:pctHeight>0</wp14:pctHeight>
            </wp14:sizeRelV>
          </wp:anchor>
        </w:drawing>
      </w:r>
      <w:r w:rsidRPr="007F157C">
        <w:t xml:space="preserve"> </w:t>
      </w:r>
      <w:r w:rsidR="00B86DC7" w:rsidRPr="007F157C">
        <w:t xml:space="preserve">Ein Fertighaushersteller bietet Immobilien in ganz Deutschland an. Für das gleiche Haus zahlen Kunden in </w:t>
      </w:r>
      <w:r w:rsidR="00B86DC7" w:rsidRPr="00370E22">
        <w:rPr>
          <w:i/>
        </w:rPr>
        <w:t>Sachsen</w:t>
      </w:r>
      <w:r w:rsidR="00B86DC7" w:rsidRPr="007F157C">
        <w:t xml:space="preserve"> einen geringeren Preis als Kunden in </w:t>
      </w:r>
      <w:r w:rsidR="00B86DC7" w:rsidRPr="00370E22">
        <w:rPr>
          <w:i/>
        </w:rPr>
        <w:t>Bayern</w:t>
      </w:r>
      <w:r w:rsidR="00B86DC7" w:rsidRPr="007F157C">
        <w:t xml:space="preserve">, wo die </w:t>
      </w:r>
      <w:r w:rsidR="00B86DC7" w:rsidRPr="00370E22">
        <w:rPr>
          <w:i/>
        </w:rPr>
        <w:t xml:space="preserve">Kaufkraft pro Einwohner </w:t>
      </w:r>
      <w:r w:rsidR="00B86DC7" w:rsidRPr="007F157C">
        <w:t>laut einer Studie (siehe Grafik) deutlich höher ist.</w:t>
      </w:r>
      <w:r w:rsidR="00677F67">
        <w:rPr>
          <w:rStyle w:val="Funotenzeichen"/>
        </w:rPr>
        <w:footnoteReference w:id="4"/>
      </w:r>
    </w:p>
    <w:p w14:paraId="0AE10D97" w14:textId="6016AAA0" w:rsidR="006A58E8" w:rsidRPr="007F157C" w:rsidRDefault="006A58E8" w:rsidP="0058109B">
      <w:pPr>
        <w:pStyle w:val="Listenabsatz"/>
        <w:ind w:left="2835"/>
        <w:jc w:val="both"/>
      </w:pPr>
    </w:p>
    <w:p w14:paraId="76D30430" w14:textId="1A24F617" w:rsidR="00B86DC7" w:rsidRDefault="00B86DC7" w:rsidP="0058109B">
      <w:pPr>
        <w:pStyle w:val="Listenabsatz"/>
        <w:numPr>
          <w:ilvl w:val="0"/>
          <w:numId w:val="29"/>
        </w:numPr>
        <w:ind w:left="2835" w:hanging="2835"/>
        <w:jc w:val="both"/>
      </w:pPr>
      <w:r w:rsidRPr="007F157C">
        <w:t xml:space="preserve">Weitere Beispiele: Verkauf von in Deutschland produzierten PKW zu billigeren Preisen im Ausland; niedrigere Benzinpreise an Tankstellen in Grenznähe; Preise für Medikamente oder Genussmittel weichen in den </w:t>
      </w:r>
      <w:r w:rsidRPr="006C32CC">
        <w:t>verschiedenen EU-Ländern voneinander ab</w:t>
      </w:r>
      <w:r w:rsidR="0016693D">
        <w:t>.</w:t>
      </w:r>
    </w:p>
    <w:p w14:paraId="003E4EF5" w14:textId="77777777" w:rsidR="00B86DC7" w:rsidRPr="00E44AEF" w:rsidRDefault="00B86DC7" w:rsidP="0058109B">
      <w:pPr>
        <w:jc w:val="both"/>
      </w:pPr>
      <w:r w:rsidRPr="00D97D89">
        <w:rPr>
          <w:b/>
          <w:color w:val="004F86"/>
        </w:rPr>
        <w:t>Ziele:</w:t>
      </w:r>
      <w:r w:rsidRPr="00D97D89">
        <w:rPr>
          <w:color w:val="004F86"/>
        </w:rPr>
        <w:t xml:space="preserve"> </w:t>
      </w:r>
      <w:r w:rsidRPr="00E44AEF">
        <w:t xml:space="preserve">Ein Unternehmen kann mit dieser Art der Preisdifferenzierung </w:t>
      </w:r>
      <w:r>
        <w:t xml:space="preserve">neben dem </w:t>
      </w:r>
      <w:r w:rsidRPr="00763B9C">
        <w:rPr>
          <w:i/>
        </w:rPr>
        <w:t xml:space="preserve">Hauptziel der Gewinnmaximierung </w:t>
      </w:r>
      <w:r w:rsidRPr="00E44AEF">
        <w:t xml:space="preserve">verschiedene </w:t>
      </w:r>
      <w:r>
        <w:t>Unterz</w:t>
      </w:r>
      <w:r w:rsidRPr="00E44AEF">
        <w:t>iele verfol</w:t>
      </w:r>
      <w:r>
        <w:t>gen:</w:t>
      </w:r>
    </w:p>
    <w:p w14:paraId="7167AD85" w14:textId="18BE5FC3" w:rsidR="00B86DC7" w:rsidRPr="006C32CC" w:rsidRDefault="00B86DC7" w:rsidP="0058109B">
      <w:pPr>
        <w:pStyle w:val="Listenabsatz"/>
        <w:numPr>
          <w:ilvl w:val="0"/>
          <w:numId w:val="30"/>
        </w:numPr>
        <w:jc w:val="both"/>
      </w:pPr>
      <w:r w:rsidRPr="00370E22">
        <w:rPr>
          <w:i/>
        </w:rPr>
        <w:t>Abschöpfung der Kaufkraft:</w:t>
      </w:r>
      <w:r>
        <w:t xml:space="preserve"> Sofern unterschiedliche Kaufkraft in bestimmten Regionen eine räum</w:t>
      </w:r>
      <w:r>
        <w:softHyphen/>
        <w:t>liche Preisdifferenzierung ermöglicht, haben Unternehmen die Möglichkeit, höhere Preise zu realisieren. Der Fertighaushersteller muss seine Preisunterschiede hier nicht vor den Kunden rechtfertigen.</w:t>
      </w:r>
    </w:p>
    <w:p w14:paraId="3178C114" w14:textId="412A2B30" w:rsidR="00B86DC7" w:rsidRPr="006C32CC" w:rsidRDefault="00B86DC7" w:rsidP="0058109B">
      <w:pPr>
        <w:pStyle w:val="Listenabsatz"/>
        <w:numPr>
          <w:ilvl w:val="0"/>
          <w:numId w:val="30"/>
        </w:numPr>
        <w:jc w:val="both"/>
      </w:pPr>
      <w:r w:rsidRPr="00370E22">
        <w:rPr>
          <w:i/>
        </w:rPr>
        <w:t>Ausnutzung der Wettbewerbsbedingungen:</w:t>
      </w:r>
      <w:r>
        <w:t xml:space="preserve"> </w:t>
      </w:r>
      <w:r w:rsidRPr="006C32CC">
        <w:t xml:space="preserve"> </w:t>
      </w:r>
      <w:r>
        <w:t xml:space="preserve">Der Tankstellenbetreiber hat im Ort A eine regionale Monopolstellung, die er zu </w:t>
      </w:r>
      <w:r w:rsidRPr="00763B9C">
        <w:t>Gewinnmaximierung</w:t>
      </w:r>
      <w:r>
        <w:t xml:space="preserve"> ausnutzt.</w:t>
      </w:r>
    </w:p>
    <w:p w14:paraId="0093E493" w14:textId="17E8E9E6" w:rsidR="00B86DC7" w:rsidRPr="00D97D89" w:rsidRDefault="00B86DC7" w:rsidP="0058109B">
      <w:pPr>
        <w:jc w:val="both"/>
        <w:rPr>
          <w:b/>
          <w:color w:val="004F86"/>
        </w:rPr>
      </w:pPr>
      <w:r w:rsidRPr="00D97D89">
        <w:rPr>
          <w:b/>
          <w:color w:val="004F86"/>
        </w:rPr>
        <w:t xml:space="preserve">Voraussetzungen: </w:t>
      </w:r>
    </w:p>
    <w:p w14:paraId="44B499BE" w14:textId="0DB4C99E" w:rsidR="00B86DC7" w:rsidRPr="006C32CC" w:rsidRDefault="00B86DC7" w:rsidP="0058109B">
      <w:pPr>
        <w:pStyle w:val="Listenabsatz"/>
        <w:numPr>
          <w:ilvl w:val="0"/>
          <w:numId w:val="50"/>
        </w:numPr>
        <w:jc w:val="both"/>
      </w:pPr>
      <w:r w:rsidRPr="00370E22">
        <w:rPr>
          <w:i/>
        </w:rPr>
        <w:t>Getrennte Märkte:</w:t>
      </w:r>
      <w:r w:rsidRPr="006C32CC">
        <w:t xml:space="preserve"> </w:t>
      </w:r>
      <w:r>
        <w:t xml:space="preserve">Eine große Entfernung zwischen den einzelnen Orten ist optimal, um deutliche Preisdifferenzen zu ermöglichen. Je höher die Preisdifferenz zwischen </w:t>
      </w:r>
      <w:r>
        <w:lastRenderedPageBreak/>
        <w:t>dem Benzin in Ort A und B ist, desto mehr Abnehmer werden den Weg in Kauf nehmen, um zum niedrigeren Preis zu tanken.</w:t>
      </w:r>
    </w:p>
    <w:p w14:paraId="5F7AECA8" w14:textId="41B43C67" w:rsidR="003A3197" w:rsidRDefault="00B86DC7" w:rsidP="0058109B">
      <w:pPr>
        <w:pStyle w:val="Listenabsatz"/>
        <w:numPr>
          <w:ilvl w:val="0"/>
          <w:numId w:val="50"/>
        </w:numPr>
        <w:jc w:val="both"/>
        <w:sectPr w:rsidR="003A3197" w:rsidSect="005E52F8">
          <w:headerReference w:type="default" r:id="rId30"/>
          <w:footerReference w:type="default" r:id="rId31"/>
          <w:type w:val="nextColumn"/>
          <w:pgSz w:w="11906" w:h="16838"/>
          <w:pgMar w:top="1418" w:right="1418" w:bottom="1134" w:left="1418" w:header="1701" w:footer="283" w:gutter="0"/>
          <w:cols w:space="708"/>
          <w:docGrid w:linePitch="360"/>
        </w:sectPr>
      </w:pPr>
      <w:r w:rsidRPr="00370E22">
        <w:rPr>
          <w:i/>
        </w:rPr>
        <w:t>Geringe Markttransparenz:</w:t>
      </w:r>
      <w:r w:rsidRPr="006C32CC">
        <w:t xml:space="preserve"> </w:t>
      </w:r>
      <w:r>
        <w:t>Der Fertighaushersteller wird auf Verärgerung bei seinen Abnehmern in Bayern stoßen, wenn er auf seiner Internetseite für alle erkennbar das gleiche Haus in Sachsen deutlich günstiger anbietet</w:t>
      </w:r>
      <w:r w:rsidR="00D97D89">
        <w:t>.</w:t>
      </w:r>
    </w:p>
    <w:p w14:paraId="7DCEC6F8" w14:textId="1C6E6211" w:rsidR="000C5C90" w:rsidRPr="00D97D89" w:rsidRDefault="0058109B" w:rsidP="00D97D89">
      <w:pPr>
        <w:pStyle w:val="AB"/>
      </w:pPr>
      <w:r>
        <w:rPr>
          <w:noProof/>
        </w:rPr>
        <w:lastRenderedPageBreak/>
        <w:drawing>
          <wp:anchor distT="0" distB="0" distL="114300" distR="114300" simplePos="0" relativeHeight="251693056" behindDoc="1" locked="0" layoutInCell="1" allowOverlap="1" wp14:anchorId="6B0B50D5" wp14:editId="302F3A57">
            <wp:simplePos x="0" y="0"/>
            <wp:positionH relativeFrom="column">
              <wp:posOffset>3102610</wp:posOffset>
            </wp:positionH>
            <wp:positionV relativeFrom="paragraph">
              <wp:posOffset>321310</wp:posOffset>
            </wp:positionV>
            <wp:extent cx="2624455" cy="1238250"/>
            <wp:effectExtent l="0" t="0" r="4445" b="0"/>
            <wp:wrapTight wrapText="bothSides">
              <wp:wrapPolygon edited="0">
                <wp:start x="0" y="0"/>
                <wp:lineTo x="0" y="21268"/>
                <wp:lineTo x="21480" y="21268"/>
                <wp:lineTo x="21480" y="0"/>
                <wp:lineTo x="0" y="0"/>
              </wp:wrapPolygon>
            </wp:wrapTight>
            <wp:docPr id="490" name="Grafik 3">
              <a:extLst xmlns:a="http://schemas.openxmlformats.org/drawingml/2006/main">
                <a:ext uri="{FF2B5EF4-FFF2-40B4-BE49-F238E27FC236}">
                  <a16:creationId xmlns:a16="http://schemas.microsoft.com/office/drawing/2014/main" id="{878F4189-4788-441F-A09C-B7FD6E9E1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878F4189-4788-441F-A09C-B7FD6E9E19A0}"/>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24455" cy="1238250"/>
                    </a:xfrm>
                    <a:prstGeom prst="rect">
                      <a:avLst/>
                    </a:prstGeom>
                  </pic:spPr>
                </pic:pic>
              </a:graphicData>
            </a:graphic>
            <wp14:sizeRelH relativeFrom="margin">
              <wp14:pctWidth>0</wp14:pctWidth>
            </wp14:sizeRelH>
            <wp14:sizeRelV relativeFrom="margin">
              <wp14:pctHeight>0</wp14:pctHeight>
            </wp14:sizeRelV>
          </wp:anchor>
        </w:drawing>
      </w:r>
      <w:r w:rsidR="003120ED" w:rsidRPr="003120ED">
        <w:t>Infoblatt</w:t>
      </w:r>
      <w:r w:rsidR="000C5C90" w:rsidRPr="00D97D89">
        <w:t xml:space="preserve"> „</w:t>
      </w:r>
      <w:r w:rsidR="000C5C90" w:rsidRPr="000C5C90">
        <w:t>Mengenmäßige Preisdifferenzierung</w:t>
      </w:r>
      <w:r w:rsidR="000C5C90" w:rsidRPr="00D97D89">
        <w:t>“ (</w:t>
      </w:r>
      <w:r w:rsidR="000C5C90" w:rsidRPr="003120ED">
        <w:t>L</w:t>
      </w:r>
      <w:r w:rsidR="000C5C90">
        <w:t>evel II</w:t>
      </w:r>
      <w:r w:rsidR="000C5C90" w:rsidRPr="00D97D89">
        <w:t>)</w:t>
      </w:r>
    </w:p>
    <w:p w14:paraId="76B439CA" w14:textId="77777777" w:rsidR="0058109B" w:rsidRDefault="0058109B" w:rsidP="00FE3827">
      <w:pPr>
        <w:jc w:val="both"/>
        <w:sectPr w:rsidR="0058109B" w:rsidSect="00297E9F">
          <w:headerReference w:type="default" r:id="rId32"/>
          <w:type w:val="nextColumn"/>
          <w:pgSz w:w="11906" w:h="16838"/>
          <w:pgMar w:top="1418" w:right="1418" w:bottom="1134" w:left="1418" w:header="1701" w:footer="1134" w:gutter="0"/>
          <w:cols w:space="360"/>
          <w:docGrid w:linePitch="360"/>
        </w:sectPr>
      </w:pPr>
    </w:p>
    <w:p w14:paraId="49E74BD6" w14:textId="24087A01" w:rsidR="00B86DC7" w:rsidRDefault="0058109B" w:rsidP="00FE3827">
      <w:pPr>
        <w:jc w:val="both"/>
      </w:pPr>
      <w:r>
        <w:rPr>
          <w:noProof/>
          <w:lang w:eastAsia="de-DE"/>
        </w:rPr>
        <w:drawing>
          <wp:anchor distT="0" distB="0" distL="114300" distR="114300" simplePos="0" relativeHeight="251672576" behindDoc="1" locked="0" layoutInCell="1" allowOverlap="1" wp14:anchorId="550118C5" wp14:editId="64287099">
            <wp:simplePos x="0" y="0"/>
            <wp:positionH relativeFrom="column">
              <wp:posOffset>4445</wp:posOffset>
            </wp:positionH>
            <wp:positionV relativeFrom="paragraph">
              <wp:posOffset>1721485</wp:posOffset>
            </wp:positionV>
            <wp:extent cx="2898140" cy="1628140"/>
            <wp:effectExtent l="0" t="0" r="0" b="0"/>
            <wp:wrapTight wrapText="bothSides">
              <wp:wrapPolygon edited="0">
                <wp:start x="0" y="0"/>
                <wp:lineTo x="0" y="21229"/>
                <wp:lineTo x="21439" y="21229"/>
                <wp:lineTo x="21439" y="0"/>
                <wp:lineTo x="0" y="0"/>
              </wp:wrapPolygon>
            </wp:wrapTight>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98140" cy="162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C7">
        <w:t>Mit Preisdifferenzierung bezeichnet man das Phänomen, dass ein Gu</w:t>
      </w:r>
      <w:r w:rsidR="003972C3">
        <w:t>t zu verschiedenen Preisen ver</w:t>
      </w:r>
      <w:r w:rsidR="00B86DC7">
        <w:t xml:space="preserve">äußert wird, wobei die Preisabweichungen nicht auf höheren oder geringeren Kosten beruhen. Die Preisdifferenzierung ist ein wichtiger Bestandteil </w:t>
      </w:r>
      <w:r w:rsidR="003972C3">
        <w:t>der Preispolitik und wird durch</w:t>
      </w:r>
      <w:r w:rsidR="00B86DC7">
        <w:t>geführt, um zusätzliche Gewinnchancen wahrzunehmen, wie die folgende Grafik</w:t>
      </w:r>
      <w:r w:rsidR="00B86DC7">
        <w:rPr>
          <w:vertAlign w:val="superscript"/>
        </w:rPr>
        <w:t>1</w:t>
      </w:r>
      <w:r w:rsidR="00B86DC7">
        <w:t xml:space="preserve"> zeigt.</w:t>
      </w:r>
    </w:p>
    <w:p w14:paraId="49553A04" w14:textId="69CC1013" w:rsidR="00B86DC7" w:rsidRPr="0080227D" w:rsidRDefault="00B86DC7" w:rsidP="00FE3827">
      <w:pPr>
        <w:jc w:val="both"/>
        <w:rPr>
          <w:sz w:val="4"/>
          <w:szCs w:val="4"/>
        </w:rPr>
      </w:pPr>
    </w:p>
    <w:p w14:paraId="659F8D28" w14:textId="2394B3D0" w:rsidR="00B86DC7" w:rsidRPr="000A555F" w:rsidRDefault="00B86DC7" w:rsidP="00FE3827">
      <w:pPr>
        <w:jc w:val="both"/>
      </w:pPr>
      <w:r>
        <w:t>Man spricht von mengenmäßiger (auch quantitati</w:t>
      </w:r>
      <w:r w:rsidR="003A3197">
        <w:softHyphen/>
      </w:r>
      <w:r>
        <w:t>ver) Preisdifferenzierung, wenn die Preise für un</w:t>
      </w:r>
      <w:r w:rsidR="003A3197">
        <w:softHyphen/>
      </w:r>
      <w:r>
        <w:t>terschiedlich</w:t>
      </w:r>
      <w:r w:rsidR="00794CCC">
        <w:t>e Einkaufsmengen gestaffelt wer</w:t>
      </w:r>
      <w:r>
        <w:t>den.</w:t>
      </w:r>
    </w:p>
    <w:p w14:paraId="34F73257" w14:textId="3CB31D5C" w:rsidR="00B86DC7" w:rsidRDefault="00B86DC7" w:rsidP="00FE3827">
      <w:pPr>
        <w:jc w:val="both"/>
      </w:pPr>
      <w:r>
        <w:t>Der Unterschied zum Rabatt liegt darin, dass bei der mengenmäßigen Preisdifferenzierung ver</w:t>
      </w:r>
      <w:r w:rsidR="003A3197">
        <w:softHyphen/>
      </w:r>
      <w:r>
        <w:t>schie</w:t>
      </w:r>
      <w:r>
        <w:softHyphen/>
        <w:t>dene Grundpreise gegeben sind, während bei der Rabattgewährung von einem einheitlichen Grundpreis ausgehend verschiedene Preisnach</w:t>
      </w:r>
      <w:r w:rsidR="003A3197">
        <w:softHyphen/>
      </w:r>
      <w:r>
        <w:t>lässe</w:t>
      </w:r>
      <w:r w:rsidR="005D6EC9">
        <w:t xml:space="preserve"> gewährt werden</w:t>
      </w:r>
      <w:r>
        <w:t xml:space="preserve">. </w:t>
      </w:r>
    </w:p>
    <w:p w14:paraId="293F5B58" w14:textId="707AE394" w:rsidR="0058109B" w:rsidRDefault="00B86DC7" w:rsidP="00FE3827">
      <w:pPr>
        <w:jc w:val="both"/>
      </w:pPr>
      <w:r>
        <w:t>In der Praxis wird die mengenmäßige Preis</w:t>
      </w:r>
      <w:r w:rsidR="003A3197">
        <w:softHyphen/>
      </w:r>
      <w:r>
        <w:t xml:space="preserve">differenzierung häufig bei Gütern angewendet, für die </w:t>
      </w:r>
      <w:r w:rsidR="007F208D">
        <w:t>in einem</w:t>
      </w:r>
      <w:r>
        <w:t xml:space="preserve"> Unternehmen hohe Fixkosten</w:t>
      </w:r>
      <w:r>
        <w:rPr>
          <w:vertAlign w:val="superscript"/>
        </w:rPr>
        <w:t>2</w:t>
      </w:r>
      <w:r>
        <w:t xml:space="preserve"> anfallen.</w:t>
      </w:r>
    </w:p>
    <w:p w14:paraId="13741C76" w14:textId="4EBD42A8" w:rsidR="00D97D89" w:rsidRDefault="00D97D89" w:rsidP="00FE3827">
      <w:pPr>
        <w:jc w:val="both"/>
      </w:pPr>
      <w:r>
        <w:rPr>
          <w:noProof/>
          <w:lang w:eastAsia="de-DE"/>
        </w:rPr>
        <mc:AlternateContent>
          <mc:Choice Requires="wps">
            <w:drawing>
              <wp:anchor distT="0" distB="0" distL="114300" distR="114300" simplePos="0" relativeHeight="251659264" behindDoc="0" locked="0" layoutInCell="1" allowOverlap="1" wp14:anchorId="22D71D39" wp14:editId="427E84AA">
                <wp:simplePos x="0" y="0"/>
                <wp:positionH relativeFrom="column">
                  <wp:posOffset>-157480</wp:posOffset>
                </wp:positionH>
                <wp:positionV relativeFrom="paragraph">
                  <wp:posOffset>732790</wp:posOffset>
                </wp:positionV>
                <wp:extent cx="6686550" cy="619125"/>
                <wp:effectExtent l="0" t="0" r="0" b="9525"/>
                <wp:wrapNone/>
                <wp:docPr id="3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1912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0CB1AD" w14:textId="77777777" w:rsidR="001F685B" w:rsidRPr="009A4672" w:rsidRDefault="001F685B" w:rsidP="009A4672">
                            <w:pPr>
                              <w:spacing w:after="0" w:line="240" w:lineRule="auto"/>
                              <w:rPr>
                                <w:sz w:val="18"/>
                                <w:szCs w:val="18"/>
                              </w:rPr>
                            </w:pPr>
                            <w:r w:rsidRPr="009A4672">
                              <w:rPr>
                                <w:sz w:val="18"/>
                                <w:szCs w:val="18"/>
                                <w:vertAlign w:val="superscript"/>
                              </w:rPr>
                              <w:t>1</w:t>
                            </w:r>
                            <w:r>
                              <w:rPr>
                                <w:sz w:val="18"/>
                                <w:szCs w:val="18"/>
                                <w:vertAlign w:val="superscript"/>
                              </w:rPr>
                              <w:t xml:space="preserve"> </w:t>
                            </w:r>
                            <w:r w:rsidRPr="009A4672">
                              <w:rPr>
                                <w:sz w:val="18"/>
                                <w:szCs w:val="18"/>
                              </w:rPr>
                              <w:t>Die Preis-Absatz-Funktion zeigt, welche Menge eines Gutes ein Unternehmen in Abhängigkeit vom Preis absetzen kann.</w:t>
                            </w:r>
                          </w:p>
                          <w:p w14:paraId="41091B8E" w14:textId="77777777" w:rsidR="001F685B" w:rsidRPr="009A4672" w:rsidRDefault="001F685B" w:rsidP="009A4672">
                            <w:pPr>
                              <w:spacing w:after="0" w:line="240" w:lineRule="auto"/>
                              <w:rPr>
                                <w:sz w:val="18"/>
                                <w:szCs w:val="18"/>
                              </w:rPr>
                            </w:pPr>
                            <w:r w:rsidRPr="009A4672">
                              <w:rPr>
                                <w:sz w:val="18"/>
                                <w:szCs w:val="18"/>
                                <w:vertAlign w:val="superscript"/>
                              </w:rPr>
                              <w:t>2</w:t>
                            </w:r>
                            <w:r>
                              <w:rPr>
                                <w:sz w:val="18"/>
                                <w:szCs w:val="18"/>
                                <w:vertAlign w:val="superscript"/>
                              </w:rPr>
                              <w:t xml:space="preserve"> </w:t>
                            </w:r>
                            <w:r w:rsidRPr="009A4672">
                              <w:rPr>
                                <w:sz w:val="18"/>
                                <w:szCs w:val="18"/>
                              </w:rPr>
                              <w:t xml:space="preserve">Fixkosten sind betriebliche Kosten, die einem Unternehmen unabhängig von der Anzahl der hergestellten Güter entstehen. </w:t>
                            </w:r>
                            <w:r>
                              <w:rPr>
                                <w:sz w:val="18"/>
                                <w:szCs w:val="18"/>
                              </w:rPr>
                              <w:t xml:space="preserve"> </w:t>
                            </w:r>
                            <w:r w:rsidRPr="009A4672">
                              <w:rPr>
                                <w:sz w:val="18"/>
                                <w:szCs w:val="18"/>
                              </w:rPr>
                              <w:t>Zu den fixen Kosten zählen z.B. Versicherungsbeiträge, Mietzahlungen und Wartungskosten.</w:t>
                            </w:r>
                          </w:p>
                          <w:p w14:paraId="1572EB08" w14:textId="77777777" w:rsidR="001F685B" w:rsidRPr="009A4672" w:rsidRDefault="001F685B" w:rsidP="009A4672">
                            <w:pPr>
                              <w:spacing w:after="0" w:line="240" w:lineRule="auto"/>
                              <w:rPr>
                                <w:sz w:val="18"/>
                                <w:szCs w:val="18"/>
                              </w:rPr>
                            </w:pPr>
                            <w:r w:rsidRPr="009A4672">
                              <w:rPr>
                                <w:sz w:val="18"/>
                                <w:szCs w:val="18"/>
                                <w:vertAlign w:val="superscript"/>
                              </w:rPr>
                              <w:t>3</w:t>
                            </w:r>
                            <w:r>
                              <w:rPr>
                                <w:sz w:val="18"/>
                                <w:szCs w:val="18"/>
                                <w:vertAlign w:val="superscript"/>
                              </w:rPr>
                              <w:t xml:space="preserve"> </w:t>
                            </w:r>
                            <w:r w:rsidRPr="009A4672">
                              <w:rPr>
                                <w:sz w:val="18"/>
                                <w:szCs w:val="18"/>
                              </w:rPr>
                              <w:t>Bei Staffelpreisen erhält man bei Abnahme höherer Stückzahlen einen günstigeren Preis je Stück.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71D39" id="Text Box 32" o:spid="_x0000_s1029" type="#_x0000_t202" style="position:absolute;left:0;text-align:left;margin-left:-12.4pt;margin-top:57.7pt;width:526.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" stroked="f">
                <v:textbox>
                  <w:txbxContent>
                    <w:p w14:paraId="4B0CB1AD" w14:textId="77777777" w:rsidR="001F685B" w:rsidRPr="009A4672" w:rsidRDefault="001F685B" w:rsidP="009A4672">
                      <w:pPr>
                        <w:spacing w:after="0" w:line="240" w:lineRule="auto"/>
                        <w:rPr>
                          <w:sz w:val="18"/>
                          <w:szCs w:val="18"/>
                        </w:rPr>
                      </w:pPr>
                      <w:r w:rsidRPr="009A4672">
                        <w:rPr>
                          <w:sz w:val="18"/>
                          <w:szCs w:val="18"/>
                          <w:vertAlign w:val="superscript"/>
                        </w:rPr>
                        <w:t>1</w:t>
                      </w:r>
                      <w:r>
                        <w:rPr>
                          <w:sz w:val="18"/>
                          <w:szCs w:val="18"/>
                          <w:vertAlign w:val="superscript"/>
                        </w:rPr>
                        <w:t xml:space="preserve"> </w:t>
                      </w:r>
                      <w:r w:rsidRPr="009A4672">
                        <w:rPr>
                          <w:sz w:val="18"/>
                          <w:szCs w:val="18"/>
                        </w:rPr>
                        <w:t>Die Preis-Absatz-Funktion zeigt, welche Menge eines Gutes ein Unternehmen in Abhängigkeit vom Preis absetzen kann.</w:t>
                      </w:r>
                    </w:p>
                    <w:p w14:paraId="41091B8E" w14:textId="77777777" w:rsidR="001F685B" w:rsidRPr="009A4672" w:rsidRDefault="001F685B" w:rsidP="009A4672">
                      <w:pPr>
                        <w:spacing w:after="0" w:line="240" w:lineRule="auto"/>
                        <w:rPr>
                          <w:sz w:val="18"/>
                          <w:szCs w:val="18"/>
                        </w:rPr>
                      </w:pPr>
                      <w:r w:rsidRPr="009A4672">
                        <w:rPr>
                          <w:sz w:val="18"/>
                          <w:szCs w:val="18"/>
                          <w:vertAlign w:val="superscript"/>
                        </w:rPr>
                        <w:t>2</w:t>
                      </w:r>
                      <w:r>
                        <w:rPr>
                          <w:sz w:val="18"/>
                          <w:szCs w:val="18"/>
                          <w:vertAlign w:val="superscript"/>
                        </w:rPr>
                        <w:t xml:space="preserve"> </w:t>
                      </w:r>
                      <w:r w:rsidRPr="009A4672">
                        <w:rPr>
                          <w:sz w:val="18"/>
                          <w:szCs w:val="18"/>
                        </w:rPr>
                        <w:t xml:space="preserve">Fixkosten sind betriebliche Kosten, die einem Unternehmen unabhängig von der Anzahl der hergestellten Güter entstehen. </w:t>
                      </w:r>
                      <w:r>
                        <w:rPr>
                          <w:sz w:val="18"/>
                          <w:szCs w:val="18"/>
                        </w:rPr>
                        <w:t xml:space="preserve"> </w:t>
                      </w:r>
                      <w:r w:rsidRPr="009A4672">
                        <w:rPr>
                          <w:sz w:val="18"/>
                          <w:szCs w:val="18"/>
                        </w:rPr>
                        <w:t>Zu den fixen Kosten zählen z.B. Versicherungsbeiträge, Mietzahlungen und Wartungskosten.</w:t>
                      </w:r>
                    </w:p>
                    <w:p w14:paraId="1572EB08" w14:textId="77777777" w:rsidR="001F685B" w:rsidRPr="009A4672" w:rsidRDefault="001F685B" w:rsidP="009A4672">
                      <w:pPr>
                        <w:spacing w:after="0" w:line="240" w:lineRule="auto"/>
                        <w:rPr>
                          <w:sz w:val="18"/>
                          <w:szCs w:val="18"/>
                        </w:rPr>
                      </w:pPr>
                      <w:r w:rsidRPr="009A4672">
                        <w:rPr>
                          <w:sz w:val="18"/>
                          <w:szCs w:val="18"/>
                          <w:vertAlign w:val="superscript"/>
                        </w:rPr>
                        <w:t>3</w:t>
                      </w:r>
                      <w:r>
                        <w:rPr>
                          <w:sz w:val="18"/>
                          <w:szCs w:val="18"/>
                          <w:vertAlign w:val="superscript"/>
                        </w:rPr>
                        <w:t xml:space="preserve"> </w:t>
                      </w:r>
                      <w:r w:rsidRPr="009A4672">
                        <w:rPr>
                          <w:sz w:val="18"/>
                          <w:szCs w:val="18"/>
                        </w:rPr>
                        <w:t>Bei Staffelpreisen erhält man bei Abnahme höherer Stückzahlen einen günstigeren Preis je Stück.</w:t>
                      </w:r>
                    </w:p>
                  </w:txbxContent>
                </v:textbox>
              </v:shape>
            </w:pict>
          </mc:Fallback>
        </mc:AlternateContent>
      </w:r>
      <w:r w:rsidR="002767BA">
        <w:rPr>
          <w:noProof/>
          <w:lang w:eastAsia="de-DE"/>
        </w:rPr>
        <mc:AlternateContent>
          <mc:Choice Requires="wps">
            <w:drawing>
              <wp:anchor distT="0" distB="0" distL="114300" distR="114300" simplePos="0" relativeHeight="251664384" behindDoc="0" locked="0" layoutInCell="1" allowOverlap="1" wp14:anchorId="39C41038" wp14:editId="0E9C9740">
                <wp:simplePos x="0" y="0"/>
                <wp:positionH relativeFrom="column">
                  <wp:posOffset>-43180</wp:posOffset>
                </wp:positionH>
                <wp:positionV relativeFrom="paragraph">
                  <wp:posOffset>780415</wp:posOffset>
                </wp:positionV>
                <wp:extent cx="5838825" cy="0"/>
                <wp:effectExtent l="0" t="0" r="0" b="0"/>
                <wp:wrapTight wrapText="bothSides">
                  <wp:wrapPolygon edited="0">
                    <wp:start x="0" y="0"/>
                    <wp:lineTo x="0" y="21600"/>
                    <wp:lineTo x="21600" y="21600"/>
                    <wp:lineTo x="21600" y="0"/>
                  </wp:wrapPolygon>
                </wp:wrapTight>
                <wp:docPr id="3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979CF5" id="Line 3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61.45pt" to="456.3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">
                <w10:wrap type="tight"/>
              </v:line>
            </w:pict>
          </mc:Fallback>
        </mc:AlternateContent>
      </w:r>
      <w:r w:rsidR="00B86DC7">
        <w:t>Staffelpreise</w:t>
      </w:r>
      <w:r w:rsidR="00B86DC7">
        <w:rPr>
          <w:vertAlign w:val="superscript"/>
        </w:rPr>
        <w:t>3</w:t>
      </w:r>
      <w:r w:rsidR="00B86DC7">
        <w:t xml:space="preserve"> sind vor allem </w:t>
      </w:r>
      <w:r w:rsidR="005D6EC9">
        <w:t xml:space="preserve">für </w:t>
      </w:r>
      <w:r w:rsidR="00B86DC7">
        <w:t>Großabnehmer attraktiv,</w:t>
      </w:r>
      <w:r w:rsidR="003A3197">
        <w:t xml:space="preserve"> </w:t>
      </w:r>
      <w:r w:rsidR="00B86DC7">
        <w:t xml:space="preserve">so dass ein Unternehmen durch die </w:t>
      </w:r>
      <w:r>
        <w:t>verkaufte Menge den Gesamtgewinn</w:t>
      </w:r>
      <w:r w:rsidRPr="00D97D89">
        <w:t xml:space="preserve"> </w:t>
      </w:r>
      <w:r>
        <w:t>steigern kann, obwohl es je verkauftes Produkt einen</w:t>
      </w:r>
    </w:p>
    <w:p w14:paraId="17402C46" w14:textId="09BD3FBD" w:rsidR="00D97D89" w:rsidRDefault="00D97D89" w:rsidP="00FE3827">
      <w:pPr>
        <w:jc w:val="both"/>
      </w:pPr>
    </w:p>
    <w:p w14:paraId="5C916FCF" w14:textId="1AE14268" w:rsidR="00D97D89" w:rsidRDefault="00D97D89" w:rsidP="00FE3827">
      <w:pPr>
        <w:jc w:val="both"/>
      </w:pPr>
    </w:p>
    <w:p w14:paraId="0A530249" w14:textId="1FB79BDC" w:rsidR="00B86DC7" w:rsidRDefault="00B86DC7" w:rsidP="00FE3827">
      <w:pPr>
        <w:jc w:val="both"/>
      </w:pPr>
      <w:r>
        <w:t>geringeren Gewinn erwirtschaftet.</w:t>
      </w:r>
    </w:p>
    <w:p w14:paraId="2D8B535B" w14:textId="3E79A920" w:rsidR="00B86DC7" w:rsidRDefault="00B86DC7" w:rsidP="00FE3827">
      <w:pPr>
        <w:jc w:val="both"/>
      </w:pPr>
      <w:r>
        <w:t>Gleichzeitig birgt diese Art der Preisdifferen</w:t>
      </w:r>
      <w:r>
        <w:softHyphen/>
        <w:t>zie</w:t>
      </w:r>
      <w:r>
        <w:softHyphen/>
        <w:t>rung aber auch Gefahren. Kleinabnehmer könnten auf die unterschiedlichen Preise mit Verärgerung reagieren, so dass statt der erwarteten Gewinnsteigerung durch Neukun</w:t>
      </w:r>
      <w:r w:rsidR="003A3197">
        <w:softHyphen/>
      </w:r>
      <w:r>
        <w:t>den</w:t>
      </w:r>
      <w:r w:rsidR="005D6EC9">
        <w:t>g</w:t>
      </w:r>
      <w:r>
        <w:t xml:space="preserve">ewinnung eine Kundenabwanderung </w:t>
      </w:r>
      <w:r w:rsidR="005D6EC9">
        <w:t>und dadurch</w:t>
      </w:r>
      <w:r>
        <w:t xml:space="preserve"> Verlust</w:t>
      </w:r>
      <w:r w:rsidR="005D6EC9">
        <w:t>e</w:t>
      </w:r>
      <w:r>
        <w:t xml:space="preserve"> die Folge </w:t>
      </w:r>
      <w:r w:rsidR="005D6EC9">
        <w:t>sind</w:t>
      </w:r>
      <w:r>
        <w:t xml:space="preserve">. </w:t>
      </w:r>
    </w:p>
    <w:p w14:paraId="5509A3AC" w14:textId="77777777" w:rsidR="00B86DC7" w:rsidRDefault="00B86DC7" w:rsidP="00FE3827">
      <w:pPr>
        <w:jc w:val="both"/>
      </w:pPr>
      <w:r>
        <w:t>Neben der Gewinnmaximierung durch höhere Absatzmengen können Unternehmen mit der mengenmäßigen Preisdifferenzierung auch eine effiziente Form der Lagerräumung anstreben. Angebote wie „Drei Produkte zum Preis von zwei“ locken nicht nur Neukunden an, sondern veranlassen auch Bestandskunden zu größeren Einkäufen. Dadurch lassen sich bei einer Umstellung des Sortiments Lager- und Regalplatz schaffen, ohne dass bei jedem einzelnen Verkauf Verluste realisiert werden.</w:t>
      </w:r>
    </w:p>
    <w:p w14:paraId="342DCCCA" w14:textId="49C9BDBF" w:rsidR="00B86DC7" w:rsidRPr="000A555F" w:rsidRDefault="00B86DC7" w:rsidP="002767BA">
      <w:pPr>
        <w:jc w:val="both"/>
        <w:sectPr w:rsidR="00B86DC7" w:rsidRPr="000A555F" w:rsidSect="0058109B">
          <w:type w:val="continuous"/>
          <w:pgSz w:w="11906" w:h="16838"/>
          <w:pgMar w:top="1418" w:right="1418" w:bottom="1134" w:left="1418" w:header="1701" w:footer="1134" w:gutter="0"/>
          <w:cols w:num="2" w:space="708" w:equalWidth="0">
            <w:col w:w="4522" w:space="360"/>
            <w:col w:w="4188"/>
          </w:cols>
          <w:docGrid w:linePitch="360"/>
        </w:sectPr>
      </w:pPr>
      <w:r>
        <w:t>Das Gelingen einer mengenmäßigen Preis</w:t>
      </w:r>
      <w:r w:rsidR="003A3197">
        <w:softHyphen/>
      </w:r>
      <w:r>
        <w:t>differenzierung hängt neben der eigenen Kostenstruktur wesentlich von der Konkurrenz</w:t>
      </w:r>
      <w:r w:rsidR="003A3197">
        <w:softHyphen/>
      </w:r>
      <w:r>
        <w:t>situation und von der Nach</w:t>
      </w:r>
      <w:r w:rsidR="00794CCC">
        <w:t>vollziehbarkeit der unterschied</w:t>
      </w:r>
      <w:r>
        <w:t>lichen Preise für die eigenen Kunden ab.</w:t>
      </w:r>
      <w:r w:rsidR="003A3197">
        <w:br w:type="page"/>
      </w:r>
    </w:p>
    <w:p w14:paraId="48DCC6A9" w14:textId="32E6C839" w:rsidR="000C5C90" w:rsidRPr="000B1507" w:rsidRDefault="007937A2" w:rsidP="000B1507">
      <w:pPr>
        <w:pStyle w:val="AB"/>
        <w:rPr>
          <w:lang w:val="de-DE"/>
        </w:rPr>
      </w:pPr>
      <w:r>
        <w:rPr>
          <w:noProof/>
          <w:lang w:eastAsia="de-DE"/>
        </w:rPr>
        <w:lastRenderedPageBreak/>
        <w:drawing>
          <wp:anchor distT="0" distB="0" distL="114300" distR="114300" simplePos="0" relativeHeight="251697152" behindDoc="1" locked="0" layoutInCell="1" allowOverlap="1" wp14:anchorId="25F8A4AF" wp14:editId="5FDB5DF1">
            <wp:simplePos x="0" y="0"/>
            <wp:positionH relativeFrom="margin">
              <wp:posOffset>3100070</wp:posOffset>
            </wp:positionH>
            <wp:positionV relativeFrom="paragraph">
              <wp:posOffset>359410</wp:posOffset>
            </wp:positionV>
            <wp:extent cx="2638425" cy="1343025"/>
            <wp:effectExtent l="0" t="0" r="9525" b="9525"/>
            <wp:wrapTight wrapText="bothSides">
              <wp:wrapPolygon edited="0">
                <wp:start x="0" y="0"/>
                <wp:lineTo x="0" y="21447"/>
                <wp:lineTo x="21522" y="21447"/>
                <wp:lineTo x="21522" y="0"/>
                <wp:lineTo x="0" y="0"/>
              </wp:wrapPolygon>
            </wp:wrapTight>
            <wp:docPr id="504" name="Inhaltsplatzhalter 3">
              <a:extLst xmlns:a="http://schemas.openxmlformats.org/drawingml/2006/main">
                <a:ext uri="{FF2B5EF4-FFF2-40B4-BE49-F238E27FC236}">
                  <a16:creationId xmlns:a16="http://schemas.microsoft.com/office/drawing/2014/main" id="{1D5628BC-A259-4FAF-8E97-E86AB9232C16}"/>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nhaltsplatzhalter 3">
                      <a:extLst>
                        <a:ext uri="{FF2B5EF4-FFF2-40B4-BE49-F238E27FC236}">
                          <a16:creationId xmlns:a16="http://schemas.microsoft.com/office/drawing/2014/main" id="{1D5628BC-A259-4FAF-8E97-E86AB9232C16}"/>
                        </a:ext>
                      </a:extLst>
                    </pic:cNvPr>
                    <pic:cNvPicPr>
                      <a:picLocks noGr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842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20ED" w:rsidRPr="003120ED">
        <w:t>Infoblatt</w:t>
      </w:r>
      <w:r w:rsidR="000B1507">
        <w:rPr>
          <w:lang w:val="de-DE"/>
        </w:rPr>
        <w:t xml:space="preserve"> „</w:t>
      </w:r>
      <w:r w:rsidR="000C5C90" w:rsidRPr="000B1507">
        <w:t>Zeitliche Preisdifferenzierung</w:t>
      </w:r>
      <w:r w:rsidR="000B1507">
        <w:rPr>
          <w:lang w:val="de-DE"/>
        </w:rPr>
        <w:t>“ (</w:t>
      </w:r>
      <w:r w:rsidR="000B1507">
        <w:t>Level II</w:t>
      </w:r>
      <w:r w:rsidR="000B1507">
        <w:rPr>
          <w:lang w:val="de-DE"/>
        </w:rPr>
        <w:t>)</w:t>
      </w:r>
    </w:p>
    <w:p w14:paraId="065DE1FA" w14:textId="77777777" w:rsidR="002767BA" w:rsidRDefault="002767BA" w:rsidP="007937A2">
      <w:pPr>
        <w:jc w:val="both"/>
        <w:sectPr w:rsidR="002767BA" w:rsidSect="002767BA">
          <w:footerReference w:type="default" r:id="rId35"/>
          <w:type w:val="nextColumn"/>
          <w:pgSz w:w="11906" w:h="16838"/>
          <w:pgMar w:top="1418" w:right="1418" w:bottom="1134" w:left="1418" w:header="1701" w:footer="1134" w:gutter="0"/>
          <w:pgNumType w:start="13"/>
          <w:cols w:space="708"/>
          <w:docGrid w:linePitch="360"/>
        </w:sectPr>
      </w:pPr>
    </w:p>
    <w:p w14:paraId="52C749A6" w14:textId="25A5F29D" w:rsidR="00B86DC7" w:rsidRDefault="002767BA" w:rsidP="007937A2">
      <w:pPr>
        <w:jc w:val="both"/>
      </w:pPr>
      <w:r>
        <w:rPr>
          <w:noProof/>
          <w:lang w:eastAsia="de-DE"/>
        </w:rPr>
        <w:drawing>
          <wp:anchor distT="0" distB="0" distL="114300" distR="114300" simplePos="0" relativeHeight="251673600" behindDoc="1" locked="0" layoutInCell="1" allowOverlap="1" wp14:anchorId="2DC3F546" wp14:editId="008831BC">
            <wp:simplePos x="0" y="0"/>
            <wp:positionH relativeFrom="column">
              <wp:posOffset>4445</wp:posOffset>
            </wp:positionH>
            <wp:positionV relativeFrom="paragraph">
              <wp:posOffset>1911985</wp:posOffset>
            </wp:positionV>
            <wp:extent cx="2733675" cy="1534795"/>
            <wp:effectExtent l="0" t="0" r="9525" b="8255"/>
            <wp:wrapTight wrapText="bothSides">
              <wp:wrapPolygon edited="0">
                <wp:start x="0" y="0"/>
                <wp:lineTo x="0" y="21448"/>
                <wp:lineTo x="21525" y="21448"/>
                <wp:lineTo x="21525" y="0"/>
                <wp:lineTo x="0" y="0"/>
              </wp:wrapPolygon>
            </wp:wrapTight>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33675" cy="153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C7">
        <w:t>Mit Preisdifferenzierung bezeichnet man das Phänomen, das</w:t>
      </w:r>
      <w:r w:rsidR="00794CCC">
        <w:t>s ein Gut zu verschiedenen Preisen ver</w:t>
      </w:r>
      <w:r w:rsidR="00B86DC7">
        <w:t>äußert wird, wobei die Preis</w:t>
      </w:r>
      <w:r w:rsidR="006D3115">
        <w:softHyphen/>
      </w:r>
      <w:r w:rsidR="00B86DC7">
        <w:t>abweichungen nicht auf höheren oder gerin</w:t>
      </w:r>
      <w:r w:rsidR="006D3115">
        <w:softHyphen/>
      </w:r>
      <w:r w:rsidR="00B86DC7">
        <w:t>geren Kosten beruhen. Die Preisdifferenzie</w:t>
      </w:r>
      <w:r w:rsidR="006D3115">
        <w:softHyphen/>
      </w:r>
      <w:r w:rsidR="00B86DC7">
        <w:t>rung ist ein wichtiger Bestandteil der Preis</w:t>
      </w:r>
      <w:r w:rsidR="006D3115">
        <w:softHyphen/>
      </w:r>
      <w:r w:rsidR="00794CCC">
        <w:t>politik und wird durch</w:t>
      </w:r>
      <w:r w:rsidR="00B86DC7">
        <w:t>geführt, um zusätz</w:t>
      </w:r>
      <w:r w:rsidR="00794CCC">
        <w:t>liche Gewinnchancen wahr</w:t>
      </w:r>
      <w:r w:rsidR="00B86DC7">
        <w:t>zunehmen, wie die folgende Grafik</w:t>
      </w:r>
      <w:r w:rsidR="00B86DC7">
        <w:rPr>
          <w:vertAlign w:val="superscript"/>
        </w:rPr>
        <w:t>1</w:t>
      </w:r>
      <w:r w:rsidR="00B86DC7">
        <w:t xml:space="preserve"> zeigt.</w:t>
      </w:r>
    </w:p>
    <w:p w14:paraId="4261413E" w14:textId="23DB0D9D" w:rsidR="00B86DC7" w:rsidRPr="00C91061" w:rsidRDefault="00B86DC7" w:rsidP="007937A2">
      <w:pPr>
        <w:jc w:val="both"/>
        <w:rPr>
          <w:sz w:val="4"/>
          <w:szCs w:val="4"/>
        </w:rPr>
      </w:pPr>
    </w:p>
    <w:p w14:paraId="2810BC7E" w14:textId="06D5571F" w:rsidR="00B86DC7" w:rsidRDefault="00B86DC7" w:rsidP="007937A2">
      <w:pPr>
        <w:jc w:val="both"/>
      </w:pPr>
      <w:r w:rsidRPr="004774C8">
        <w:t>Die zeitliche Preisdifferenzierung besagt, dass in einzelnen Zeitabschnitten unterschied</w:t>
      </w:r>
      <w:r w:rsidRPr="004774C8">
        <w:softHyphen/>
        <w:t>liche Preise verlangt werden. Im Alltag begegnet einem diese Art der Preisdifferenzierung häu</w:t>
      </w:r>
      <w:r w:rsidR="006D3115">
        <w:softHyphen/>
      </w:r>
      <w:r w:rsidRPr="004774C8">
        <w:t xml:space="preserve">fig in Form von ermäßigten Eintrittskarten für Nachmittagsvorstellungen im Kino, </w:t>
      </w:r>
      <w:r w:rsidR="00124471" w:rsidRPr="004774C8">
        <w:t>abw</w:t>
      </w:r>
      <w:r w:rsidR="00124471">
        <w:t>eich</w:t>
      </w:r>
      <w:r w:rsidR="00124471" w:rsidRPr="004774C8">
        <w:t>ende</w:t>
      </w:r>
      <w:r w:rsidRPr="004774C8">
        <w:t xml:space="preserve"> Telefontarife je nach Tageszeit oder Wochentag</w:t>
      </w:r>
      <w:r>
        <w:t>, die Happy-Hour in der Gastro</w:t>
      </w:r>
      <w:r w:rsidR="006D3115">
        <w:softHyphen/>
      </w:r>
      <w:r>
        <w:t>nomie</w:t>
      </w:r>
      <w:r w:rsidRPr="004774C8">
        <w:t xml:space="preserve"> oder Preisunterschiede für die Haupt- und Nebensaison im Hotelgewerbe.</w:t>
      </w:r>
    </w:p>
    <w:p w14:paraId="251C06DD" w14:textId="16EBDF9A" w:rsidR="00B86DC7" w:rsidRPr="004774C8" w:rsidRDefault="00E37B2F" w:rsidP="00330EBC">
      <w:pPr>
        <w:jc w:val="both"/>
      </w:pPr>
      <w:r>
        <w:rPr>
          <w:noProof/>
          <w:lang w:eastAsia="de-DE"/>
        </w:rPr>
        <mc:AlternateContent>
          <mc:Choice Requires="wps">
            <w:drawing>
              <wp:anchor distT="0" distB="0" distL="114300" distR="114300" simplePos="0" relativeHeight="251660288" behindDoc="0" locked="0" layoutInCell="1" allowOverlap="1" wp14:anchorId="65AEF2C0" wp14:editId="6B0013E4">
                <wp:simplePos x="0" y="0"/>
                <wp:positionH relativeFrom="column">
                  <wp:posOffset>-109855</wp:posOffset>
                </wp:positionH>
                <wp:positionV relativeFrom="paragraph">
                  <wp:posOffset>1106170</wp:posOffset>
                </wp:positionV>
                <wp:extent cx="5953125" cy="876300"/>
                <wp:effectExtent l="0" t="0" r="9525" b="0"/>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8763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190355" w14:textId="77777777" w:rsidR="001F685B" w:rsidRPr="000140E2" w:rsidRDefault="001F685B" w:rsidP="006D3115">
                            <w:pPr>
                              <w:spacing w:after="0" w:line="240" w:lineRule="auto"/>
                              <w:jc w:val="both"/>
                              <w:rPr>
                                <w:rFonts w:cs="Arial"/>
                                <w:sz w:val="18"/>
                                <w:szCs w:val="18"/>
                              </w:rPr>
                            </w:pPr>
                            <w:r w:rsidRPr="000140E2">
                              <w:rPr>
                                <w:rFonts w:cs="Arial"/>
                                <w:sz w:val="18"/>
                                <w:szCs w:val="18"/>
                                <w:vertAlign w:val="superscript"/>
                              </w:rPr>
                              <w:t xml:space="preserve">1 </w:t>
                            </w:r>
                            <w:r w:rsidRPr="000140E2">
                              <w:rPr>
                                <w:rFonts w:cs="Arial"/>
                                <w:sz w:val="18"/>
                                <w:szCs w:val="18"/>
                              </w:rPr>
                              <w:t>Die Preis-Absatz-Funktion zeigt, welche Menge eines Gutes ein Unternehmen in Abhängigkeit vom Preis ab</w:t>
                            </w:r>
                            <w:r w:rsidRPr="000140E2">
                              <w:rPr>
                                <w:rFonts w:cs="Arial"/>
                                <w:sz w:val="18"/>
                                <w:szCs w:val="18"/>
                              </w:rPr>
                              <w:softHyphen/>
                              <w:t>setzen kann. Die Grafik zeigt den Gewinn beim Einheitspreis x (1) sowie entgangenes Gewinnpotenzial (2, 3).</w:t>
                            </w:r>
                          </w:p>
                          <w:p w14:paraId="65A18734" w14:textId="44D2CB13" w:rsidR="001F685B" w:rsidRPr="000140E2" w:rsidRDefault="001F685B" w:rsidP="006D3115">
                            <w:pPr>
                              <w:spacing w:after="0" w:line="240" w:lineRule="auto"/>
                              <w:jc w:val="both"/>
                              <w:rPr>
                                <w:rFonts w:cs="Arial"/>
                                <w:sz w:val="18"/>
                                <w:szCs w:val="18"/>
                              </w:rPr>
                            </w:pPr>
                            <w:r w:rsidRPr="000140E2">
                              <w:rPr>
                                <w:rFonts w:cs="Arial"/>
                                <w:sz w:val="18"/>
                                <w:szCs w:val="18"/>
                                <w:vertAlign w:val="superscript"/>
                              </w:rPr>
                              <w:t xml:space="preserve">2 </w:t>
                            </w:r>
                            <w:r w:rsidRPr="000140E2">
                              <w:rPr>
                                <w:rFonts w:cs="Arial"/>
                                <w:sz w:val="18"/>
                                <w:szCs w:val="18"/>
                              </w:rPr>
                              <w:t xml:space="preserve">Kapazitäten sind die Leistung oder Produktionsmenge, die ein Betrieb erbringen kann. </w:t>
                            </w:r>
                            <w:r w:rsidRPr="000140E2">
                              <w:rPr>
                                <w:rStyle w:val="Hervorhebung"/>
                                <w:rFonts w:cs="Arial"/>
                                <w:bCs/>
                                <w:i w:val="0"/>
                                <w:sz w:val="18"/>
                                <w:szCs w:val="18"/>
                              </w:rPr>
                              <w:t>Im Idealfall produziert ein Betrieb so viel, dass alle Maschinen und Mitarbeiter zu jedem Zeitpunkt ausgelastet sind</w:t>
                            </w:r>
                            <w:r w:rsidRPr="000140E2">
                              <w:rPr>
                                <w:rFonts w:cs="Arial"/>
                                <w:sz w:val="18"/>
                                <w:szCs w:val="18"/>
                              </w:rPr>
                              <w:t>.</w:t>
                            </w:r>
                          </w:p>
                          <w:p w14:paraId="00CCBFFE" w14:textId="77777777" w:rsidR="001F685B" w:rsidRPr="000140E2" w:rsidRDefault="001F685B" w:rsidP="00DD23D0">
                            <w:pPr>
                              <w:spacing w:after="0" w:line="240" w:lineRule="auto"/>
                              <w:jc w:val="both"/>
                              <w:rPr>
                                <w:rFonts w:cs="Arial"/>
                                <w:sz w:val="18"/>
                                <w:szCs w:val="18"/>
                              </w:rPr>
                            </w:pPr>
                            <w:r w:rsidRPr="000140E2">
                              <w:rPr>
                                <w:rFonts w:cs="Arial"/>
                                <w:sz w:val="18"/>
                                <w:szCs w:val="18"/>
                                <w:vertAlign w:val="superscript"/>
                              </w:rPr>
                              <w:t xml:space="preserve">3 </w:t>
                            </w:r>
                            <w:r w:rsidRPr="000140E2">
                              <w:rPr>
                                <w:rFonts w:cs="Arial"/>
                                <w:sz w:val="18"/>
                                <w:szCs w:val="18"/>
                              </w:rPr>
                              <w:t xml:space="preserve">Die </w:t>
                            </w:r>
                            <w:r w:rsidRPr="000140E2">
                              <w:rPr>
                                <w:rFonts w:cs="Arial"/>
                                <w:bCs/>
                                <w:sz w:val="18"/>
                                <w:szCs w:val="18"/>
                              </w:rPr>
                              <w:t>Preiselastizität</w:t>
                            </w:r>
                            <w:r w:rsidRPr="000140E2">
                              <w:rPr>
                                <w:rFonts w:cs="Arial"/>
                                <w:sz w:val="18"/>
                                <w:szCs w:val="18"/>
                              </w:rPr>
                              <w:t xml:space="preserve"> ist ein Maß dafür, welche Änderung sich bei der Nachfragemenge ergibt, wenn eine Preisänderung eintritt. Je höher die Preiselastizität ist, desto stärker reagieren Nachfrager auf die Preisänderung.</w:t>
                            </w:r>
                          </w:p>
                          <w:p w14:paraId="49EE2E8B" w14:textId="77777777" w:rsidR="001F685B" w:rsidRPr="009A4672" w:rsidRDefault="001F685B" w:rsidP="00B86DC7">
                            <w:pPr>
                              <w:jc w:val="both"/>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EF2C0" id="Text Box 33" o:spid="_x0000_s1030" type="#_x0000_t202" style="position:absolute;left:0;text-align:left;margin-left:-8.65pt;margin-top:87.1pt;width:468.7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" stroked="f">
                <v:textbox>
                  <w:txbxContent>
                    <w:p w14:paraId="07190355" w14:textId="77777777" w:rsidR="001F685B" w:rsidRPr="000140E2" w:rsidRDefault="001F685B" w:rsidP="006D3115">
                      <w:pPr>
                        <w:spacing w:after="0" w:line="240" w:lineRule="auto"/>
                        <w:jc w:val="both"/>
                        <w:rPr>
                          <w:rFonts w:cs="Arial"/>
                          <w:sz w:val="18"/>
                          <w:szCs w:val="18"/>
                        </w:rPr>
                      </w:pPr>
                      <w:r w:rsidRPr="000140E2">
                        <w:rPr>
                          <w:rFonts w:cs="Arial"/>
                          <w:sz w:val="18"/>
                          <w:szCs w:val="18"/>
                          <w:vertAlign w:val="superscript"/>
                        </w:rPr>
                        <w:t xml:space="preserve">1 </w:t>
                      </w:r>
                      <w:r w:rsidRPr="000140E2">
                        <w:rPr>
                          <w:rFonts w:cs="Arial"/>
                          <w:sz w:val="18"/>
                          <w:szCs w:val="18"/>
                        </w:rPr>
                        <w:t>Die Preis-Absatz-Funktion zeigt, welche Menge eines Gutes ein Unternehmen in Abhängigkeit vom Preis ab</w:t>
                      </w:r>
                      <w:r w:rsidRPr="000140E2">
                        <w:rPr>
                          <w:rFonts w:cs="Arial"/>
                          <w:sz w:val="18"/>
                          <w:szCs w:val="18"/>
                        </w:rPr>
                        <w:softHyphen/>
                        <w:t>setzen kann. Die Grafik zeigt den Gewinn beim Einheitspreis x (1) sowie entgangenes Gewinnpotenzial (2, 3).</w:t>
                      </w:r>
                    </w:p>
                    <w:p w14:paraId="65A18734" w14:textId="44D2CB13" w:rsidR="001F685B" w:rsidRPr="000140E2" w:rsidRDefault="001F685B" w:rsidP="006D3115">
                      <w:pPr>
                        <w:spacing w:after="0" w:line="240" w:lineRule="auto"/>
                        <w:jc w:val="both"/>
                        <w:rPr>
                          <w:rFonts w:cs="Arial"/>
                          <w:sz w:val="18"/>
                          <w:szCs w:val="18"/>
                        </w:rPr>
                      </w:pPr>
                      <w:r w:rsidRPr="000140E2">
                        <w:rPr>
                          <w:rFonts w:cs="Arial"/>
                          <w:sz w:val="18"/>
                          <w:szCs w:val="18"/>
                          <w:vertAlign w:val="superscript"/>
                        </w:rPr>
                        <w:t xml:space="preserve">2 </w:t>
                      </w:r>
                      <w:r w:rsidRPr="000140E2">
                        <w:rPr>
                          <w:rFonts w:cs="Arial"/>
                          <w:sz w:val="18"/>
                          <w:szCs w:val="18"/>
                        </w:rPr>
                        <w:t xml:space="preserve">Kapazitäten sind die Leistung oder Produktionsmenge, die ein Betrieb erbringen kann. </w:t>
                      </w:r>
                      <w:r w:rsidRPr="000140E2">
                        <w:rPr>
                          <w:rStyle w:val="Hervorhebung"/>
                          <w:rFonts w:cs="Arial"/>
                          <w:bCs/>
                          <w:i w:val="0"/>
                          <w:sz w:val="18"/>
                          <w:szCs w:val="18"/>
                        </w:rPr>
                        <w:t>Im Idealfall produziert ein Betrieb so viel, dass alle Maschinen und Mitarbeiter zu jedem Zeitpunkt ausgelastet sind</w:t>
                      </w:r>
                      <w:r w:rsidRPr="000140E2">
                        <w:rPr>
                          <w:rFonts w:cs="Arial"/>
                          <w:sz w:val="18"/>
                          <w:szCs w:val="18"/>
                        </w:rPr>
                        <w:t>.</w:t>
                      </w:r>
                    </w:p>
                    <w:p w14:paraId="00CCBFFE" w14:textId="77777777" w:rsidR="001F685B" w:rsidRPr="000140E2" w:rsidRDefault="001F685B" w:rsidP="00DD23D0">
                      <w:pPr>
                        <w:spacing w:after="0" w:line="240" w:lineRule="auto"/>
                        <w:jc w:val="both"/>
                        <w:rPr>
                          <w:rFonts w:cs="Arial"/>
                          <w:sz w:val="18"/>
                          <w:szCs w:val="18"/>
                        </w:rPr>
                      </w:pPr>
                      <w:r w:rsidRPr="000140E2">
                        <w:rPr>
                          <w:rFonts w:cs="Arial"/>
                          <w:sz w:val="18"/>
                          <w:szCs w:val="18"/>
                          <w:vertAlign w:val="superscript"/>
                        </w:rPr>
                        <w:t xml:space="preserve">3 </w:t>
                      </w:r>
                      <w:r w:rsidRPr="000140E2">
                        <w:rPr>
                          <w:rFonts w:cs="Arial"/>
                          <w:sz w:val="18"/>
                          <w:szCs w:val="18"/>
                        </w:rPr>
                        <w:t xml:space="preserve">Die </w:t>
                      </w:r>
                      <w:r w:rsidRPr="000140E2">
                        <w:rPr>
                          <w:rFonts w:cs="Arial"/>
                          <w:bCs/>
                          <w:sz w:val="18"/>
                          <w:szCs w:val="18"/>
                        </w:rPr>
                        <w:t>Preiselastizität</w:t>
                      </w:r>
                      <w:r w:rsidRPr="000140E2">
                        <w:rPr>
                          <w:rFonts w:cs="Arial"/>
                          <w:sz w:val="18"/>
                          <w:szCs w:val="18"/>
                        </w:rPr>
                        <w:t xml:space="preserve"> ist ein Maß dafür, welche Änderung sich bei der Nachfragemenge ergibt, wenn eine Preisänderung eintritt. Je höher die Preiselastizität ist, desto stärker reagieren Nachfrager auf die Preisänderung.</w:t>
                      </w:r>
                    </w:p>
                    <w:p w14:paraId="49EE2E8B" w14:textId="77777777" w:rsidR="001F685B" w:rsidRPr="009A4672" w:rsidRDefault="001F685B" w:rsidP="00B86DC7">
                      <w:pPr>
                        <w:jc w:val="both"/>
                        <w:rPr>
                          <w:rFonts w:cs="Arial"/>
                          <w:sz w:val="20"/>
                          <w:szCs w:val="20"/>
                        </w:rPr>
                      </w:pPr>
                    </w:p>
                  </w:txbxContent>
                </v:textbox>
              </v:shape>
            </w:pict>
          </mc:Fallback>
        </mc:AlternateContent>
      </w:r>
      <w:r>
        <w:rPr>
          <w:noProof/>
          <w:lang w:eastAsia="de-DE"/>
        </w:rPr>
        <mc:AlternateContent>
          <mc:Choice Requires="wps">
            <w:drawing>
              <wp:anchor distT="0" distB="0" distL="114300" distR="114300" simplePos="0" relativeHeight="251662336" behindDoc="0" locked="0" layoutInCell="1" allowOverlap="1" wp14:anchorId="4BFF25DB" wp14:editId="2C880695">
                <wp:simplePos x="0" y="0"/>
                <wp:positionH relativeFrom="column">
                  <wp:posOffset>-43180</wp:posOffset>
                </wp:positionH>
                <wp:positionV relativeFrom="paragraph">
                  <wp:posOffset>1108075</wp:posOffset>
                </wp:positionV>
                <wp:extent cx="5800725" cy="0"/>
                <wp:effectExtent l="0" t="0" r="0" b="0"/>
                <wp:wrapNone/>
                <wp:docPr id="3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12A343" id="Line 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87.25pt" to="453.35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"/>
            </w:pict>
          </mc:Fallback>
        </mc:AlternateContent>
      </w:r>
      <w:r w:rsidR="00B86DC7" w:rsidRPr="004774C8">
        <w:t>An diesen Beispielen wird bereits deutlich, dass die Kapazitätsauslastung</w:t>
      </w:r>
      <w:r w:rsidR="00B86DC7" w:rsidRPr="004774C8">
        <w:rPr>
          <w:vertAlign w:val="superscript"/>
        </w:rPr>
        <w:t>2</w:t>
      </w:r>
      <w:r w:rsidR="00B86DC7" w:rsidRPr="004774C8">
        <w:t xml:space="preserve"> eine wesentli</w:t>
      </w:r>
      <w:r w:rsidR="006D3115">
        <w:t>che</w:t>
      </w:r>
      <w:r w:rsidR="006D3115" w:rsidRPr="006D3115">
        <w:t xml:space="preserve"> Rolle spielt</w:t>
      </w:r>
      <w:r w:rsidR="00B86DC7" w:rsidRPr="004774C8">
        <w:t xml:space="preserve">. </w:t>
      </w:r>
      <w:r w:rsidRPr="004774C8">
        <w:t>Beispielsweise soll durch einen günstigeren Tarif für Nachtstrom eine gleichmäßigere Auslastung</w:t>
      </w:r>
      <w:r>
        <w:t xml:space="preserve"> </w:t>
      </w:r>
      <w:r w:rsidRPr="004774C8">
        <w:t>der</w:t>
      </w:r>
      <w:r>
        <w:t xml:space="preserve"> </w:t>
      </w:r>
      <w:r w:rsidR="00B86DC7" w:rsidRPr="004774C8">
        <w:t>Elektrizitätswerke gewährleistet werden.</w:t>
      </w:r>
    </w:p>
    <w:p w14:paraId="3F402500" w14:textId="77777777" w:rsidR="00B86DC7" w:rsidRDefault="00B86DC7" w:rsidP="007937A2">
      <w:pPr>
        <w:jc w:val="both"/>
      </w:pPr>
      <w:r w:rsidRPr="004774C8">
        <w:t xml:space="preserve">Im Einzelhandel ist der Winterschlussverkauf eine </w:t>
      </w:r>
      <w:r>
        <w:t xml:space="preserve">Umsetzung </w:t>
      </w:r>
      <w:r w:rsidRPr="004774C8">
        <w:t>zeitliche</w:t>
      </w:r>
      <w:r>
        <w:t>r</w:t>
      </w:r>
      <w:r w:rsidRPr="004774C8">
        <w:t xml:space="preserve"> Preisdifferenzie</w:t>
      </w:r>
      <w:r>
        <w:softHyphen/>
      </w:r>
      <w:r w:rsidRPr="004774C8">
        <w:t xml:space="preserve">rung, mit der Unternehmen auch </w:t>
      </w:r>
      <w:r>
        <w:t xml:space="preserve">die </w:t>
      </w:r>
      <w:r w:rsidRPr="004774C8">
        <w:t xml:space="preserve">Räumung der Lager für die kommende Saison </w:t>
      </w:r>
      <w:r>
        <w:t>anstreben.</w:t>
      </w:r>
    </w:p>
    <w:p w14:paraId="7717E7A3" w14:textId="61A91AD0" w:rsidR="006D3115" w:rsidRDefault="00B86DC7" w:rsidP="007937A2">
      <w:pPr>
        <w:jc w:val="both"/>
        <w:sectPr w:rsidR="006D3115" w:rsidSect="002767BA">
          <w:type w:val="continuous"/>
          <w:pgSz w:w="11906" w:h="16838"/>
          <w:pgMar w:top="1418" w:right="1418" w:bottom="1134" w:left="1418" w:header="1701" w:footer="1134" w:gutter="0"/>
          <w:pgNumType w:start="13"/>
          <w:cols w:num="2" w:space="708"/>
          <w:docGrid w:linePitch="360"/>
        </w:sectPr>
      </w:pPr>
      <w:r>
        <w:t>Aber warum lassen sich unterschiedliche Preise realisieren? Dies lässt sich anschaulich anhand der Preiselastizität</w:t>
      </w:r>
      <w:r>
        <w:rPr>
          <w:vertAlign w:val="superscript"/>
        </w:rPr>
        <w:t>3</w:t>
      </w:r>
      <w:r>
        <w:t xml:space="preserve"> erklären. Die niedrigeren Preise in der Nebensaison sind ein Versuch des Hotelgewerbes, den Nachfrage</w:t>
      </w:r>
      <w:r w:rsidR="007F4854">
        <w:softHyphen/>
      </w:r>
      <w:r>
        <w:t>überhang in den Sommermonaten auf die Monate mit Angebotsüberhang zu verlagern. So könnten Hotelzimmer auf das Jahr gesehen für eine längere Zeit vermietet werden. Dieses Ziel wird allerdings nur erreicht, wenn die Preiselastizität bei den Nachfragern hoch ist, d. h., wenn durch niedrigere Nebensaison</w:t>
      </w:r>
      <w:r w:rsidR="007F4854">
        <w:softHyphen/>
      </w:r>
      <w:r>
        <w:t>preise der Urlaub tatsächlich in die Neben</w:t>
      </w:r>
      <w:r w:rsidR="007F4854">
        <w:softHyphen/>
      </w:r>
      <w:r w:rsidR="003972C3">
        <w:t>saison ver</w:t>
      </w:r>
      <w:r>
        <w:t xml:space="preserve">lagert wird. </w:t>
      </w:r>
      <w:r w:rsidR="005528EC">
        <w:t>D</w:t>
      </w:r>
      <w:r>
        <w:t>ie Preis</w:t>
      </w:r>
      <w:r w:rsidR="007F4854">
        <w:softHyphen/>
      </w:r>
      <w:r>
        <w:t xml:space="preserve">elastizität </w:t>
      </w:r>
      <w:r w:rsidR="005528EC">
        <w:t xml:space="preserve">ist </w:t>
      </w:r>
      <w:r>
        <w:t>bei Familien mit Kindern</w:t>
      </w:r>
      <w:r w:rsidR="005528EC">
        <w:t xml:space="preserve"> aber</w:t>
      </w:r>
      <w:r>
        <w:t xml:space="preserve"> zu vernachlässigen, weil sie durch niedrigere Preise nicht veranlasst werden können, Urlaub außerhalb der Schulferien zu buchen</w:t>
      </w:r>
      <w:r w:rsidR="00E478E3">
        <w:t>. S</w:t>
      </w:r>
      <w:r w:rsidR="006B2E5F">
        <w:t>o ist hier keine Verlagerung der Nachfrage zu erwarten.</w:t>
      </w:r>
    </w:p>
    <w:p w14:paraId="0A5B5340" w14:textId="26394381" w:rsidR="000B1507" w:rsidRPr="000140E2" w:rsidRDefault="000140E2" w:rsidP="000140E2">
      <w:pPr>
        <w:pStyle w:val="AB"/>
      </w:pPr>
      <w:r>
        <w:rPr>
          <w:noProof/>
        </w:rPr>
        <w:lastRenderedPageBreak/>
        <w:drawing>
          <wp:anchor distT="0" distB="0" distL="114300" distR="114300" simplePos="0" relativeHeight="251695104" behindDoc="1" locked="0" layoutInCell="1" allowOverlap="1" wp14:anchorId="43059ACF" wp14:editId="0378A2AF">
            <wp:simplePos x="0" y="0"/>
            <wp:positionH relativeFrom="column">
              <wp:posOffset>3199130</wp:posOffset>
            </wp:positionH>
            <wp:positionV relativeFrom="paragraph">
              <wp:posOffset>414655</wp:posOffset>
            </wp:positionV>
            <wp:extent cx="2505075" cy="888365"/>
            <wp:effectExtent l="0" t="0" r="9525" b="6985"/>
            <wp:wrapTight wrapText="bothSides">
              <wp:wrapPolygon edited="0">
                <wp:start x="0" y="0"/>
                <wp:lineTo x="0" y="21307"/>
                <wp:lineTo x="21518" y="21307"/>
                <wp:lineTo x="21518" y="0"/>
                <wp:lineTo x="0" y="0"/>
              </wp:wrapPolygon>
            </wp:wrapTight>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505075" cy="888365"/>
                    </a:xfrm>
                    <a:prstGeom prst="rect">
                      <a:avLst/>
                    </a:prstGeom>
                  </pic:spPr>
                </pic:pic>
              </a:graphicData>
            </a:graphic>
            <wp14:sizeRelH relativeFrom="margin">
              <wp14:pctWidth>0</wp14:pctWidth>
            </wp14:sizeRelH>
            <wp14:sizeRelV relativeFrom="margin">
              <wp14:pctHeight>0</wp14:pctHeight>
            </wp14:sizeRelV>
          </wp:anchor>
        </w:drawing>
      </w:r>
      <w:r w:rsidR="003120ED" w:rsidRPr="003120ED">
        <w:t xml:space="preserve">Infoblatt </w:t>
      </w:r>
      <w:r w:rsidR="000B1507" w:rsidRPr="0009479E">
        <w:t>„Personelle Preisdifferenzierung“ (</w:t>
      </w:r>
      <w:r w:rsidR="000B1507">
        <w:t>Level II</w:t>
      </w:r>
      <w:r w:rsidR="000B1507" w:rsidRPr="0009479E">
        <w:t>)</w:t>
      </w:r>
    </w:p>
    <w:p w14:paraId="0204F6AA" w14:textId="77777777" w:rsidR="000140E2" w:rsidRDefault="000140E2" w:rsidP="00170360">
      <w:pPr>
        <w:jc w:val="both"/>
        <w:sectPr w:rsidR="000140E2" w:rsidSect="000140E2">
          <w:footerReference w:type="default" r:id="rId38"/>
          <w:type w:val="nextColumn"/>
          <w:pgSz w:w="11906" w:h="16838"/>
          <w:pgMar w:top="1418" w:right="1418" w:bottom="1134" w:left="1418" w:header="1701" w:footer="1134" w:gutter="0"/>
          <w:pgNumType w:start="1"/>
          <w:cols w:space="367"/>
          <w:docGrid w:linePitch="360"/>
        </w:sectPr>
      </w:pPr>
    </w:p>
    <w:p w14:paraId="13296F3B" w14:textId="16F24D2B" w:rsidR="00B86DC7" w:rsidRPr="00921718" w:rsidRDefault="00113DF4" w:rsidP="00170360">
      <w:pPr>
        <w:jc w:val="both"/>
      </w:pPr>
      <w:r>
        <w:rPr>
          <w:noProof/>
          <w:lang w:eastAsia="de-DE"/>
        </w:rPr>
        <w:drawing>
          <wp:anchor distT="0" distB="0" distL="114300" distR="114300" simplePos="0" relativeHeight="251674624" behindDoc="1" locked="0" layoutInCell="1" allowOverlap="1" wp14:anchorId="1BAAD923" wp14:editId="205B970B">
            <wp:simplePos x="0" y="0"/>
            <wp:positionH relativeFrom="column">
              <wp:posOffset>-43180</wp:posOffset>
            </wp:positionH>
            <wp:positionV relativeFrom="paragraph">
              <wp:posOffset>1721485</wp:posOffset>
            </wp:positionV>
            <wp:extent cx="2931795" cy="1647190"/>
            <wp:effectExtent l="0" t="0" r="1905" b="0"/>
            <wp:wrapTight wrapText="bothSides">
              <wp:wrapPolygon edited="0">
                <wp:start x="0" y="0"/>
                <wp:lineTo x="0" y="21234"/>
                <wp:lineTo x="21474" y="21234"/>
                <wp:lineTo x="21474" y="0"/>
                <wp:lineTo x="0" y="0"/>
              </wp:wrapPolygon>
            </wp:wrapTight>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1795" cy="1647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C7">
        <w:t>Mit Preisdifferenzierung bezeichnet man das Phänomen, das</w:t>
      </w:r>
      <w:r w:rsidR="003972C3">
        <w:t>s ein Gut zu verschiedenen Prei</w:t>
      </w:r>
      <w:r w:rsidR="00B86DC7">
        <w:t>s</w:t>
      </w:r>
      <w:r w:rsidR="003972C3">
        <w:t>en ver</w:t>
      </w:r>
      <w:r w:rsidR="00B86DC7">
        <w:t xml:space="preserve">äußert wird, wobei die Preisabweichungen nicht auf höheren oder geringeren Kosten beruhen. Die Preisdifferenzierung ist ein wichtiger Bestandteil </w:t>
      </w:r>
      <w:r w:rsidR="003972C3">
        <w:t>der Preispolitik und wird durch</w:t>
      </w:r>
      <w:r w:rsidR="00B86DC7">
        <w:t>geführt, um zusätzliche Gewinnchancen wahrzunehmen, wie die folgende Grafik</w:t>
      </w:r>
      <w:r w:rsidR="00B86DC7">
        <w:rPr>
          <w:vertAlign w:val="superscript"/>
        </w:rPr>
        <w:t>1</w:t>
      </w:r>
      <w:r w:rsidR="00B86DC7">
        <w:t xml:space="preserve"> zeigt.</w:t>
      </w:r>
    </w:p>
    <w:p w14:paraId="379CF151" w14:textId="55FE46E3" w:rsidR="00B86DC7" w:rsidRPr="00F313DD" w:rsidRDefault="00B86DC7" w:rsidP="00170360">
      <w:pPr>
        <w:jc w:val="both"/>
        <w:rPr>
          <w:sz w:val="4"/>
          <w:szCs w:val="4"/>
        </w:rPr>
      </w:pPr>
    </w:p>
    <w:p w14:paraId="1AE283D3" w14:textId="77777777" w:rsidR="00B86DC7" w:rsidRPr="00F313DD" w:rsidRDefault="00B86DC7" w:rsidP="00170360">
      <w:pPr>
        <w:jc w:val="both"/>
      </w:pPr>
      <w:r>
        <w:t>Eine Art ist die personelle Preisdifferenzierung, bei der die Zugehörigkeit zu einer bestimmten Personengruppe (z.B. Schüler, gewerblicher Verwender, Mitarbeiter, Senioren) für die Höhe des Preises maßgebend ist.</w:t>
      </w:r>
    </w:p>
    <w:p w14:paraId="22DBBDAB" w14:textId="635A9A05" w:rsidR="00B86DC7" w:rsidRDefault="00B86DC7" w:rsidP="00170360">
      <w:pPr>
        <w:jc w:val="both"/>
      </w:pPr>
      <w:r>
        <w:t>Persönliche Preisdifferenzierungen sind traditionell im Bereich der Freizeit zu finden. Egal, ob Kino, Freizeitpark oder Museum - neben den regulären Eintrittspreisen gibt es spezielle Preise für Schüler, Studenten und Rentner.</w:t>
      </w:r>
      <w:r w:rsidR="004D6592">
        <w:t xml:space="preserve"> </w:t>
      </w:r>
      <w:r>
        <w:t>Diese ermäßigten Preise werden angeboten, da Erwachsene eine höhere Kaufkraft</w:t>
      </w:r>
      <w:r>
        <w:rPr>
          <w:vertAlign w:val="superscript"/>
        </w:rPr>
        <w:t>2</w:t>
      </w:r>
      <w:r>
        <w:t xml:space="preserve"> als Schüler</w:t>
      </w:r>
      <w:r w:rsidR="006D3115">
        <w:t xml:space="preserve"> </w:t>
      </w:r>
      <w:r>
        <w:t>besitzen. Für einen Kinobetreiber ist es lukra</w:t>
      </w:r>
      <w:r w:rsidR="006D3115">
        <w:softHyphen/>
      </w:r>
      <w:r>
        <w:t>tiver, einige Karten zu einem niedrigeren Preis zu verkaufen, als diese Plätze leer zu lassen.</w:t>
      </w:r>
    </w:p>
    <w:p w14:paraId="3DE07867" w14:textId="45220DAF" w:rsidR="00113DF4" w:rsidRDefault="00E37B2F" w:rsidP="00170360">
      <w:pPr>
        <w:jc w:val="both"/>
      </w:pPr>
      <w:r>
        <w:rPr>
          <w:noProof/>
          <w:lang w:eastAsia="de-DE"/>
        </w:rPr>
        <mc:AlternateContent>
          <mc:Choice Requires="wps">
            <w:drawing>
              <wp:anchor distT="0" distB="0" distL="114300" distR="114300" simplePos="0" relativeHeight="251665920" behindDoc="1" locked="0" layoutInCell="1" allowOverlap="1" wp14:anchorId="6FB064EA" wp14:editId="78CBF7B7">
                <wp:simplePos x="0" y="0"/>
                <wp:positionH relativeFrom="column">
                  <wp:posOffset>-14605</wp:posOffset>
                </wp:positionH>
                <wp:positionV relativeFrom="page">
                  <wp:posOffset>8705850</wp:posOffset>
                </wp:positionV>
                <wp:extent cx="5876925" cy="752475"/>
                <wp:effectExtent l="0" t="0" r="9525" b="9525"/>
                <wp:wrapNone/>
                <wp:docPr id="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7524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47C9B8" w14:textId="77777777" w:rsidR="001F685B" w:rsidRPr="00113DF4" w:rsidRDefault="001F685B" w:rsidP="009A4672">
                            <w:pPr>
                              <w:spacing w:after="0" w:line="240" w:lineRule="auto"/>
                              <w:contextualSpacing/>
                              <w:jc w:val="both"/>
                              <w:rPr>
                                <w:rFonts w:cs="Arial"/>
                                <w:sz w:val="18"/>
                                <w:szCs w:val="18"/>
                              </w:rPr>
                            </w:pPr>
                            <w:r w:rsidRPr="00113DF4">
                              <w:rPr>
                                <w:rFonts w:cs="Arial"/>
                                <w:sz w:val="18"/>
                                <w:szCs w:val="18"/>
                                <w:vertAlign w:val="superscript"/>
                              </w:rPr>
                              <w:t xml:space="preserve">1 </w:t>
                            </w:r>
                            <w:r w:rsidRPr="00113DF4">
                              <w:rPr>
                                <w:rFonts w:cs="Arial"/>
                                <w:sz w:val="18"/>
                                <w:szCs w:val="18"/>
                              </w:rPr>
                              <w:t>Die Preis-Absatz-Funktion zeigt, welche Menge eines Gutes ein Unternehmen in Abhängigkeit vom Preis ab</w:t>
                            </w:r>
                            <w:r w:rsidRPr="00113DF4">
                              <w:rPr>
                                <w:rFonts w:cs="Arial"/>
                                <w:sz w:val="18"/>
                                <w:szCs w:val="18"/>
                              </w:rPr>
                              <w:softHyphen/>
                              <w:t>setzen kann. Die Grafik zeigt den Gewinn beim Einheitspreis x (1) sowie entgangenes Gewinnpotenzial (2, 3).</w:t>
                            </w:r>
                          </w:p>
                          <w:p w14:paraId="1F125EA7" w14:textId="77777777" w:rsidR="001F685B" w:rsidRPr="00113DF4" w:rsidRDefault="001F685B" w:rsidP="009A4672">
                            <w:pPr>
                              <w:spacing w:after="0" w:line="240" w:lineRule="auto"/>
                              <w:contextualSpacing/>
                              <w:jc w:val="both"/>
                              <w:rPr>
                                <w:rFonts w:cs="Arial"/>
                                <w:sz w:val="18"/>
                                <w:szCs w:val="18"/>
                              </w:rPr>
                            </w:pPr>
                            <w:r w:rsidRPr="00113DF4">
                              <w:rPr>
                                <w:rFonts w:cs="Arial"/>
                                <w:sz w:val="18"/>
                                <w:szCs w:val="18"/>
                                <w:vertAlign w:val="superscript"/>
                              </w:rPr>
                              <w:t xml:space="preserve">2 </w:t>
                            </w:r>
                            <w:r w:rsidRPr="00113DF4">
                              <w:rPr>
                                <w:rFonts w:cs="Arial"/>
                                <w:sz w:val="18"/>
                                <w:szCs w:val="18"/>
                              </w:rPr>
                              <w:t>Kaufkraft nennt man den Geldbetrag, über den eine Person während eines bestimmten Zeitraums verfügen kann.</w:t>
                            </w:r>
                            <w:r w:rsidRPr="00113DF4">
                              <w:rPr>
                                <w:rFonts w:cs="Arial"/>
                                <w:sz w:val="18"/>
                                <w:szCs w:val="18"/>
                                <w:vertAlign w:val="superscript"/>
                              </w:rPr>
                              <w:t xml:space="preserve"> </w:t>
                            </w:r>
                          </w:p>
                          <w:p w14:paraId="1EC5F919" w14:textId="1B3E6C39" w:rsidR="001F685B" w:rsidRPr="00113DF4" w:rsidRDefault="001F685B" w:rsidP="009A4672">
                            <w:pPr>
                              <w:spacing w:after="0"/>
                              <w:contextualSpacing/>
                              <w:jc w:val="both"/>
                              <w:rPr>
                                <w:rFonts w:cs="Arial"/>
                                <w:sz w:val="18"/>
                                <w:szCs w:val="18"/>
                              </w:rPr>
                            </w:pPr>
                            <w:r w:rsidRPr="00113DF4">
                              <w:rPr>
                                <w:rFonts w:cs="Arial"/>
                                <w:sz w:val="18"/>
                                <w:szCs w:val="18"/>
                                <w:vertAlign w:val="superscript"/>
                              </w:rPr>
                              <w:t>3</w:t>
                            </w:r>
                            <w:r w:rsidR="00EA64DA" w:rsidRPr="00113DF4">
                              <w:rPr>
                                <w:rFonts w:cs="Arial"/>
                                <w:sz w:val="18"/>
                                <w:szCs w:val="18"/>
                                <w:vertAlign w:val="superscript"/>
                              </w:rPr>
                              <w:t xml:space="preserve"> </w:t>
                            </w:r>
                            <w:r w:rsidRPr="00113DF4">
                              <w:rPr>
                                <w:rFonts w:cs="Arial"/>
                                <w:sz w:val="18"/>
                                <w:szCs w:val="18"/>
                              </w:rPr>
                              <w:t>Fencing (engl. „fence“ = Zaun) bezeichnet Maßnahmen, mit denen unterschiedliche Marktsegmente voneinander abgeschottet werden, um einen Wechsel der Käufer zwischen den Teilmärkten zu verhindern.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064EA" id="Text Box 36" o:spid="_x0000_s1031" type="#_x0000_t202" style="position:absolute;left:0;text-align:left;margin-left:-1.15pt;margin-top:685.5pt;width:462.75pt;height:5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" stroked="f">
                <v:textbox>
                  <w:txbxContent>
                    <w:p w14:paraId="2A47C9B8" w14:textId="77777777" w:rsidR="001F685B" w:rsidRPr="00113DF4" w:rsidRDefault="001F685B" w:rsidP="009A4672">
                      <w:pPr>
                        <w:spacing w:after="0" w:line="240" w:lineRule="auto"/>
                        <w:contextualSpacing/>
                        <w:jc w:val="both"/>
                        <w:rPr>
                          <w:rFonts w:cs="Arial"/>
                          <w:sz w:val="18"/>
                          <w:szCs w:val="18"/>
                        </w:rPr>
                      </w:pPr>
                      <w:r w:rsidRPr="00113DF4">
                        <w:rPr>
                          <w:rFonts w:cs="Arial"/>
                          <w:sz w:val="18"/>
                          <w:szCs w:val="18"/>
                          <w:vertAlign w:val="superscript"/>
                        </w:rPr>
                        <w:t xml:space="preserve">1 </w:t>
                      </w:r>
                      <w:r w:rsidRPr="00113DF4">
                        <w:rPr>
                          <w:rFonts w:cs="Arial"/>
                          <w:sz w:val="18"/>
                          <w:szCs w:val="18"/>
                        </w:rPr>
                        <w:t>Die Preis-Absatz-Funktion zeigt, welche Menge eines Gutes ein Unternehmen in Abhängigkeit vom Preis ab</w:t>
                      </w:r>
                      <w:r w:rsidRPr="00113DF4">
                        <w:rPr>
                          <w:rFonts w:cs="Arial"/>
                          <w:sz w:val="18"/>
                          <w:szCs w:val="18"/>
                        </w:rPr>
                        <w:softHyphen/>
                        <w:t>setzen kann. Die Grafik zeigt den Gewinn beim Einheitspreis x (1) sowie entgangenes Gewinnpotenzial (2, 3).</w:t>
                      </w:r>
                    </w:p>
                    <w:p w14:paraId="1F125EA7" w14:textId="77777777" w:rsidR="001F685B" w:rsidRPr="00113DF4" w:rsidRDefault="001F685B" w:rsidP="009A4672">
                      <w:pPr>
                        <w:spacing w:after="0" w:line="240" w:lineRule="auto"/>
                        <w:contextualSpacing/>
                        <w:jc w:val="both"/>
                        <w:rPr>
                          <w:rFonts w:cs="Arial"/>
                          <w:sz w:val="18"/>
                          <w:szCs w:val="18"/>
                        </w:rPr>
                      </w:pPr>
                      <w:r w:rsidRPr="00113DF4">
                        <w:rPr>
                          <w:rFonts w:cs="Arial"/>
                          <w:sz w:val="18"/>
                          <w:szCs w:val="18"/>
                          <w:vertAlign w:val="superscript"/>
                        </w:rPr>
                        <w:t xml:space="preserve">2 </w:t>
                      </w:r>
                      <w:r w:rsidRPr="00113DF4">
                        <w:rPr>
                          <w:rFonts w:cs="Arial"/>
                          <w:sz w:val="18"/>
                          <w:szCs w:val="18"/>
                        </w:rPr>
                        <w:t>Kaufkraft nennt man den Geldbetrag, über den eine Person während eines bestimmten Zeitraums verfügen kann.</w:t>
                      </w:r>
                      <w:r w:rsidRPr="00113DF4">
                        <w:rPr>
                          <w:rFonts w:cs="Arial"/>
                          <w:sz w:val="18"/>
                          <w:szCs w:val="18"/>
                          <w:vertAlign w:val="superscript"/>
                        </w:rPr>
                        <w:t xml:space="preserve"> </w:t>
                      </w:r>
                    </w:p>
                    <w:p w14:paraId="1EC5F919" w14:textId="1B3E6C39" w:rsidR="001F685B" w:rsidRPr="00113DF4" w:rsidRDefault="001F685B" w:rsidP="009A4672">
                      <w:pPr>
                        <w:spacing w:after="0"/>
                        <w:contextualSpacing/>
                        <w:jc w:val="both"/>
                        <w:rPr>
                          <w:rFonts w:cs="Arial"/>
                          <w:sz w:val="18"/>
                          <w:szCs w:val="18"/>
                        </w:rPr>
                      </w:pPr>
                      <w:r w:rsidRPr="00113DF4">
                        <w:rPr>
                          <w:rFonts w:cs="Arial"/>
                          <w:sz w:val="18"/>
                          <w:szCs w:val="18"/>
                          <w:vertAlign w:val="superscript"/>
                        </w:rPr>
                        <w:t>3</w:t>
                      </w:r>
                      <w:r w:rsidR="00EA64DA" w:rsidRPr="00113DF4">
                        <w:rPr>
                          <w:rFonts w:cs="Arial"/>
                          <w:sz w:val="18"/>
                          <w:szCs w:val="18"/>
                          <w:vertAlign w:val="superscript"/>
                        </w:rPr>
                        <w:t xml:space="preserve"> </w:t>
                      </w:r>
                      <w:proofErr w:type="spellStart"/>
                      <w:r w:rsidRPr="00113DF4">
                        <w:rPr>
                          <w:rFonts w:cs="Arial"/>
                          <w:sz w:val="18"/>
                          <w:szCs w:val="18"/>
                        </w:rPr>
                        <w:t>Fencing</w:t>
                      </w:r>
                      <w:proofErr w:type="spellEnd"/>
                      <w:r w:rsidRPr="00113DF4">
                        <w:rPr>
                          <w:rFonts w:cs="Arial"/>
                          <w:sz w:val="18"/>
                          <w:szCs w:val="18"/>
                        </w:rPr>
                        <w:t xml:space="preserve"> (engl. „</w:t>
                      </w:r>
                      <w:proofErr w:type="spellStart"/>
                      <w:r w:rsidRPr="00113DF4">
                        <w:rPr>
                          <w:rFonts w:cs="Arial"/>
                          <w:sz w:val="18"/>
                          <w:szCs w:val="18"/>
                        </w:rPr>
                        <w:t>fence</w:t>
                      </w:r>
                      <w:proofErr w:type="spellEnd"/>
                      <w:r w:rsidRPr="00113DF4">
                        <w:rPr>
                          <w:rFonts w:cs="Arial"/>
                          <w:sz w:val="18"/>
                          <w:szCs w:val="18"/>
                        </w:rPr>
                        <w:t>“ = Zaun) bezeichnet Maßnahmen, mit denen unterschiedliche Marktsegmente voneinander abgeschottet werden, um einen Wechsel der Käufer zwischen den Teilmärkten zu verhindern.</w:t>
                      </w:r>
                    </w:p>
                  </w:txbxContent>
                </v:textbox>
                <w10:wrap anchory="page"/>
              </v:shape>
            </w:pict>
          </mc:Fallback>
        </mc:AlternateContent>
      </w:r>
      <w:r w:rsidR="00113DF4">
        <w:rPr>
          <w:noProof/>
          <w:lang w:eastAsia="de-DE"/>
        </w:rPr>
        <mc:AlternateContent>
          <mc:Choice Requires="wps">
            <w:drawing>
              <wp:anchor distT="0" distB="0" distL="114300" distR="114300" simplePos="0" relativeHeight="251671040" behindDoc="0" locked="0" layoutInCell="1" allowOverlap="1" wp14:anchorId="23CB6CBB" wp14:editId="5E19DA87">
                <wp:simplePos x="0" y="0"/>
                <wp:positionH relativeFrom="column">
                  <wp:posOffset>4445</wp:posOffset>
                </wp:positionH>
                <wp:positionV relativeFrom="page">
                  <wp:posOffset>8705850</wp:posOffset>
                </wp:positionV>
                <wp:extent cx="5791200" cy="0"/>
                <wp:effectExtent l="0" t="0" r="0" b="0"/>
                <wp:wrapTight wrapText="bothSides">
                  <wp:wrapPolygon edited="0">
                    <wp:start x="0" y="0"/>
                    <wp:lineTo x="0" y="21600"/>
                    <wp:lineTo x="21600" y="21600"/>
                    <wp:lineTo x="21600" y="0"/>
                  </wp:wrapPolygon>
                </wp:wrapTight>
                <wp:docPr id="2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9F8893" id="Line 4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5pt,685.5pt" to="456.3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">
                <w10:wrap type="tight" anchory="page"/>
              </v:line>
            </w:pict>
          </mc:Fallback>
        </mc:AlternateContent>
      </w:r>
      <w:r w:rsidR="00B86DC7">
        <w:t>Auch wenn das Abschöpfen der Kaufkraft und die Neukundengewinnung (z.B. durch redu</w:t>
      </w:r>
      <w:r w:rsidR="006D3115">
        <w:softHyphen/>
      </w:r>
      <w:r w:rsidR="00113DF4">
        <w:t>-</w:t>
      </w:r>
    </w:p>
    <w:p w14:paraId="7AA24E52" w14:textId="77777777" w:rsidR="00113DF4" w:rsidRDefault="00113DF4" w:rsidP="00170360">
      <w:pPr>
        <w:jc w:val="both"/>
      </w:pPr>
    </w:p>
    <w:p w14:paraId="031B2693" w14:textId="77777777" w:rsidR="00113DF4" w:rsidRDefault="00113DF4" w:rsidP="00170360">
      <w:pPr>
        <w:jc w:val="both"/>
      </w:pPr>
    </w:p>
    <w:p w14:paraId="766A7305" w14:textId="77777777" w:rsidR="00113DF4" w:rsidRDefault="00113DF4" w:rsidP="00170360">
      <w:pPr>
        <w:jc w:val="both"/>
      </w:pPr>
    </w:p>
    <w:p w14:paraId="63081D90" w14:textId="43A39A7D" w:rsidR="00B86DC7" w:rsidRDefault="00B86DC7" w:rsidP="00170360">
      <w:pPr>
        <w:jc w:val="both"/>
      </w:pPr>
      <w:r>
        <w:t>zierte Preise für Erstbesteller) häufige Ziele für personelle Preisdifferenzierung sind, so findet man auch sozialpolitische und betriebs</w:t>
      </w:r>
      <w:r w:rsidR="006D3115">
        <w:softHyphen/>
      </w:r>
      <w:r>
        <w:t>interne Beweggründe. Beispielsweise bietet die Deutsche Bahn für Schüler und Rentner günstigere Preise für dieselbe Fahrstrecke, was durch die Höhe des Einkommens begrün</w:t>
      </w:r>
      <w:r w:rsidR="006D3115">
        <w:softHyphen/>
      </w:r>
      <w:r>
        <w:t>det wird. Zur Förderung des Betriebsklimas gewähren viele Unternehmen ihren Mitarbei</w:t>
      </w:r>
      <w:r w:rsidR="006D3115">
        <w:softHyphen/>
      </w:r>
      <w:r>
        <w:t>tern ermäßigte Preise in der Kantine</w:t>
      </w:r>
      <w:r w:rsidR="002E395A">
        <w:t xml:space="preserve"> oder Rabatte auf Waren</w:t>
      </w:r>
      <w:r>
        <w:t>.</w:t>
      </w:r>
    </w:p>
    <w:p w14:paraId="4963125A" w14:textId="63A39CBD" w:rsidR="00B86DC7" w:rsidRPr="00F313DD" w:rsidRDefault="00B86DC7" w:rsidP="00170360">
      <w:pPr>
        <w:jc w:val="both"/>
      </w:pPr>
      <w:r>
        <w:t>Entscheidend für die erfolgreiche Umsetzung einer personellen Preisdifferenzierung ist neben der Marktsegmentierung das Fencing</w:t>
      </w:r>
      <w:r>
        <w:rPr>
          <w:vertAlign w:val="superscript"/>
        </w:rPr>
        <w:t>3</w:t>
      </w:r>
      <w:r>
        <w:t>. Durch Fencing soll vermieden werden, dass Kunden mit einer höheren Zahlungsbereit</w:t>
      </w:r>
      <w:r w:rsidR="006D3115">
        <w:softHyphen/>
      </w:r>
      <w:r>
        <w:t>schaft zum niedrigeren Preissegment wech</w:t>
      </w:r>
      <w:r w:rsidR="006D3115">
        <w:softHyphen/>
      </w:r>
      <w:r>
        <w:t>seln. Um Barrieren zu schaffen gibt es z.B. Ta</w:t>
      </w:r>
      <w:r w:rsidR="006D3115">
        <w:softHyphen/>
      </w:r>
      <w:r>
        <w:t>rife für bestimmte Berufsgruppen oder klare Altersgrenzen. Um Verärgerungen zu vermei</w:t>
      </w:r>
      <w:r w:rsidR="006D3115">
        <w:softHyphen/>
      </w:r>
      <w:r>
        <w:t>den gestalten Handelsbetriebe häufig ver</w:t>
      </w:r>
      <w:r w:rsidR="006D3115">
        <w:softHyphen/>
      </w:r>
      <w:r>
        <w:t>schiedene Kataloge, damit die privaten Kunden gar nicht mit den niedrigeren Preisen für</w:t>
      </w:r>
      <w:r w:rsidR="006731C5">
        <w:t xml:space="preserve"> </w:t>
      </w:r>
      <w:r>
        <w:t>gewerbliche Kunden konfrontiert werden.</w:t>
      </w:r>
    </w:p>
    <w:p w14:paraId="78C3D5E4" w14:textId="77777777" w:rsidR="00B86DC7" w:rsidRDefault="00B86DC7" w:rsidP="009A4672">
      <w:pPr>
        <w:sectPr w:rsidR="00B86DC7" w:rsidSect="000140E2">
          <w:type w:val="continuous"/>
          <w:pgSz w:w="11906" w:h="16838"/>
          <w:pgMar w:top="1418" w:right="1418" w:bottom="1134" w:left="1418" w:header="1701" w:footer="1134" w:gutter="0"/>
          <w:pgNumType w:start="1"/>
          <w:cols w:num="2" w:space="708" w:equalWidth="0">
            <w:col w:w="4522" w:space="367"/>
            <w:col w:w="4181"/>
          </w:cols>
          <w:docGrid w:linePitch="360"/>
        </w:sectPr>
      </w:pPr>
    </w:p>
    <w:p w14:paraId="0BF18BCF" w14:textId="128CE7A8" w:rsidR="003120ED" w:rsidRPr="000B1507" w:rsidRDefault="007937A2" w:rsidP="009A4672">
      <w:pPr>
        <w:pStyle w:val="AB"/>
        <w:rPr>
          <w:u w:val="single"/>
          <w:lang w:val="de-DE"/>
        </w:rPr>
      </w:pPr>
      <w:r>
        <w:rPr>
          <w:noProof/>
          <w:lang w:eastAsia="de-DE"/>
        </w:rPr>
        <w:lastRenderedPageBreak/>
        <w:drawing>
          <wp:anchor distT="0" distB="0" distL="114300" distR="114300" simplePos="0" relativeHeight="251699200" behindDoc="1" locked="0" layoutInCell="1" allowOverlap="1" wp14:anchorId="37D44753" wp14:editId="04E2D937">
            <wp:simplePos x="0" y="0"/>
            <wp:positionH relativeFrom="margin">
              <wp:posOffset>3288665</wp:posOffset>
            </wp:positionH>
            <wp:positionV relativeFrom="paragraph">
              <wp:posOffset>359410</wp:posOffset>
            </wp:positionV>
            <wp:extent cx="2390775" cy="1593215"/>
            <wp:effectExtent l="0" t="0" r="9525" b="6985"/>
            <wp:wrapTight wrapText="bothSides">
              <wp:wrapPolygon edited="0">
                <wp:start x="0" y="0"/>
                <wp:lineTo x="0" y="21436"/>
                <wp:lineTo x="21514" y="21436"/>
                <wp:lineTo x="21514" y="0"/>
                <wp:lineTo x="0" y="0"/>
              </wp:wrapPolygon>
            </wp:wrapTight>
            <wp:docPr id="505" name="Grafik 5">
              <a:extLst xmlns:a="http://schemas.openxmlformats.org/drawingml/2006/main">
                <a:ext uri="{FF2B5EF4-FFF2-40B4-BE49-F238E27FC236}">
                  <a16:creationId xmlns:a16="http://schemas.microsoft.com/office/drawing/2014/main" id="{7F6A5F9F-26CF-48BD-9476-3FC8F97DDF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7F6A5F9F-26CF-48BD-9476-3FC8F97DDFE3}"/>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90775" cy="1593215"/>
                    </a:xfrm>
                    <a:prstGeom prst="rect">
                      <a:avLst/>
                    </a:prstGeom>
                  </pic:spPr>
                </pic:pic>
              </a:graphicData>
            </a:graphic>
            <wp14:sizeRelH relativeFrom="margin">
              <wp14:pctWidth>0</wp14:pctWidth>
            </wp14:sizeRelH>
            <wp14:sizeRelV relativeFrom="margin">
              <wp14:pctHeight>0</wp14:pctHeight>
            </wp14:sizeRelV>
          </wp:anchor>
        </w:drawing>
      </w:r>
      <w:r w:rsidR="003120ED" w:rsidRPr="003120ED">
        <w:t xml:space="preserve">Infoblatt </w:t>
      </w:r>
      <w:r w:rsidR="004D6592">
        <w:rPr>
          <w:lang w:val="de-DE"/>
        </w:rPr>
        <w:t>„</w:t>
      </w:r>
      <w:r w:rsidR="000B1507" w:rsidRPr="000B1507">
        <w:rPr>
          <w:lang w:val="de-DE"/>
        </w:rPr>
        <w:t>Räumliche Preisdifferenzierung</w:t>
      </w:r>
      <w:r w:rsidR="004D6592" w:rsidRPr="004D6592">
        <w:rPr>
          <w:lang w:val="de-DE"/>
        </w:rPr>
        <w:t xml:space="preserve">“ </w:t>
      </w:r>
      <w:r w:rsidR="000B1507">
        <w:rPr>
          <w:lang w:val="de-DE"/>
        </w:rPr>
        <w:t>(</w:t>
      </w:r>
      <w:r w:rsidR="000B1507" w:rsidRPr="003120ED">
        <w:t>Level II</w:t>
      </w:r>
      <w:r w:rsidR="000B1507">
        <w:rPr>
          <w:lang w:val="de-DE"/>
        </w:rPr>
        <w:t>)</w:t>
      </w:r>
    </w:p>
    <w:p w14:paraId="2A9389A1" w14:textId="77777777" w:rsidR="00113DF4" w:rsidRDefault="00113DF4" w:rsidP="00304EB3">
      <w:pPr>
        <w:jc w:val="both"/>
        <w:sectPr w:rsidR="00113DF4" w:rsidSect="00113DF4">
          <w:headerReference w:type="default" r:id="rId40"/>
          <w:footerReference w:type="default" r:id="rId41"/>
          <w:type w:val="nextColumn"/>
          <w:pgSz w:w="11906" w:h="16838"/>
          <w:pgMar w:top="1418" w:right="1418" w:bottom="1134" w:left="1418" w:header="709" w:footer="709" w:gutter="0"/>
          <w:pgNumType w:start="1"/>
          <w:cols w:space="367"/>
          <w:docGrid w:linePitch="360"/>
        </w:sectPr>
      </w:pPr>
    </w:p>
    <w:p w14:paraId="07FE4727" w14:textId="2FE405DD" w:rsidR="00B86DC7" w:rsidRPr="00921718" w:rsidRDefault="00BF5669" w:rsidP="00304EB3">
      <w:pPr>
        <w:jc w:val="both"/>
      </w:pPr>
      <w:r>
        <w:rPr>
          <w:noProof/>
          <w:lang w:eastAsia="de-DE"/>
        </w:rPr>
        <w:drawing>
          <wp:anchor distT="0" distB="0" distL="114300" distR="114300" simplePos="0" relativeHeight="251673088" behindDoc="1" locked="0" layoutInCell="1" allowOverlap="1" wp14:anchorId="49950AA7" wp14:editId="7E767A33">
            <wp:simplePos x="0" y="0"/>
            <wp:positionH relativeFrom="column">
              <wp:posOffset>-14605</wp:posOffset>
            </wp:positionH>
            <wp:positionV relativeFrom="paragraph">
              <wp:posOffset>1708785</wp:posOffset>
            </wp:positionV>
            <wp:extent cx="2880995" cy="1618615"/>
            <wp:effectExtent l="0" t="0" r="0" b="635"/>
            <wp:wrapTight wrapText="bothSides">
              <wp:wrapPolygon edited="0">
                <wp:start x="0" y="0"/>
                <wp:lineTo x="0" y="21354"/>
                <wp:lineTo x="21424" y="21354"/>
                <wp:lineTo x="21424" y="0"/>
                <wp:lineTo x="0" y="0"/>
              </wp:wrapPolygon>
            </wp:wrapTight>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0995" cy="161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C7">
        <w:t>Mit Preisdifferenzierung bezeichnet man das Phänomen, das</w:t>
      </w:r>
      <w:r w:rsidR="00794CCC">
        <w:t>s ein Gut zu verschiedenen Preisen ver</w:t>
      </w:r>
      <w:r w:rsidR="00B86DC7">
        <w:t>äußert wird, wobei die Preisabweichungen nicht auf höheren oder gerin</w:t>
      </w:r>
      <w:r w:rsidR="00794CCC">
        <w:t>geren Kosten beruhen. Die Preis</w:t>
      </w:r>
      <w:r w:rsidR="00B86DC7">
        <w:t xml:space="preserve">differenzierung ist ein wichtiger Bestandteil </w:t>
      </w:r>
      <w:r w:rsidR="00794CCC">
        <w:t>der Preispolitik und wird durch</w:t>
      </w:r>
      <w:r w:rsidR="00B86DC7">
        <w:t>geführt, um</w:t>
      </w:r>
      <w:r w:rsidR="00794CCC">
        <w:t xml:space="preserve"> zusätzliche Gewinnchancen wahr</w:t>
      </w:r>
      <w:r w:rsidR="00B86DC7">
        <w:t>zunehmen, wie die folgende Grafik</w:t>
      </w:r>
      <w:r w:rsidR="00B86DC7">
        <w:rPr>
          <w:vertAlign w:val="superscript"/>
        </w:rPr>
        <w:t>1</w:t>
      </w:r>
      <w:r w:rsidR="00B86DC7">
        <w:t xml:space="preserve"> zeigt.</w:t>
      </w:r>
    </w:p>
    <w:p w14:paraId="40FC531F" w14:textId="77EBE603" w:rsidR="00B86DC7" w:rsidRPr="00BB599F" w:rsidRDefault="00B86DC7" w:rsidP="00304EB3">
      <w:pPr>
        <w:jc w:val="both"/>
        <w:rPr>
          <w:sz w:val="4"/>
          <w:szCs w:val="4"/>
        </w:rPr>
      </w:pPr>
    </w:p>
    <w:p w14:paraId="2B0DAFB1" w14:textId="2BAD2B99" w:rsidR="00B86DC7" w:rsidRDefault="00B86DC7" w:rsidP="00304EB3">
      <w:pPr>
        <w:jc w:val="both"/>
      </w:pPr>
      <w:r>
        <w:t>Wenn die Preise nach Verkaufsgebieten differenziert, also in verschiedenen Regionen bzw. im In- und Ausland unterschiedliche Preise für das gleiche Gut verlangt werden, spricht man von räumlicher Preisdifferenzierung.</w:t>
      </w:r>
    </w:p>
    <w:p w14:paraId="4719F490" w14:textId="2F829D08" w:rsidR="00B86DC7" w:rsidRDefault="00B86DC7" w:rsidP="00304EB3">
      <w:pPr>
        <w:jc w:val="both"/>
      </w:pPr>
      <w:r>
        <w:t>In Zeiten der Globalisierung</w:t>
      </w:r>
      <w:r>
        <w:rPr>
          <w:vertAlign w:val="superscript"/>
        </w:rPr>
        <w:t>2</w:t>
      </w:r>
      <w:r w:rsidR="00794CCC">
        <w:t xml:space="preserve"> fallen räumliche Preis</w:t>
      </w:r>
      <w:r>
        <w:t>differenzierungen stärker auf als vorher. Beobachtet man die Preise für ein bestimmtes Produkt, so fällt auf, dass die</w:t>
      </w:r>
      <w:r w:rsidR="006D3115">
        <w:t xml:space="preserve"> Preisunterscheide von Land zu L</w:t>
      </w:r>
      <w:r>
        <w:t>and recht groß sind. Man spricht auch von „Dumping“, wenn A</w:t>
      </w:r>
      <w:r w:rsidR="00794CCC">
        <w:t>nbieter im Ausland billiger ver</w:t>
      </w:r>
      <w:r>
        <w:t>kaufen als im Inland.</w:t>
      </w:r>
    </w:p>
    <w:p w14:paraId="40CEF56F" w14:textId="5EAA71D9" w:rsidR="00BF5669" w:rsidRDefault="00BF5669" w:rsidP="00304EB3">
      <w:pPr>
        <w:jc w:val="both"/>
      </w:pPr>
      <w:r>
        <w:t>Bei Kraftstoff weichen die Preise nicht nur in den Nachbarländern ab, auch die Lage der einzelnen Tankstellen (Autobahnnähe, Land/ Stadt, Grenznähe)</w:t>
      </w:r>
    </w:p>
    <w:p w14:paraId="49C81B4B" w14:textId="49C00028" w:rsidR="00B86DC7" w:rsidRDefault="00BF5669" w:rsidP="00304EB3">
      <w:pPr>
        <w:jc w:val="both"/>
      </w:pPr>
      <w:r>
        <w:rPr>
          <w:noProof/>
          <w:lang w:eastAsia="de-DE"/>
        </w:rPr>
        <mc:AlternateContent>
          <mc:Choice Requires="wps">
            <w:drawing>
              <wp:anchor distT="0" distB="0" distL="114300" distR="114300" simplePos="0" relativeHeight="251665408" behindDoc="0" locked="0" layoutInCell="1" allowOverlap="1" wp14:anchorId="0564C8DE" wp14:editId="7F598304">
                <wp:simplePos x="0" y="0"/>
                <wp:positionH relativeFrom="column">
                  <wp:posOffset>-109855</wp:posOffset>
                </wp:positionH>
                <wp:positionV relativeFrom="paragraph">
                  <wp:posOffset>315595</wp:posOffset>
                </wp:positionV>
                <wp:extent cx="6038850" cy="1009650"/>
                <wp:effectExtent l="0" t="0" r="0" b="0"/>
                <wp:wrapNone/>
                <wp:docPr id="2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0096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DF9883" w14:textId="77777777" w:rsidR="001F685B" w:rsidRPr="00BF5669" w:rsidRDefault="001F685B" w:rsidP="005F52A5">
                            <w:pPr>
                              <w:spacing w:after="0" w:line="240" w:lineRule="auto"/>
                              <w:jc w:val="both"/>
                              <w:rPr>
                                <w:rFonts w:cs="Arial"/>
                                <w:sz w:val="18"/>
                                <w:szCs w:val="18"/>
                              </w:rPr>
                            </w:pPr>
                            <w:r w:rsidRPr="00BF5669">
                              <w:rPr>
                                <w:rFonts w:cs="Arial"/>
                                <w:sz w:val="18"/>
                                <w:szCs w:val="18"/>
                                <w:vertAlign w:val="superscript"/>
                              </w:rPr>
                              <w:t xml:space="preserve">1 </w:t>
                            </w:r>
                            <w:r w:rsidRPr="00BF5669">
                              <w:rPr>
                                <w:rFonts w:cs="Arial"/>
                                <w:sz w:val="18"/>
                                <w:szCs w:val="18"/>
                              </w:rPr>
                              <w:t>Die Preis-Absatz-Funktion zeigt, welche Menge eines Gutes ein Unternehmen in Abhängigkeit vom Preis ab</w:t>
                            </w:r>
                            <w:r w:rsidRPr="00BF5669">
                              <w:rPr>
                                <w:rFonts w:cs="Arial"/>
                                <w:sz w:val="18"/>
                                <w:szCs w:val="18"/>
                              </w:rPr>
                              <w:softHyphen/>
                              <w:t>setzen kann. Die Grafik zeigt den Gewinn beim Einheitspreis x (1) sowie entgangenes Gewinnpotenzial (2, 3).</w:t>
                            </w:r>
                          </w:p>
                          <w:p w14:paraId="4BEAD7D8" w14:textId="5C5E541B" w:rsidR="001F685B" w:rsidRPr="00BF5669" w:rsidRDefault="001F685B" w:rsidP="006D3115">
                            <w:pPr>
                              <w:spacing w:after="0" w:line="240" w:lineRule="auto"/>
                              <w:jc w:val="both"/>
                              <w:rPr>
                                <w:rFonts w:cs="Arial"/>
                                <w:sz w:val="18"/>
                                <w:szCs w:val="18"/>
                              </w:rPr>
                            </w:pPr>
                            <w:r w:rsidRPr="00BF5669">
                              <w:rPr>
                                <w:rFonts w:cs="Arial"/>
                                <w:sz w:val="18"/>
                                <w:szCs w:val="18"/>
                                <w:vertAlign w:val="superscript"/>
                              </w:rPr>
                              <w:t xml:space="preserve">2 </w:t>
                            </w:r>
                            <w:r w:rsidRPr="00BF5669">
                              <w:rPr>
                                <w:rFonts w:cs="Arial"/>
                                <w:sz w:val="18"/>
                                <w:szCs w:val="18"/>
                              </w:rPr>
                              <w:t xml:space="preserve">Die </w:t>
                            </w:r>
                            <w:r w:rsidRPr="00BF5669">
                              <w:rPr>
                                <w:rFonts w:cs="Arial"/>
                                <w:bCs/>
                                <w:sz w:val="18"/>
                                <w:szCs w:val="18"/>
                              </w:rPr>
                              <w:t>Globalisierung</w:t>
                            </w:r>
                            <w:r w:rsidRPr="00BF5669">
                              <w:rPr>
                                <w:rFonts w:cs="Arial"/>
                                <w:sz w:val="18"/>
                                <w:szCs w:val="18"/>
                              </w:rPr>
                              <w:t xml:space="preserve"> ist der Vorgang der zunehmenden weltweiten Verflechtung in allen Bereichen (</w:t>
                            </w:r>
                            <w:hyperlink r:id="rId42" w:tooltip="Wirtschaft" w:history="1">
                              <w:r w:rsidRPr="00BF5669">
                                <w:rPr>
                                  <w:rStyle w:val="Hyperlink"/>
                                  <w:rFonts w:cs="Arial"/>
                                  <w:color w:val="auto"/>
                                  <w:sz w:val="18"/>
                                  <w:szCs w:val="18"/>
                                  <w:u w:val="none"/>
                                </w:rPr>
                                <w:t>Wirtschaft</w:t>
                              </w:r>
                            </w:hyperlink>
                            <w:r w:rsidRPr="00BF5669">
                              <w:rPr>
                                <w:rFonts w:cs="Arial"/>
                                <w:sz w:val="18"/>
                                <w:szCs w:val="18"/>
                              </w:rPr>
                              <w:t xml:space="preserve">, </w:t>
                            </w:r>
                            <w:hyperlink r:id="rId43" w:tooltip="Politik" w:history="1">
                              <w:r w:rsidRPr="00BF5669">
                                <w:rPr>
                                  <w:rStyle w:val="Hyperlink"/>
                                  <w:rFonts w:cs="Arial"/>
                                  <w:color w:val="auto"/>
                                  <w:sz w:val="18"/>
                                  <w:szCs w:val="18"/>
                                  <w:u w:val="none"/>
                                </w:rPr>
                                <w:t>Politik</w:t>
                              </w:r>
                            </w:hyperlink>
                            <w:r w:rsidRPr="00BF5669">
                              <w:rPr>
                                <w:rFonts w:cs="Arial"/>
                                <w:sz w:val="18"/>
                                <w:szCs w:val="18"/>
                              </w:rPr>
                              <w:t xml:space="preserve">, </w:t>
                            </w:r>
                            <w:hyperlink r:id="rId44" w:tooltip="Kultur" w:history="1">
                              <w:r w:rsidRPr="00BF5669">
                                <w:rPr>
                                  <w:rStyle w:val="Hyperlink"/>
                                  <w:rFonts w:cs="Arial"/>
                                  <w:color w:val="auto"/>
                                  <w:sz w:val="18"/>
                                  <w:szCs w:val="18"/>
                                  <w:u w:val="none"/>
                                </w:rPr>
                                <w:t>Kultur</w:t>
                              </w:r>
                            </w:hyperlink>
                            <w:r w:rsidRPr="00BF5669">
                              <w:rPr>
                                <w:rFonts w:cs="Arial"/>
                                <w:sz w:val="18"/>
                                <w:szCs w:val="18"/>
                              </w:rPr>
                              <w:t xml:space="preserve">, </w:t>
                            </w:r>
                            <w:hyperlink r:id="rId45" w:tooltip="Umwelt" w:history="1">
                              <w:r w:rsidRPr="00BF5669">
                                <w:rPr>
                                  <w:rStyle w:val="Hyperlink"/>
                                  <w:rFonts w:cs="Arial"/>
                                  <w:color w:val="auto"/>
                                  <w:sz w:val="18"/>
                                  <w:szCs w:val="18"/>
                                  <w:u w:val="none"/>
                                </w:rPr>
                                <w:t>Umwelt</w:t>
                              </w:r>
                            </w:hyperlink>
                            <w:r w:rsidRPr="00BF5669">
                              <w:rPr>
                                <w:rFonts w:cs="Arial"/>
                                <w:sz w:val="18"/>
                                <w:szCs w:val="18"/>
                              </w:rPr>
                              <w:t xml:space="preserve">, </w:t>
                            </w:r>
                            <w:hyperlink r:id="rId46" w:tooltip="Kommunikation" w:history="1">
                              <w:r w:rsidRPr="00BF5669">
                                <w:rPr>
                                  <w:rStyle w:val="Hyperlink"/>
                                  <w:rFonts w:cs="Arial"/>
                                  <w:color w:val="auto"/>
                                  <w:sz w:val="18"/>
                                  <w:szCs w:val="18"/>
                                  <w:u w:val="none"/>
                                </w:rPr>
                                <w:t>Kommunikation</w:t>
                              </w:r>
                            </w:hyperlink>
                            <w:r w:rsidRPr="00BF5669">
                              <w:rPr>
                                <w:rFonts w:cs="Arial"/>
                                <w:sz w:val="18"/>
                                <w:szCs w:val="18"/>
                              </w:rPr>
                              <w:t xml:space="preserve"> etc.).</w:t>
                            </w:r>
                          </w:p>
                          <w:p w14:paraId="0B6755DC" w14:textId="77777777" w:rsidR="001F685B" w:rsidRPr="00BF5669" w:rsidRDefault="001F685B" w:rsidP="006D3115">
                            <w:pPr>
                              <w:spacing w:after="0" w:line="240" w:lineRule="auto"/>
                              <w:jc w:val="both"/>
                              <w:rPr>
                                <w:rFonts w:cs="Arial"/>
                                <w:sz w:val="18"/>
                                <w:szCs w:val="18"/>
                              </w:rPr>
                            </w:pPr>
                            <w:r w:rsidRPr="00BF5669">
                              <w:rPr>
                                <w:rFonts w:cs="Arial"/>
                                <w:sz w:val="18"/>
                                <w:szCs w:val="18"/>
                                <w:vertAlign w:val="superscript"/>
                              </w:rPr>
                              <w:t>3</w:t>
                            </w:r>
                            <w:r w:rsidRPr="00BF5669">
                              <w:rPr>
                                <w:rFonts w:cs="Arial"/>
                                <w:bCs/>
                                <w:sz w:val="18"/>
                                <w:szCs w:val="18"/>
                              </w:rPr>
                              <w:t xml:space="preserve"> Dumping</w:t>
                            </w:r>
                            <w:r w:rsidRPr="00BF5669">
                              <w:rPr>
                                <w:rFonts w:cs="Arial"/>
                                <w:sz w:val="18"/>
                                <w:szCs w:val="18"/>
                              </w:rPr>
                              <w:t xml:space="preserve"> (</w:t>
                            </w:r>
                            <w:r w:rsidRPr="00BF5669">
                              <w:rPr>
                                <w:rFonts w:cs="Arial"/>
                                <w:iCs/>
                                <w:sz w:val="18"/>
                                <w:szCs w:val="18"/>
                              </w:rPr>
                              <w:t>engl. „to dump“ = abladen</w:t>
                            </w:r>
                            <w:r w:rsidRPr="00BF5669">
                              <w:rPr>
                                <w:rFonts w:cs="Arial"/>
                                <w:sz w:val="18"/>
                                <w:szCs w:val="18"/>
                              </w:rPr>
                              <w:t>), bezeichnet den Verkauf von Waren oder Leistungen unter den eigenen Kosten. Ein Dumping-Anbieter nimmt stets kurzfristig einen wirtschaftlichen Verlust in Kauf, um längerfristig für ihn selbst positive Folgeeffekte zu erzielen.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4C8DE" id="Text Box 39" o:spid="_x0000_s1032" type="#_x0000_t202" style="position:absolute;left:0;text-align:left;margin-left:-8.65pt;margin-top:24.85pt;width:475.5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" stroked="f">
                <v:textbox>
                  <w:txbxContent>
                    <w:p w14:paraId="7BDF9883" w14:textId="77777777" w:rsidR="001F685B" w:rsidRPr="00BF5669" w:rsidRDefault="001F685B" w:rsidP="005F52A5">
                      <w:pPr>
                        <w:spacing w:after="0" w:line="240" w:lineRule="auto"/>
                        <w:jc w:val="both"/>
                        <w:rPr>
                          <w:rFonts w:cs="Arial"/>
                          <w:sz w:val="18"/>
                          <w:szCs w:val="18"/>
                        </w:rPr>
                      </w:pPr>
                      <w:r w:rsidRPr="00BF5669">
                        <w:rPr>
                          <w:rFonts w:cs="Arial"/>
                          <w:sz w:val="18"/>
                          <w:szCs w:val="18"/>
                          <w:vertAlign w:val="superscript"/>
                        </w:rPr>
                        <w:t xml:space="preserve">1 </w:t>
                      </w:r>
                      <w:r w:rsidRPr="00BF5669">
                        <w:rPr>
                          <w:rFonts w:cs="Arial"/>
                          <w:sz w:val="18"/>
                          <w:szCs w:val="18"/>
                        </w:rPr>
                        <w:t>Die Preis-Absatz-Funktion zeigt, welche Menge eines Gutes ein Unternehmen in Abhängigkeit vom Preis ab</w:t>
                      </w:r>
                      <w:r w:rsidRPr="00BF5669">
                        <w:rPr>
                          <w:rFonts w:cs="Arial"/>
                          <w:sz w:val="18"/>
                          <w:szCs w:val="18"/>
                        </w:rPr>
                        <w:softHyphen/>
                        <w:t>setzen kann. Die Grafik zeigt den Gewinn beim Einheitspreis x (1) sowie entgangenes Gewinnpotenzial (2, 3).</w:t>
                      </w:r>
                    </w:p>
                    <w:p w14:paraId="4BEAD7D8" w14:textId="5C5E541B" w:rsidR="001F685B" w:rsidRPr="00BF5669" w:rsidRDefault="001F685B" w:rsidP="006D3115">
                      <w:pPr>
                        <w:spacing w:after="0" w:line="240" w:lineRule="auto"/>
                        <w:jc w:val="both"/>
                        <w:rPr>
                          <w:rFonts w:cs="Arial"/>
                          <w:sz w:val="18"/>
                          <w:szCs w:val="18"/>
                        </w:rPr>
                      </w:pPr>
                      <w:r w:rsidRPr="00BF5669">
                        <w:rPr>
                          <w:rFonts w:cs="Arial"/>
                          <w:sz w:val="18"/>
                          <w:szCs w:val="18"/>
                          <w:vertAlign w:val="superscript"/>
                        </w:rPr>
                        <w:t xml:space="preserve">2 </w:t>
                      </w:r>
                      <w:r w:rsidRPr="00BF5669">
                        <w:rPr>
                          <w:rFonts w:cs="Arial"/>
                          <w:sz w:val="18"/>
                          <w:szCs w:val="18"/>
                        </w:rPr>
                        <w:t xml:space="preserve">Die </w:t>
                      </w:r>
                      <w:r w:rsidRPr="00BF5669">
                        <w:rPr>
                          <w:rFonts w:cs="Arial"/>
                          <w:bCs/>
                          <w:sz w:val="18"/>
                          <w:szCs w:val="18"/>
                        </w:rPr>
                        <w:t>Globalisierung</w:t>
                      </w:r>
                      <w:r w:rsidRPr="00BF5669">
                        <w:rPr>
                          <w:rFonts w:cs="Arial"/>
                          <w:sz w:val="18"/>
                          <w:szCs w:val="18"/>
                        </w:rPr>
                        <w:t xml:space="preserve"> ist der Vorgang der zunehmenden weltweiten Verflechtung in allen Bereichen (</w:t>
                      </w:r>
                      <w:hyperlink r:id="rId47" w:tooltip="Wirtschaft" w:history="1">
                        <w:r w:rsidRPr="00BF5669">
                          <w:rPr>
                            <w:rStyle w:val="Hyperlink"/>
                            <w:rFonts w:cs="Arial"/>
                            <w:color w:val="auto"/>
                            <w:sz w:val="18"/>
                            <w:szCs w:val="18"/>
                            <w:u w:val="none"/>
                          </w:rPr>
                          <w:t>Wirtschaft</w:t>
                        </w:r>
                      </w:hyperlink>
                      <w:r w:rsidRPr="00BF5669">
                        <w:rPr>
                          <w:rFonts w:cs="Arial"/>
                          <w:sz w:val="18"/>
                          <w:szCs w:val="18"/>
                        </w:rPr>
                        <w:t xml:space="preserve">, </w:t>
                      </w:r>
                      <w:hyperlink r:id="rId48" w:tooltip="Politik" w:history="1">
                        <w:r w:rsidRPr="00BF5669">
                          <w:rPr>
                            <w:rStyle w:val="Hyperlink"/>
                            <w:rFonts w:cs="Arial"/>
                            <w:color w:val="auto"/>
                            <w:sz w:val="18"/>
                            <w:szCs w:val="18"/>
                            <w:u w:val="none"/>
                          </w:rPr>
                          <w:t>Politik</w:t>
                        </w:r>
                      </w:hyperlink>
                      <w:r w:rsidRPr="00BF5669">
                        <w:rPr>
                          <w:rFonts w:cs="Arial"/>
                          <w:sz w:val="18"/>
                          <w:szCs w:val="18"/>
                        </w:rPr>
                        <w:t xml:space="preserve">, </w:t>
                      </w:r>
                      <w:hyperlink r:id="rId49" w:tooltip="Kultur" w:history="1">
                        <w:r w:rsidRPr="00BF5669">
                          <w:rPr>
                            <w:rStyle w:val="Hyperlink"/>
                            <w:rFonts w:cs="Arial"/>
                            <w:color w:val="auto"/>
                            <w:sz w:val="18"/>
                            <w:szCs w:val="18"/>
                            <w:u w:val="none"/>
                          </w:rPr>
                          <w:t>Kultur</w:t>
                        </w:r>
                      </w:hyperlink>
                      <w:r w:rsidRPr="00BF5669">
                        <w:rPr>
                          <w:rFonts w:cs="Arial"/>
                          <w:sz w:val="18"/>
                          <w:szCs w:val="18"/>
                        </w:rPr>
                        <w:t xml:space="preserve">, </w:t>
                      </w:r>
                      <w:hyperlink r:id="rId50" w:tooltip="Umwelt" w:history="1">
                        <w:r w:rsidRPr="00BF5669">
                          <w:rPr>
                            <w:rStyle w:val="Hyperlink"/>
                            <w:rFonts w:cs="Arial"/>
                            <w:color w:val="auto"/>
                            <w:sz w:val="18"/>
                            <w:szCs w:val="18"/>
                            <w:u w:val="none"/>
                          </w:rPr>
                          <w:t>Umwelt</w:t>
                        </w:r>
                      </w:hyperlink>
                      <w:r w:rsidRPr="00BF5669">
                        <w:rPr>
                          <w:rFonts w:cs="Arial"/>
                          <w:sz w:val="18"/>
                          <w:szCs w:val="18"/>
                        </w:rPr>
                        <w:t xml:space="preserve">, </w:t>
                      </w:r>
                      <w:hyperlink r:id="rId51" w:tooltip="Kommunikation" w:history="1">
                        <w:r w:rsidRPr="00BF5669">
                          <w:rPr>
                            <w:rStyle w:val="Hyperlink"/>
                            <w:rFonts w:cs="Arial"/>
                            <w:color w:val="auto"/>
                            <w:sz w:val="18"/>
                            <w:szCs w:val="18"/>
                            <w:u w:val="none"/>
                          </w:rPr>
                          <w:t>Kommunikation</w:t>
                        </w:r>
                      </w:hyperlink>
                      <w:r w:rsidRPr="00BF5669">
                        <w:rPr>
                          <w:rFonts w:cs="Arial"/>
                          <w:sz w:val="18"/>
                          <w:szCs w:val="18"/>
                        </w:rPr>
                        <w:t xml:space="preserve"> etc.).</w:t>
                      </w:r>
                    </w:p>
                    <w:p w14:paraId="0B6755DC" w14:textId="77777777" w:rsidR="001F685B" w:rsidRPr="00BF5669" w:rsidRDefault="001F685B" w:rsidP="006D3115">
                      <w:pPr>
                        <w:spacing w:after="0" w:line="240" w:lineRule="auto"/>
                        <w:jc w:val="both"/>
                        <w:rPr>
                          <w:rFonts w:cs="Arial"/>
                          <w:sz w:val="18"/>
                          <w:szCs w:val="18"/>
                        </w:rPr>
                      </w:pPr>
                      <w:r w:rsidRPr="00BF5669">
                        <w:rPr>
                          <w:rFonts w:cs="Arial"/>
                          <w:sz w:val="18"/>
                          <w:szCs w:val="18"/>
                          <w:vertAlign w:val="superscript"/>
                        </w:rPr>
                        <w:t>3</w:t>
                      </w:r>
                      <w:r w:rsidRPr="00BF5669">
                        <w:rPr>
                          <w:rFonts w:cs="Arial"/>
                          <w:bCs/>
                          <w:sz w:val="18"/>
                          <w:szCs w:val="18"/>
                        </w:rPr>
                        <w:t xml:space="preserve"> Dumping</w:t>
                      </w:r>
                      <w:r w:rsidRPr="00BF5669">
                        <w:rPr>
                          <w:rFonts w:cs="Arial"/>
                          <w:sz w:val="18"/>
                          <w:szCs w:val="18"/>
                        </w:rPr>
                        <w:t xml:space="preserve"> (</w:t>
                      </w:r>
                      <w:r w:rsidRPr="00BF5669">
                        <w:rPr>
                          <w:rFonts w:cs="Arial"/>
                          <w:iCs/>
                          <w:sz w:val="18"/>
                          <w:szCs w:val="18"/>
                        </w:rPr>
                        <w:t>engl. „</w:t>
                      </w:r>
                      <w:proofErr w:type="spellStart"/>
                      <w:r w:rsidRPr="00BF5669">
                        <w:rPr>
                          <w:rFonts w:cs="Arial"/>
                          <w:iCs/>
                          <w:sz w:val="18"/>
                          <w:szCs w:val="18"/>
                        </w:rPr>
                        <w:t>to</w:t>
                      </w:r>
                      <w:proofErr w:type="spellEnd"/>
                      <w:r w:rsidRPr="00BF5669">
                        <w:rPr>
                          <w:rFonts w:cs="Arial"/>
                          <w:iCs/>
                          <w:sz w:val="18"/>
                          <w:szCs w:val="18"/>
                        </w:rPr>
                        <w:t xml:space="preserve"> </w:t>
                      </w:r>
                      <w:proofErr w:type="spellStart"/>
                      <w:r w:rsidRPr="00BF5669">
                        <w:rPr>
                          <w:rFonts w:cs="Arial"/>
                          <w:iCs/>
                          <w:sz w:val="18"/>
                          <w:szCs w:val="18"/>
                        </w:rPr>
                        <w:t>dump</w:t>
                      </w:r>
                      <w:proofErr w:type="spellEnd"/>
                      <w:r w:rsidRPr="00BF5669">
                        <w:rPr>
                          <w:rFonts w:cs="Arial"/>
                          <w:iCs/>
                          <w:sz w:val="18"/>
                          <w:szCs w:val="18"/>
                        </w:rPr>
                        <w:t>“ = abladen</w:t>
                      </w:r>
                      <w:r w:rsidRPr="00BF5669">
                        <w:rPr>
                          <w:rFonts w:cs="Arial"/>
                          <w:sz w:val="18"/>
                          <w:szCs w:val="18"/>
                        </w:rPr>
                        <w:t>), bezeichnet den Verkauf von Waren oder Leistungen unter den eigenen Kosten. Ein Dumping-Anbieter nimmt stets kurzfristig einen wirtschaftlichen Verlust in Kauf, um längerfristig für ihn selbst positive Folgeeffekte zu erzielen.</w:t>
                      </w:r>
                    </w:p>
                  </w:txbxContent>
                </v:textbox>
              </v:shape>
            </w:pict>
          </mc:Fallback>
        </mc:AlternateContent>
      </w:r>
      <w:r>
        <w:rPr>
          <w:noProof/>
          <w:lang w:eastAsia="de-DE"/>
        </w:rPr>
        <mc:AlternateContent>
          <mc:Choice Requires="wps">
            <w:drawing>
              <wp:anchor distT="0" distB="0" distL="114300" distR="114300" simplePos="0" relativeHeight="251667456" behindDoc="0" locked="0" layoutInCell="1" allowOverlap="1" wp14:anchorId="2AE3C2E4" wp14:editId="23FD5E11">
                <wp:simplePos x="0" y="0"/>
                <wp:positionH relativeFrom="column">
                  <wp:posOffset>-14605</wp:posOffset>
                </wp:positionH>
                <wp:positionV relativeFrom="paragraph">
                  <wp:posOffset>287020</wp:posOffset>
                </wp:positionV>
                <wp:extent cx="5857875" cy="0"/>
                <wp:effectExtent l="0" t="0" r="0" b="0"/>
                <wp:wrapNone/>
                <wp:docPr id="2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F52B6A" id="Line 4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2.6pt" to="460.1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"/>
            </w:pict>
          </mc:Fallback>
        </mc:AlternateContent>
      </w:r>
      <w:r w:rsidR="00B86DC7">
        <w:br w:type="column"/>
        <w:t xml:space="preserve"> hat eine erhebliche Aus</w:t>
      </w:r>
      <w:r w:rsidR="006D3115">
        <w:softHyphen/>
      </w:r>
      <w:r w:rsidR="00B86DC7">
        <w:t>wirkung auf den Verkaufspreis. Auch in der Automobilbranche selbst</w:t>
      </w:r>
      <w:r w:rsidR="001E7AAD">
        <w:t>,</w:t>
      </w:r>
      <w:r w:rsidR="00B86DC7">
        <w:t xml:space="preserve"> sowie bei Medika</w:t>
      </w:r>
      <w:r w:rsidR="006D3115">
        <w:softHyphen/>
      </w:r>
      <w:r w:rsidR="00B86DC7">
        <w:t xml:space="preserve">menten und Genussmitteln finden sich viele Beispiele für räumliche Preisdifferenzierung. </w:t>
      </w:r>
    </w:p>
    <w:p w14:paraId="1CCBE411" w14:textId="77777777" w:rsidR="00B86DC7" w:rsidRDefault="00B86DC7" w:rsidP="00304EB3">
      <w:pPr>
        <w:jc w:val="both"/>
      </w:pPr>
      <w:r>
        <w:t>Ziel dieser Preisdifferenzierung ist die Gewinnmaximierung durch Realisierung des jeweils höchstmöglichen Verkaufspreises in verschiedenen geografischen Gebieten. Auch die Ausnutzung unterschiedlicher Steuer</w:t>
      </w:r>
      <w:r w:rsidR="006D3115">
        <w:softHyphen/>
      </w:r>
      <w:r>
        <w:t>belastungen in verschiedenen Ländern oder die gezielte Bekämpfung von Wettbewerbern kann bei der Preissetzung im Fokus stehen.</w:t>
      </w:r>
    </w:p>
    <w:p w14:paraId="54F90F28" w14:textId="2D6E6094" w:rsidR="00B86DC7" w:rsidRPr="00D73A9B" w:rsidRDefault="00B86DC7" w:rsidP="00304EB3">
      <w:pPr>
        <w:jc w:val="both"/>
      </w:pPr>
      <w:r>
        <w:t>Für die räumliche Preisdifferenzierung sind in erster Linie die jeweilige Konkurrenzsituation und die Markttransparenz relevant. Voneinan</w:t>
      </w:r>
      <w:r w:rsidR="006D3115">
        <w:softHyphen/>
      </w:r>
      <w:r>
        <w:t>der getrennte Verkaufsorte ohne unmittelbare Konkurrenz sind ideal, um die unterschied</w:t>
      </w:r>
      <w:r>
        <w:softHyphen/>
        <w:t>lichen Zahlungsbereitschaften der Kunden abzuschöpfen. Je transparenter der Markt, desto wahrscheinlicher ist es, dass hohe Preise in bestimmten Regionen nicht zur Gewinn</w:t>
      </w:r>
      <w:r w:rsidR="006D3115">
        <w:softHyphen/>
      </w:r>
      <w:r>
        <w:t>steigerung führen. Gründe dafür können die Abwanderung der Nachfrage an Niedrigpreis</w:t>
      </w:r>
      <w:r w:rsidR="006D3115">
        <w:softHyphen/>
      </w:r>
      <w:r>
        <w:t xml:space="preserve">orte oder </w:t>
      </w:r>
      <w:r w:rsidR="008374A0">
        <w:t xml:space="preserve">Werbung </w:t>
      </w:r>
      <w:r>
        <w:t>von Konkurrenten sein.</w:t>
      </w:r>
    </w:p>
    <w:p w14:paraId="71C74719" w14:textId="77777777" w:rsidR="00B86DC7" w:rsidRDefault="00B86DC7" w:rsidP="009A4672">
      <w:pPr>
        <w:sectPr w:rsidR="00B86DC7" w:rsidSect="00113DF4">
          <w:type w:val="continuous"/>
          <w:pgSz w:w="11906" w:h="16838"/>
          <w:pgMar w:top="1418" w:right="1418" w:bottom="1134" w:left="1418" w:header="709" w:footer="709" w:gutter="0"/>
          <w:pgNumType w:start="1"/>
          <w:cols w:num="2" w:space="708" w:equalWidth="0">
            <w:col w:w="4522" w:space="367"/>
            <w:col w:w="4181"/>
          </w:cols>
          <w:docGrid w:linePitch="360"/>
        </w:sectPr>
      </w:pPr>
    </w:p>
    <w:p w14:paraId="572749C5" w14:textId="6DA44D47" w:rsidR="00B86DC7" w:rsidRDefault="00D10BCD" w:rsidP="009A4672">
      <w:pPr>
        <w:pStyle w:val="AB"/>
      </w:pPr>
      <w:r w:rsidRPr="00825EE6">
        <w:rPr>
          <w:noProof/>
          <w:lang w:val="de-DE" w:eastAsia="de-DE"/>
        </w:rPr>
        <w:lastRenderedPageBreak/>
        <mc:AlternateContent>
          <mc:Choice Requires="wpg">
            <w:drawing>
              <wp:anchor distT="0" distB="0" distL="114300" distR="114300" simplePos="0" relativeHeight="251680768" behindDoc="0" locked="0" layoutInCell="1" allowOverlap="1" wp14:anchorId="112434C3" wp14:editId="21AB2367">
                <wp:simplePos x="0" y="0"/>
                <wp:positionH relativeFrom="column">
                  <wp:posOffset>-43180</wp:posOffset>
                </wp:positionH>
                <wp:positionV relativeFrom="paragraph">
                  <wp:posOffset>264160</wp:posOffset>
                </wp:positionV>
                <wp:extent cx="5803900" cy="1242060"/>
                <wp:effectExtent l="0" t="19050" r="44450" b="34290"/>
                <wp:wrapTight wrapText="bothSides">
                  <wp:wrapPolygon edited="0">
                    <wp:start x="17228" y="-331"/>
                    <wp:lineTo x="0" y="2650"/>
                    <wp:lineTo x="0" y="18221"/>
                    <wp:lineTo x="17228" y="21202"/>
                    <wp:lineTo x="17228" y="21865"/>
                    <wp:lineTo x="17724" y="21865"/>
                    <wp:lineTo x="17866" y="21202"/>
                    <wp:lineTo x="19993" y="15902"/>
                    <wp:lineTo x="21695" y="10933"/>
                    <wp:lineTo x="21695" y="9939"/>
                    <wp:lineTo x="17653" y="-331"/>
                    <wp:lineTo x="17228" y="-331"/>
                  </wp:wrapPolygon>
                </wp:wrapTight>
                <wp:docPr id="480" name="Gruppieren 480"/>
                <wp:cNvGraphicFramePr/>
                <a:graphic xmlns:a="http://schemas.openxmlformats.org/drawingml/2006/main">
                  <a:graphicData uri="http://schemas.microsoft.com/office/word/2010/wordprocessingGroup">
                    <wpg:wgp>
                      <wpg:cNvGrpSpPr/>
                      <wpg:grpSpPr>
                        <a:xfrm>
                          <a:off x="0" y="0"/>
                          <a:ext cx="5803900" cy="1242060"/>
                          <a:chOff x="0" y="0"/>
                          <a:chExt cx="6400800" cy="1070610"/>
                        </a:xfrm>
                      </wpg:grpSpPr>
                      <wps:wsp>
                        <wps:cNvPr id="481" name="AutoShape 53"/>
                        <wps:cNvSpPr>
                          <a:spLocks noChangeArrowheads="1"/>
                        </wps:cNvSpPr>
                        <wps:spPr bwMode="auto">
                          <a:xfrm>
                            <a:off x="0" y="0"/>
                            <a:ext cx="6400800" cy="1070610"/>
                          </a:xfrm>
                          <a:prstGeom prst="rightArrow">
                            <a:avLst>
                              <a:gd name="adj1" fmla="val 67648"/>
                              <a:gd name="adj2" fmla="val 9134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82" name="Text Box 54"/>
                        <wps:cNvSpPr txBox="1">
                          <a:spLocks noChangeArrowheads="1"/>
                        </wps:cNvSpPr>
                        <wps:spPr bwMode="auto">
                          <a:xfrm>
                            <a:off x="40310" y="141504"/>
                            <a:ext cx="5670550" cy="870585"/>
                          </a:xfrm>
                          <a:prstGeom prst="rect">
                            <a:avLst/>
                          </a:prstGeom>
                          <a:solidFill>
                            <a:srgbClr val="C0C0C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10E36" w14:textId="77777777" w:rsidR="001F685B" w:rsidRPr="009A4672" w:rsidRDefault="001F685B" w:rsidP="000B1507">
                              <w:pPr>
                                <w:rPr>
                                  <w:rFonts w:cs="Arial"/>
                                  <w:b/>
                                </w:rPr>
                              </w:pPr>
                              <w:r w:rsidRPr="009A4672">
                                <w:rPr>
                                  <w:rFonts w:cs="Arial"/>
                                  <w:b/>
                                </w:rPr>
                                <w:t xml:space="preserve">Arbeitsauftrag: </w:t>
                              </w:r>
                              <w:r w:rsidRPr="009A4672">
                                <w:rPr>
                                  <w:rFonts w:cs="Arial"/>
                                  <w:b/>
                                </w:rPr>
                                <w:tab/>
                              </w:r>
                            </w:p>
                            <w:p w14:paraId="22BAD5EE" w14:textId="16A1BC2E" w:rsidR="001F685B" w:rsidRPr="009A4672" w:rsidRDefault="001D7E52" w:rsidP="000B1507">
                              <w:pPr>
                                <w:numPr>
                                  <w:ilvl w:val="0"/>
                                  <w:numId w:val="10"/>
                                </w:numPr>
                                <w:spacing w:after="0" w:line="240" w:lineRule="auto"/>
                                <w:rPr>
                                  <w:rFonts w:cs="Arial"/>
                                </w:rPr>
                              </w:pPr>
                              <w:r>
                                <w:rPr>
                                  <w:rFonts w:cs="Arial"/>
                                </w:rPr>
                                <w:t>Bitte l</w:t>
                              </w:r>
                              <w:r w:rsidR="001F685B" w:rsidRPr="009A4672">
                                <w:rPr>
                                  <w:rFonts w:cs="Arial"/>
                                </w:rPr>
                                <w:t>es</w:t>
                              </w:r>
                              <w:r>
                                <w:rPr>
                                  <w:rFonts w:cs="Arial"/>
                                </w:rPr>
                                <w:t xml:space="preserve">t </w:t>
                              </w:r>
                              <w:r w:rsidR="001F685B" w:rsidRPr="009A4672">
                                <w:rPr>
                                  <w:rFonts w:cs="Arial"/>
                                </w:rPr>
                                <w:t>das Infoblatt.</w:t>
                              </w:r>
                            </w:p>
                            <w:p w14:paraId="74ADDAA8" w14:textId="564B2CB3" w:rsidR="001F685B" w:rsidRPr="009A4672" w:rsidRDefault="001F685B" w:rsidP="000B1507">
                              <w:pPr>
                                <w:numPr>
                                  <w:ilvl w:val="0"/>
                                  <w:numId w:val="10"/>
                                </w:numPr>
                                <w:spacing w:after="0" w:line="240" w:lineRule="auto"/>
                                <w:rPr>
                                  <w:rFonts w:cs="Arial"/>
                                </w:rPr>
                              </w:pPr>
                              <w:r w:rsidRPr="009A4672">
                                <w:rPr>
                                  <w:rFonts w:cs="Arial"/>
                                </w:rPr>
                                <w:t>Mach</w:t>
                              </w:r>
                              <w:r w:rsidR="001D7E52">
                                <w:rPr>
                                  <w:rFonts w:cs="Arial"/>
                                </w:rPr>
                                <w:t>t Euch N</w:t>
                              </w:r>
                              <w:r w:rsidRPr="009A4672">
                                <w:rPr>
                                  <w:rFonts w:cs="Arial"/>
                                </w:rPr>
                                <w:t>otizen in der Tabelle (unten).</w:t>
                              </w:r>
                            </w:p>
                            <w:p w14:paraId="4CAA5F02" w14:textId="47559092" w:rsidR="001F685B" w:rsidRPr="009A4672" w:rsidRDefault="001F685B" w:rsidP="000B1507">
                              <w:pPr>
                                <w:numPr>
                                  <w:ilvl w:val="0"/>
                                  <w:numId w:val="10"/>
                                </w:numPr>
                                <w:spacing w:after="0" w:line="240" w:lineRule="auto"/>
                                <w:rPr>
                                  <w:rFonts w:cs="Arial"/>
                                </w:rPr>
                              </w:pPr>
                              <w:r w:rsidRPr="009A4672">
                                <w:rPr>
                                  <w:rFonts w:cs="Arial"/>
                                </w:rPr>
                                <w:t>Stell</w:t>
                              </w:r>
                              <w:r w:rsidR="001D7E52">
                                <w:rPr>
                                  <w:rFonts w:cs="Arial"/>
                                </w:rPr>
                                <w:t xml:space="preserve">t </w:t>
                              </w:r>
                              <w:r w:rsidRPr="009A4672">
                                <w:rPr>
                                  <w:rFonts w:cs="Arial"/>
                                </w:rPr>
                                <w:t xml:space="preserve">anschließend in </w:t>
                              </w:r>
                              <w:r w:rsidR="001D7E52">
                                <w:rPr>
                                  <w:rFonts w:cs="Arial"/>
                                </w:rPr>
                                <w:t>Eurer</w:t>
                              </w:r>
                              <w:r w:rsidRPr="009A4672">
                                <w:rPr>
                                  <w:rFonts w:cs="Arial"/>
                                </w:rPr>
                                <w:t xml:space="preserve"> Gruppe die Informationen vor.</w:t>
                              </w:r>
                            </w:p>
                            <w:p w14:paraId="3F0BB2DB" w14:textId="77777777" w:rsidR="001F685B" w:rsidRPr="008F015F" w:rsidRDefault="001F685B" w:rsidP="000B1507">
                              <w:pPr>
                                <w:ind w:left="360"/>
                                <w:rPr>
                                  <w:rFonts w:ascii="Trebuchet MS" w:hAnsi="Trebuchet MS"/>
                                </w:rPr>
                              </w:pPr>
                            </w:p>
                            <w:p w14:paraId="060ED306" w14:textId="74D527DA" w:rsidR="001F685B" w:rsidRPr="008F015F" w:rsidRDefault="001F685B" w:rsidP="000B1507">
                              <w:pPr>
                                <w:spacing w:after="0" w:line="360" w:lineRule="auto"/>
                                <w:rPr>
                                  <w:rFonts w:ascii="Trebuchet MS" w:hAnsi="Trebuchet MS"/>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2434C3" id="Gruppieren 480" o:spid="_x0000_s1033" style="position:absolute;margin-left:-3.4pt;margin-top:20.8pt;width:457pt;height:97.8pt;z-index:251680768;mso-width-relative:margin;mso-height-relative:margin" coordsize="64008,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3" o:spid="_x0000_s1034" type="#_x0000_t13" style="position:absolute;width:64008;height:10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" adj="18300,3494" fillcolor="silver"/>
                <v:shape id="Text Box 54" o:spid="_x0000_s1035" type="#_x0000_t202" style="position:absolute;left:403;top:1415;width:56705;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" fillcolor="silver" stroked="f">
                  <v:fill opacity="0"/>
                  <v:textbox>
                    <w:txbxContent>
                      <w:p w14:paraId="08F10E36" w14:textId="77777777" w:rsidR="001F685B" w:rsidRPr="009A4672" w:rsidRDefault="001F685B" w:rsidP="000B1507">
                        <w:pPr>
                          <w:rPr>
                            <w:rFonts w:cs="Arial"/>
                            <w:b/>
                          </w:rPr>
                        </w:pPr>
                        <w:r w:rsidRPr="009A4672">
                          <w:rPr>
                            <w:rFonts w:cs="Arial"/>
                            <w:b/>
                          </w:rPr>
                          <w:t xml:space="preserve">Arbeitsauftrag: </w:t>
                        </w:r>
                        <w:r w:rsidRPr="009A4672">
                          <w:rPr>
                            <w:rFonts w:cs="Arial"/>
                            <w:b/>
                          </w:rPr>
                          <w:tab/>
                        </w:r>
                      </w:p>
                      <w:p w14:paraId="22BAD5EE" w14:textId="16A1BC2E" w:rsidR="001F685B" w:rsidRPr="009A4672" w:rsidRDefault="001D7E52" w:rsidP="000B1507">
                        <w:pPr>
                          <w:numPr>
                            <w:ilvl w:val="0"/>
                            <w:numId w:val="10"/>
                          </w:numPr>
                          <w:spacing w:after="0" w:line="240" w:lineRule="auto"/>
                          <w:rPr>
                            <w:rFonts w:cs="Arial"/>
                          </w:rPr>
                        </w:pPr>
                        <w:r>
                          <w:rPr>
                            <w:rFonts w:cs="Arial"/>
                          </w:rPr>
                          <w:t>Bitte l</w:t>
                        </w:r>
                        <w:r w:rsidR="001F685B" w:rsidRPr="009A4672">
                          <w:rPr>
                            <w:rFonts w:cs="Arial"/>
                          </w:rPr>
                          <w:t>es</w:t>
                        </w:r>
                        <w:r>
                          <w:rPr>
                            <w:rFonts w:cs="Arial"/>
                          </w:rPr>
                          <w:t xml:space="preserve">t </w:t>
                        </w:r>
                        <w:r w:rsidR="001F685B" w:rsidRPr="009A4672">
                          <w:rPr>
                            <w:rFonts w:cs="Arial"/>
                          </w:rPr>
                          <w:t>das Infoblatt.</w:t>
                        </w:r>
                      </w:p>
                      <w:p w14:paraId="74ADDAA8" w14:textId="564B2CB3" w:rsidR="001F685B" w:rsidRPr="009A4672" w:rsidRDefault="001F685B" w:rsidP="000B1507">
                        <w:pPr>
                          <w:numPr>
                            <w:ilvl w:val="0"/>
                            <w:numId w:val="10"/>
                          </w:numPr>
                          <w:spacing w:after="0" w:line="240" w:lineRule="auto"/>
                          <w:rPr>
                            <w:rFonts w:cs="Arial"/>
                          </w:rPr>
                        </w:pPr>
                        <w:r w:rsidRPr="009A4672">
                          <w:rPr>
                            <w:rFonts w:cs="Arial"/>
                          </w:rPr>
                          <w:t>Mach</w:t>
                        </w:r>
                        <w:r w:rsidR="001D7E52">
                          <w:rPr>
                            <w:rFonts w:cs="Arial"/>
                          </w:rPr>
                          <w:t>t Euch N</w:t>
                        </w:r>
                        <w:r w:rsidRPr="009A4672">
                          <w:rPr>
                            <w:rFonts w:cs="Arial"/>
                          </w:rPr>
                          <w:t>otizen in der Tabelle (unten).</w:t>
                        </w:r>
                      </w:p>
                      <w:p w14:paraId="4CAA5F02" w14:textId="47559092" w:rsidR="001F685B" w:rsidRPr="009A4672" w:rsidRDefault="001F685B" w:rsidP="000B1507">
                        <w:pPr>
                          <w:numPr>
                            <w:ilvl w:val="0"/>
                            <w:numId w:val="10"/>
                          </w:numPr>
                          <w:spacing w:after="0" w:line="240" w:lineRule="auto"/>
                          <w:rPr>
                            <w:rFonts w:cs="Arial"/>
                          </w:rPr>
                        </w:pPr>
                        <w:r w:rsidRPr="009A4672">
                          <w:rPr>
                            <w:rFonts w:cs="Arial"/>
                          </w:rPr>
                          <w:t>Stell</w:t>
                        </w:r>
                        <w:r w:rsidR="001D7E52">
                          <w:rPr>
                            <w:rFonts w:cs="Arial"/>
                          </w:rPr>
                          <w:t xml:space="preserve">t </w:t>
                        </w:r>
                        <w:r w:rsidRPr="009A4672">
                          <w:rPr>
                            <w:rFonts w:cs="Arial"/>
                          </w:rPr>
                          <w:t xml:space="preserve">anschließend in </w:t>
                        </w:r>
                        <w:r w:rsidR="001D7E52">
                          <w:rPr>
                            <w:rFonts w:cs="Arial"/>
                          </w:rPr>
                          <w:t>Eurer</w:t>
                        </w:r>
                        <w:r w:rsidRPr="009A4672">
                          <w:rPr>
                            <w:rFonts w:cs="Arial"/>
                          </w:rPr>
                          <w:t xml:space="preserve"> Gruppe die Informationen vor.</w:t>
                        </w:r>
                      </w:p>
                      <w:p w14:paraId="3F0BB2DB" w14:textId="77777777" w:rsidR="001F685B" w:rsidRPr="008F015F" w:rsidRDefault="001F685B" w:rsidP="000B1507">
                        <w:pPr>
                          <w:ind w:left="360"/>
                          <w:rPr>
                            <w:rFonts w:ascii="Trebuchet MS" w:hAnsi="Trebuchet MS"/>
                          </w:rPr>
                        </w:pPr>
                      </w:p>
                      <w:p w14:paraId="060ED306" w14:textId="74D527DA" w:rsidR="001F685B" w:rsidRPr="008F015F" w:rsidRDefault="001F685B" w:rsidP="000B1507">
                        <w:pPr>
                          <w:spacing w:after="0" w:line="360" w:lineRule="auto"/>
                          <w:rPr>
                            <w:rFonts w:ascii="Trebuchet MS" w:hAnsi="Trebuchet MS"/>
                          </w:rPr>
                        </w:pPr>
                      </w:p>
                    </w:txbxContent>
                  </v:textbox>
                </v:shape>
                <w10:wrap type="tight"/>
              </v:group>
            </w:pict>
          </mc:Fallback>
        </mc:AlternateContent>
      </w:r>
      <w:r w:rsidR="00163E73" w:rsidRPr="00163E73">
        <w:t>N</w:t>
      </w:r>
      <w:r w:rsidR="00163E73">
        <w:t>oti</w:t>
      </w:r>
      <w:r w:rsidR="00163E73" w:rsidRPr="00163E73">
        <w:t>z</w:t>
      </w:r>
      <w:r w:rsidR="00BF5669">
        <w:rPr>
          <w:lang w:val="de-DE"/>
        </w:rPr>
        <w:t>b</w:t>
      </w:r>
      <w:r w:rsidR="00163E73" w:rsidRPr="00163E73">
        <w:t>latt</w:t>
      </w:r>
    </w:p>
    <w:p w14:paraId="1945F0C5" w14:textId="27512550" w:rsidR="00B86DC7" w:rsidRDefault="00B86DC7" w:rsidP="009A4672"/>
    <w:tbl>
      <w:tblPr>
        <w:tblpPr w:leftFromText="141" w:rightFromText="141" w:vertAnchor="page" w:horzAnchor="margin" w:tblpY="44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041"/>
      </w:tblGrid>
      <w:tr w:rsidR="00A6308B" w14:paraId="27F46F7D" w14:textId="77777777" w:rsidTr="00BF5669">
        <w:trPr>
          <w:trHeight w:val="886"/>
        </w:trPr>
        <w:tc>
          <w:tcPr>
            <w:tcW w:w="3168" w:type="dxa"/>
            <w:vAlign w:val="center"/>
          </w:tcPr>
          <w:p w14:paraId="2B32861E" w14:textId="63B4FA2F" w:rsidR="00A6308B" w:rsidRPr="00BB6BD7" w:rsidRDefault="00A6308B" w:rsidP="009A4672">
            <w:r w:rsidRPr="00BB6BD7">
              <w:t xml:space="preserve">Art der </w:t>
            </w:r>
          </w:p>
          <w:p w14:paraId="4C4FEA7D" w14:textId="77777777" w:rsidR="00A6308B" w:rsidRPr="00BB6BD7" w:rsidRDefault="00A6308B" w:rsidP="009A4672">
            <w:r w:rsidRPr="00BB6BD7">
              <w:t>Preisdifferenzierung</w:t>
            </w:r>
          </w:p>
        </w:tc>
        <w:tc>
          <w:tcPr>
            <w:tcW w:w="6041" w:type="dxa"/>
          </w:tcPr>
          <w:p w14:paraId="30E3A317" w14:textId="77777777" w:rsidR="00A6308B" w:rsidRPr="00BB6BD7" w:rsidRDefault="00A6308B" w:rsidP="009A4672"/>
        </w:tc>
      </w:tr>
      <w:tr w:rsidR="00A6308B" w14:paraId="7FBF4678" w14:textId="77777777" w:rsidTr="00BF5669">
        <w:trPr>
          <w:trHeight w:val="2505"/>
        </w:trPr>
        <w:tc>
          <w:tcPr>
            <w:tcW w:w="3168" w:type="dxa"/>
            <w:vAlign w:val="center"/>
          </w:tcPr>
          <w:p w14:paraId="6765E8D9" w14:textId="77777777" w:rsidR="00A6308B" w:rsidRPr="00BB6BD7" w:rsidRDefault="00A6308B" w:rsidP="009A4672">
            <w:r w:rsidRPr="00BB6BD7">
              <w:t xml:space="preserve">Kurze </w:t>
            </w:r>
          </w:p>
          <w:p w14:paraId="4BA2AFE3" w14:textId="77777777" w:rsidR="00A6308B" w:rsidRPr="00BB6BD7" w:rsidRDefault="00A6308B" w:rsidP="009A4672">
            <w:r w:rsidRPr="00BB6BD7">
              <w:t>Erläuterung</w:t>
            </w:r>
          </w:p>
        </w:tc>
        <w:tc>
          <w:tcPr>
            <w:tcW w:w="6041" w:type="dxa"/>
            <w:vAlign w:val="center"/>
          </w:tcPr>
          <w:p w14:paraId="3B427640" w14:textId="77777777" w:rsidR="00A6308B" w:rsidRPr="00BB6BD7" w:rsidRDefault="00A6308B" w:rsidP="009A4672"/>
        </w:tc>
      </w:tr>
      <w:tr w:rsidR="00A6308B" w14:paraId="6EBBCBEE" w14:textId="77777777" w:rsidTr="00BF5669">
        <w:trPr>
          <w:trHeight w:val="2505"/>
        </w:trPr>
        <w:tc>
          <w:tcPr>
            <w:tcW w:w="3168" w:type="dxa"/>
            <w:vAlign w:val="center"/>
          </w:tcPr>
          <w:p w14:paraId="67FF65E6" w14:textId="77777777" w:rsidR="00A6308B" w:rsidRPr="00BB6BD7" w:rsidRDefault="00A6308B" w:rsidP="009A4672">
            <w:r w:rsidRPr="00BB6BD7">
              <w:t xml:space="preserve">Ziele des </w:t>
            </w:r>
          </w:p>
          <w:p w14:paraId="4BF50F95" w14:textId="77777777" w:rsidR="00A6308B" w:rsidRPr="00BB6BD7" w:rsidRDefault="00A6308B" w:rsidP="009A4672">
            <w:r w:rsidRPr="00BB6BD7">
              <w:t>Unternehmens</w:t>
            </w:r>
          </w:p>
        </w:tc>
        <w:tc>
          <w:tcPr>
            <w:tcW w:w="6041" w:type="dxa"/>
            <w:vAlign w:val="center"/>
          </w:tcPr>
          <w:p w14:paraId="1363979B" w14:textId="77777777" w:rsidR="00A6308B" w:rsidRPr="00BB6BD7" w:rsidRDefault="00A6308B" w:rsidP="009A4672"/>
        </w:tc>
      </w:tr>
      <w:tr w:rsidR="00A6308B" w14:paraId="28E5580B" w14:textId="77777777" w:rsidTr="00BF5669">
        <w:trPr>
          <w:trHeight w:val="2295"/>
        </w:trPr>
        <w:tc>
          <w:tcPr>
            <w:tcW w:w="3168" w:type="dxa"/>
            <w:vAlign w:val="center"/>
          </w:tcPr>
          <w:p w14:paraId="358B5343" w14:textId="77777777" w:rsidR="00A6308B" w:rsidRPr="00BB6BD7" w:rsidRDefault="00A6308B" w:rsidP="009A4672">
            <w:r w:rsidRPr="00BB6BD7">
              <w:t>Voraussetzungen</w:t>
            </w:r>
          </w:p>
        </w:tc>
        <w:tc>
          <w:tcPr>
            <w:tcW w:w="6041" w:type="dxa"/>
            <w:vAlign w:val="center"/>
          </w:tcPr>
          <w:p w14:paraId="3D05F719" w14:textId="77777777" w:rsidR="00A6308B" w:rsidRPr="00BB6BD7" w:rsidRDefault="00A6308B" w:rsidP="009A4672"/>
        </w:tc>
      </w:tr>
      <w:tr w:rsidR="00A6308B" w14:paraId="3D217A5D" w14:textId="77777777" w:rsidTr="00BF5669">
        <w:trPr>
          <w:trHeight w:val="2203"/>
        </w:trPr>
        <w:tc>
          <w:tcPr>
            <w:tcW w:w="3168" w:type="dxa"/>
            <w:vAlign w:val="center"/>
          </w:tcPr>
          <w:p w14:paraId="016F6F4C" w14:textId="77777777" w:rsidR="00A6308B" w:rsidRPr="00BB6BD7" w:rsidRDefault="00A6308B" w:rsidP="009A4672">
            <w:r w:rsidRPr="00BB6BD7">
              <w:t>Umsetzungs</w:t>
            </w:r>
            <w:r w:rsidRPr="00BB6BD7">
              <w:softHyphen/>
              <w:t xml:space="preserve">möglichkeiten im </w:t>
            </w:r>
            <w:r>
              <w:t>Muster</w:t>
            </w:r>
            <w:r w:rsidRPr="00BB6BD7">
              <w:t>unternehmen</w:t>
            </w:r>
          </w:p>
        </w:tc>
        <w:tc>
          <w:tcPr>
            <w:tcW w:w="6041" w:type="dxa"/>
            <w:vAlign w:val="center"/>
          </w:tcPr>
          <w:p w14:paraId="2B0D6D29" w14:textId="77777777" w:rsidR="00A6308B" w:rsidRPr="00BB6BD7" w:rsidRDefault="00A6308B" w:rsidP="009A4672"/>
        </w:tc>
      </w:tr>
    </w:tbl>
    <w:p w14:paraId="12A20025" w14:textId="77777777" w:rsidR="00800C30" w:rsidRPr="00800C30" w:rsidRDefault="00800C30" w:rsidP="00800C30"/>
    <w:p w14:paraId="38B05112" w14:textId="48A9B296" w:rsidR="00800C30" w:rsidRPr="00800C30" w:rsidRDefault="00800C30" w:rsidP="00800C30">
      <w:pPr>
        <w:sectPr w:rsidR="00800C30" w:rsidRPr="00800C30" w:rsidSect="005E52F8">
          <w:headerReference w:type="default" r:id="rId52"/>
          <w:footerReference w:type="default" r:id="rId53"/>
          <w:type w:val="nextColumn"/>
          <w:pgSz w:w="11906" w:h="16838"/>
          <w:pgMar w:top="1418" w:right="1418" w:bottom="1134" w:left="1418" w:header="1701" w:footer="283" w:gutter="0"/>
          <w:pgNumType w:start="16"/>
          <w:cols w:space="708"/>
          <w:docGrid w:linePitch="360"/>
        </w:sectPr>
      </w:pPr>
    </w:p>
    <w:p w14:paraId="5F22ECB7" w14:textId="77777777" w:rsidR="00B86DC7" w:rsidRPr="00242419" w:rsidRDefault="00B86DC7" w:rsidP="009A4672">
      <w:pPr>
        <w:rPr>
          <w:sz w:val="12"/>
          <w:szCs w:val="12"/>
        </w:rPr>
      </w:pPr>
    </w:p>
    <w:tbl>
      <w:tblPr>
        <w:tblpPr w:leftFromText="141" w:rightFromText="141" w:vertAnchor="page" w:horzAnchor="margin" w:tblpY="30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2568"/>
        <w:gridCol w:w="2570"/>
        <w:gridCol w:w="2569"/>
        <w:gridCol w:w="2570"/>
      </w:tblGrid>
      <w:tr w:rsidR="007665B8" w14:paraId="7F03B0DB" w14:textId="77777777" w:rsidTr="007665B8">
        <w:trPr>
          <w:trHeight w:val="695"/>
        </w:trPr>
        <w:tc>
          <w:tcPr>
            <w:tcW w:w="3735" w:type="dxa"/>
            <w:tcBorders>
              <w:bottom w:val="single" w:sz="12" w:space="0" w:color="auto"/>
              <w:right w:val="single" w:sz="12" w:space="0" w:color="auto"/>
              <w:tl2br w:val="nil"/>
            </w:tcBorders>
            <w:vAlign w:val="center"/>
          </w:tcPr>
          <w:p w14:paraId="59E005C4" w14:textId="77777777" w:rsidR="007665B8" w:rsidRPr="00BB6BD7" w:rsidRDefault="007665B8" w:rsidP="009A4672">
            <w:r w:rsidRPr="00BB6BD7">
              <w:t>Preisdifferenzierungsarten</w:t>
            </w:r>
          </w:p>
        </w:tc>
        <w:tc>
          <w:tcPr>
            <w:tcW w:w="2620" w:type="dxa"/>
            <w:tcBorders>
              <w:left w:val="single" w:sz="12" w:space="0" w:color="auto"/>
              <w:bottom w:val="single" w:sz="12" w:space="0" w:color="auto"/>
            </w:tcBorders>
            <w:vAlign w:val="center"/>
          </w:tcPr>
          <w:p w14:paraId="024A0F84" w14:textId="77777777" w:rsidR="007665B8" w:rsidRPr="00BB6BD7" w:rsidRDefault="007665B8" w:rsidP="009A4672"/>
        </w:tc>
        <w:tc>
          <w:tcPr>
            <w:tcW w:w="2622" w:type="dxa"/>
            <w:tcBorders>
              <w:bottom w:val="single" w:sz="12" w:space="0" w:color="auto"/>
            </w:tcBorders>
            <w:vAlign w:val="center"/>
          </w:tcPr>
          <w:p w14:paraId="6E41F03A" w14:textId="77777777" w:rsidR="007665B8" w:rsidRPr="00BB6BD7" w:rsidRDefault="007665B8" w:rsidP="009A4672"/>
        </w:tc>
        <w:tc>
          <w:tcPr>
            <w:tcW w:w="2621" w:type="dxa"/>
            <w:tcBorders>
              <w:bottom w:val="single" w:sz="12" w:space="0" w:color="auto"/>
            </w:tcBorders>
            <w:vAlign w:val="center"/>
          </w:tcPr>
          <w:p w14:paraId="72A9C087" w14:textId="77777777" w:rsidR="007665B8" w:rsidRPr="00BB6BD7" w:rsidRDefault="007665B8" w:rsidP="009A4672"/>
        </w:tc>
        <w:tc>
          <w:tcPr>
            <w:tcW w:w="2622" w:type="dxa"/>
            <w:tcBorders>
              <w:bottom w:val="single" w:sz="12" w:space="0" w:color="auto"/>
            </w:tcBorders>
            <w:vAlign w:val="center"/>
          </w:tcPr>
          <w:p w14:paraId="754BFBB1" w14:textId="77777777" w:rsidR="007665B8" w:rsidRPr="00BB6BD7" w:rsidRDefault="007665B8" w:rsidP="009A4672"/>
        </w:tc>
      </w:tr>
      <w:tr w:rsidR="007665B8" w14:paraId="57B66BB5" w14:textId="77777777" w:rsidTr="007665B8">
        <w:trPr>
          <w:trHeight w:val="1056"/>
        </w:trPr>
        <w:tc>
          <w:tcPr>
            <w:tcW w:w="3735" w:type="dxa"/>
            <w:tcBorders>
              <w:top w:val="single" w:sz="12" w:space="0" w:color="auto"/>
              <w:right w:val="single" w:sz="12" w:space="0" w:color="auto"/>
            </w:tcBorders>
            <w:vAlign w:val="center"/>
          </w:tcPr>
          <w:p w14:paraId="4BA4AFA1" w14:textId="77777777" w:rsidR="007665B8" w:rsidRPr="00BB6BD7" w:rsidRDefault="007665B8" w:rsidP="009A4672">
            <w:r w:rsidRPr="00BB6BD7">
              <w:t xml:space="preserve">Kurze </w:t>
            </w:r>
          </w:p>
          <w:p w14:paraId="07F286E3" w14:textId="77777777" w:rsidR="007665B8" w:rsidRPr="00BB6BD7" w:rsidRDefault="007665B8" w:rsidP="009A4672">
            <w:r w:rsidRPr="00BB6BD7">
              <w:t>Erläuterung</w:t>
            </w:r>
          </w:p>
        </w:tc>
        <w:tc>
          <w:tcPr>
            <w:tcW w:w="2620" w:type="dxa"/>
            <w:tcBorders>
              <w:top w:val="single" w:sz="12" w:space="0" w:color="auto"/>
              <w:left w:val="single" w:sz="12" w:space="0" w:color="auto"/>
            </w:tcBorders>
            <w:vAlign w:val="center"/>
          </w:tcPr>
          <w:p w14:paraId="7E2D6C4E" w14:textId="77777777" w:rsidR="007665B8" w:rsidRPr="00BB6BD7" w:rsidRDefault="007665B8" w:rsidP="009A4672"/>
        </w:tc>
        <w:tc>
          <w:tcPr>
            <w:tcW w:w="2622" w:type="dxa"/>
            <w:tcBorders>
              <w:top w:val="single" w:sz="12" w:space="0" w:color="auto"/>
            </w:tcBorders>
            <w:vAlign w:val="center"/>
          </w:tcPr>
          <w:p w14:paraId="2FA0F53B" w14:textId="77777777" w:rsidR="007665B8" w:rsidRPr="00BB6BD7" w:rsidRDefault="007665B8" w:rsidP="009A4672"/>
        </w:tc>
        <w:tc>
          <w:tcPr>
            <w:tcW w:w="2621" w:type="dxa"/>
            <w:tcBorders>
              <w:top w:val="single" w:sz="12" w:space="0" w:color="auto"/>
            </w:tcBorders>
            <w:vAlign w:val="center"/>
          </w:tcPr>
          <w:p w14:paraId="4CECACE1" w14:textId="77777777" w:rsidR="007665B8" w:rsidRPr="00BB6BD7" w:rsidRDefault="007665B8" w:rsidP="009A4672"/>
        </w:tc>
        <w:tc>
          <w:tcPr>
            <w:tcW w:w="2622" w:type="dxa"/>
            <w:tcBorders>
              <w:top w:val="single" w:sz="12" w:space="0" w:color="auto"/>
            </w:tcBorders>
            <w:vAlign w:val="center"/>
          </w:tcPr>
          <w:p w14:paraId="2EB1026A" w14:textId="77777777" w:rsidR="007665B8" w:rsidRPr="00BB6BD7" w:rsidRDefault="007665B8" w:rsidP="009A4672"/>
        </w:tc>
      </w:tr>
      <w:tr w:rsidR="007665B8" w14:paraId="1381D885" w14:textId="77777777" w:rsidTr="007665B8">
        <w:trPr>
          <w:trHeight w:val="1277"/>
        </w:trPr>
        <w:tc>
          <w:tcPr>
            <w:tcW w:w="3735" w:type="dxa"/>
            <w:tcBorders>
              <w:right w:val="single" w:sz="12" w:space="0" w:color="auto"/>
            </w:tcBorders>
            <w:vAlign w:val="center"/>
          </w:tcPr>
          <w:p w14:paraId="0C4ED85F" w14:textId="77777777" w:rsidR="007665B8" w:rsidRPr="00BB6BD7" w:rsidRDefault="007665B8" w:rsidP="009A4672">
            <w:r w:rsidRPr="00BB6BD7">
              <w:t xml:space="preserve">Ziele des </w:t>
            </w:r>
          </w:p>
          <w:p w14:paraId="47CF7147" w14:textId="77777777" w:rsidR="007665B8" w:rsidRPr="00BB6BD7" w:rsidRDefault="007665B8" w:rsidP="009A4672">
            <w:r w:rsidRPr="00BB6BD7">
              <w:t>Unternehmens</w:t>
            </w:r>
          </w:p>
        </w:tc>
        <w:tc>
          <w:tcPr>
            <w:tcW w:w="2620" w:type="dxa"/>
            <w:tcBorders>
              <w:left w:val="single" w:sz="12" w:space="0" w:color="auto"/>
            </w:tcBorders>
            <w:vAlign w:val="center"/>
          </w:tcPr>
          <w:p w14:paraId="7C39968B" w14:textId="77777777" w:rsidR="007665B8" w:rsidRPr="00BB6BD7" w:rsidRDefault="007665B8" w:rsidP="009A4672"/>
        </w:tc>
        <w:tc>
          <w:tcPr>
            <w:tcW w:w="2622" w:type="dxa"/>
            <w:vAlign w:val="center"/>
          </w:tcPr>
          <w:p w14:paraId="485145F6" w14:textId="77777777" w:rsidR="007665B8" w:rsidRPr="00BB6BD7" w:rsidRDefault="007665B8" w:rsidP="009A4672"/>
        </w:tc>
        <w:tc>
          <w:tcPr>
            <w:tcW w:w="2621" w:type="dxa"/>
            <w:vAlign w:val="center"/>
          </w:tcPr>
          <w:p w14:paraId="70F5C4C2" w14:textId="77777777" w:rsidR="007665B8" w:rsidRPr="00BB6BD7" w:rsidRDefault="007665B8" w:rsidP="009A4672"/>
        </w:tc>
        <w:tc>
          <w:tcPr>
            <w:tcW w:w="2622" w:type="dxa"/>
            <w:vAlign w:val="center"/>
          </w:tcPr>
          <w:p w14:paraId="1F8A30E1" w14:textId="77777777" w:rsidR="007665B8" w:rsidRPr="00BB6BD7" w:rsidRDefault="007665B8" w:rsidP="009A4672"/>
        </w:tc>
      </w:tr>
      <w:tr w:rsidR="007665B8" w14:paraId="01926B43" w14:textId="77777777" w:rsidTr="007665B8">
        <w:trPr>
          <w:trHeight w:val="1540"/>
        </w:trPr>
        <w:tc>
          <w:tcPr>
            <w:tcW w:w="3735" w:type="dxa"/>
            <w:tcBorders>
              <w:right w:val="single" w:sz="12" w:space="0" w:color="auto"/>
            </w:tcBorders>
            <w:vAlign w:val="center"/>
          </w:tcPr>
          <w:p w14:paraId="775C234E" w14:textId="77777777" w:rsidR="007665B8" w:rsidRPr="00BB6BD7" w:rsidRDefault="007665B8" w:rsidP="009A4672">
            <w:r>
              <w:t>Voraus</w:t>
            </w:r>
            <w:r w:rsidRPr="00BB6BD7">
              <w:t>setzungen</w:t>
            </w:r>
          </w:p>
        </w:tc>
        <w:tc>
          <w:tcPr>
            <w:tcW w:w="2620" w:type="dxa"/>
            <w:tcBorders>
              <w:left w:val="single" w:sz="12" w:space="0" w:color="auto"/>
            </w:tcBorders>
            <w:vAlign w:val="center"/>
          </w:tcPr>
          <w:p w14:paraId="24C361FF" w14:textId="77777777" w:rsidR="007665B8" w:rsidRPr="00BB6BD7" w:rsidRDefault="007665B8" w:rsidP="009A4672"/>
        </w:tc>
        <w:tc>
          <w:tcPr>
            <w:tcW w:w="2622" w:type="dxa"/>
            <w:vAlign w:val="center"/>
          </w:tcPr>
          <w:p w14:paraId="76933472" w14:textId="77777777" w:rsidR="007665B8" w:rsidRPr="00BB6BD7" w:rsidRDefault="007665B8" w:rsidP="009A4672"/>
        </w:tc>
        <w:tc>
          <w:tcPr>
            <w:tcW w:w="2621" w:type="dxa"/>
            <w:vAlign w:val="center"/>
          </w:tcPr>
          <w:p w14:paraId="084FFE31" w14:textId="77777777" w:rsidR="007665B8" w:rsidRPr="00BB6BD7" w:rsidRDefault="007665B8" w:rsidP="009A4672"/>
        </w:tc>
        <w:tc>
          <w:tcPr>
            <w:tcW w:w="2622" w:type="dxa"/>
            <w:vAlign w:val="center"/>
          </w:tcPr>
          <w:p w14:paraId="7FD74C2E" w14:textId="77777777" w:rsidR="007665B8" w:rsidRPr="00BB6BD7" w:rsidRDefault="007665B8" w:rsidP="009A4672"/>
        </w:tc>
      </w:tr>
      <w:tr w:rsidR="007665B8" w14:paraId="40FA1B14" w14:textId="77777777" w:rsidTr="00D43570">
        <w:trPr>
          <w:trHeight w:val="1501"/>
        </w:trPr>
        <w:tc>
          <w:tcPr>
            <w:tcW w:w="3735" w:type="dxa"/>
            <w:tcBorders>
              <w:right w:val="single" w:sz="12" w:space="0" w:color="auto"/>
            </w:tcBorders>
            <w:vAlign w:val="center"/>
          </w:tcPr>
          <w:p w14:paraId="6929A834" w14:textId="77777777" w:rsidR="007665B8" w:rsidRPr="00BB6BD7" w:rsidRDefault="007665B8" w:rsidP="009A4672">
            <w:r>
              <w:t>Umsetzungs</w:t>
            </w:r>
            <w:r w:rsidRPr="00BB6BD7">
              <w:t xml:space="preserve">möglichkeiten im </w:t>
            </w:r>
            <w:r>
              <w:t>Muster</w:t>
            </w:r>
            <w:r w:rsidRPr="00BB6BD7">
              <w:t>unternehmen</w:t>
            </w:r>
          </w:p>
        </w:tc>
        <w:tc>
          <w:tcPr>
            <w:tcW w:w="2620" w:type="dxa"/>
            <w:tcBorders>
              <w:left w:val="single" w:sz="12" w:space="0" w:color="auto"/>
            </w:tcBorders>
            <w:vAlign w:val="center"/>
          </w:tcPr>
          <w:p w14:paraId="7E26BBF0" w14:textId="77777777" w:rsidR="007665B8" w:rsidRPr="00BB6BD7" w:rsidRDefault="007665B8" w:rsidP="009A4672"/>
        </w:tc>
        <w:tc>
          <w:tcPr>
            <w:tcW w:w="2622" w:type="dxa"/>
            <w:vAlign w:val="center"/>
          </w:tcPr>
          <w:p w14:paraId="2F04E4D1" w14:textId="77777777" w:rsidR="007665B8" w:rsidRPr="00BB6BD7" w:rsidRDefault="007665B8" w:rsidP="009A4672"/>
        </w:tc>
        <w:tc>
          <w:tcPr>
            <w:tcW w:w="2621" w:type="dxa"/>
            <w:vAlign w:val="center"/>
          </w:tcPr>
          <w:p w14:paraId="69CAFEDD" w14:textId="77777777" w:rsidR="007665B8" w:rsidRPr="00BB6BD7" w:rsidRDefault="007665B8" w:rsidP="009A4672"/>
        </w:tc>
        <w:tc>
          <w:tcPr>
            <w:tcW w:w="2622" w:type="dxa"/>
            <w:vAlign w:val="center"/>
          </w:tcPr>
          <w:p w14:paraId="2BA0556E" w14:textId="77777777" w:rsidR="007665B8" w:rsidRPr="00BB6BD7" w:rsidRDefault="007665B8" w:rsidP="009A4672"/>
        </w:tc>
      </w:tr>
    </w:tbl>
    <w:p w14:paraId="55ED97FE" w14:textId="77777777" w:rsidR="007665B8" w:rsidRPr="007665B8" w:rsidRDefault="00D43570" w:rsidP="009A4672">
      <w:pPr>
        <w:pStyle w:val="AB"/>
      </w:pPr>
      <w:r w:rsidRPr="00D43570">
        <w:rPr>
          <w:noProof/>
          <w:lang w:val="de-DE" w:eastAsia="de-DE"/>
        </w:rPr>
        <mc:AlternateContent>
          <mc:Choice Requires="wps">
            <w:drawing>
              <wp:anchor distT="0" distB="0" distL="114300" distR="114300" simplePos="0" relativeHeight="251676672" behindDoc="0" locked="0" layoutInCell="1" allowOverlap="1" wp14:anchorId="4360B266" wp14:editId="6FA8B8F6">
                <wp:simplePos x="0" y="0"/>
                <wp:positionH relativeFrom="column">
                  <wp:posOffset>-189865</wp:posOffset>
                </wp:positionH>
                <wp:positionV relativeFrom="paragraph">
                  <wp:posOffset>4572000</wp:posOffset>
                </wp:positionV>
                <wp:extent cx="2374265" cy="1403985"/>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2D52552" w14:textId="2CCDF887" w:rsidR="001F685B" w:rsidRPr="008374A0" w:rsidRDefault="001F685B" w:rsidP="009A4672">
                            <w:pPr>
                              <w:pStyle w:val="Listenabsatz"/>
                              <w:numPr>
                                <w:ilvl w:val="0"/>
                                <w:numId w:val="36"/>
                              </w:numPr>
                              <w:tabs>
                                <w:tab w:val="left" w:pos="4440"/>
                              </w:tabs>
                              <w:spacing w:after="0" w:line="240" w:lineRule="auto"/>
                              <w:ind w:left="426" w:hanging="426"/>
                              <w:rPr>
                                <w:rFonts w:cs="Arial"/>
                              </w:rPr>
                            </w:pPr>
                            <w:r w:rsidRPr="009A4672">
                              <w:rPr>
                                <w:rFonts w:cs="Arial"/>
                                <w:b/>
                                <w:sz w:val="24"/>
                                <w:szCs w:val="24"/>
                              </w:rPr>
                              <w:t>Welche Art(en) der Preisdifferenzierung</w:t>
                            </w:r>
                            <w:r w:rsidRPr="008374A0">
                              <w:rPr>
                                <w:rFonts w:cs="Arial"/>
                                <w:b/>
                                <w:sz w:val="24"/>
                                <w:szCs w:val="24"/>
                              </w:rPr>
                              <w:t xml:space="preserve"> setz</w:t>
                            </w:r>
                            <w:r w:rsidR="00A744F8">
                              <w:rPr>
                                <w:rFonts w:cs="Arial"/>
                                <w:b/>
                                <w:sz w:val="24"/>
                                <w:szCs w:val="24"/>
                              </w:rPr>
                              <w:t>t Ihr in Eurem</w:t>
                            </w:r>
                            <w:r w:rsidRPr="008374A0">
                              <w:rPr>
                                <w:rFonts w:cs="Arial"/>
                                <w:b/>
                                <w:sz w:val="24"/>
                                <w:szCs w:val="24"/>
                              </w:rPr>
                              <w:t xml:space="preserve"> Unternehmen um?</w:t>
                            </w:r>
                            <w:r>
                              <w:rPr>
                                <w:rFonts w:cs="Arial"/>
                                <w:b/>
                                <w:sz w:val="24"/>
                                <w:szCs w:val="24"/>
                              </w:rPr>
                              <w:t xml:space="preserve"> </w:t>
                            </w:r>
                            <w:r w:rsidRPr="009A4672">
                              <w:rPr>
                                <w:rFonts w:cs="Arial"/>
                                <w:sz w:val="24"/>
                                <w:szCs w:val="24"/>
                              </w:rPr>
                              <w:t>Begründung mit Fachbegriffen erforderlich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60B266" id="Textfeld 2" o:spid="_x0000_s1036" type="#_x0000_t202" style="position:absolute;margin-left:-14.95pt;margin-top:5in;width:186.95pt;height:110.55pt;z-index:251676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" filled="f" stroked="f">
                <v:textbox style="mso-fit-shape-to-text:t">
                  <w:txbxContent>
                    <w:p w14:paraId="42D52552" w14:textId="2CCDF887" w:rsidR="001F685B" w:rsidRPr="008374A0" w:rsidRDefault="001F685B" w:rsidP="009A4672">
                      <w:pPr>
                        <w:pStyle w:val="Listenabsatz"/>
                        <w:numPr>
                          <w:ilvl w:val="0"/>
                          <w:numId w:val="36"/>
                        </w:numPr>
                        <w:tabs>
                          <w:tab w:val="left" w:pos="4440"/>
                        </w:tabs>
                        <w:spacing w:after="0" w:line="240" w:lineRule="auto"/>
                        <w:ind w:left="426" w:hanging="426"/>
                        <w:rPr>
                          <w:rFonts w:cs="Arial"/>
                        </w:rPr>
                      </w:pPr>
                      <w:r w:rsidRPr="009A4672">
                        <w:rPr>
                          <w:rFonts w:cs="Arial"/>
                          <w:b/>
                          <w:sz w:val="24"/>
                          <w:szCs w:val="24"/>
                        </w:rPr>
                        <w:t>Welche Art(en) der Preisdifferenzierung</w:t>
                      </w:r>
                      <w:r w:rsidRPr="008374A0">
                        <w:rPr>
                          <w:rFonts w:cs="Arial"/>
                          <w:b/>
                          <w:sz w:val="24"/>
                          <w:szCs w:val="24"/>
                        </w:rPr>
                        <w:t xml:space="preserve"> setz</w:t>
                      </w:r>
                      <w:r w:rsidR="00A744F8">
                        <w:rPr>
                          <w:rFonts w:cs="Arial"/>
                          <w:b/>
                          <w:sz w:val="24"/>
                          <w:szCs w:val="24"/>
                        </w:rPr>
                        <w:t>t Ihr in Eurem</w:t>
                      </w:r>
                      <w:r w:rsidRPr="008374A0">
                        <w:rPr>
                          <w:rFonts w:cs="Arial"/>
                          <w:b/>
                          <w:sz w:val="24"/>
                          <w:szCs w:val="24"/>
                        </w:rPr>
                        <w:t xml:space="preserve"> Unternehmen um?</w:t>
                      </w:r>
                      <w:r>
                        <w:rPr>
                          <w:rFonts w:cs="Arial"/>
                          <w:b/>
                          <w:sz w:val="24"/>
                          <w:szCs w:val="24"/>
                        </w:rPr>
                        <w:t xml:space="preserve"> </w:t>
                      </w:r>
                      <w:r w:rsidRPr="009A4672">
                        <w:rPr>
                          <w:rFonts w:cs="Arial"/>
                          <w:sz w:val="24"/>
                          <w:szCs w:val="24"/>
                        </w:rPr>
                        <w:t>Begründung mit Fachbegriffen erforderlich</w:t>
                      </w:r>
                    </w:p>
                  </w:txbxContent>
                </v:textbox>
              </v:shape>
            </w:pict>
          </mc:Fallback>
        </mc:AlternateContent>
      </w:r>
      <w:r>
        <w:rPr>
          <w:noProof/>
          <w:sz w:val="24"/>
          <w:szCs w:val="24"/>
          <w:lang w:val="de-DE" w:eastAsia="de-DE"/>
        </w:rPr>
        <mc:AlternateContent>
          <mc:Choice Requires="wps">
            <w:drawing>
              <wp:anchor distT="0" distB="0" distL="114300" distR="114300" simplePos="0" relativeHeight="251638784" behindDoc="1" locked="0" layoutInCell="1" allowOverlap="1" wp14:anchorId="36CCA144" wp14:editId="635376C2">
                <wp:simplePos x="0" y="0"/>
                <wp:positionH relativeFrom="column">
                  <wp:posOffset>3207385</wp:posOffset>
                </wp:positionH>
                <wp:positionV relativeFrom="paragraph">
                  <wp:posOffset>4573270</wp:posOffset>
                </wp:positionV>
                <wp:extent cx="5734050" cy="650240"/>
                <wp:effectExtent l="0" t="0" r="19050" b="1651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02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43EE46" w14:textId="77777777" w:rsidR="001F685B" w:rsidRDefault="001F685B" w:rsidP="00B86D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CA144" id="Text Box 4" o:spid="_x0000_s1037" type="#_x0000_t202" style="position:absolute;margin-left:252.55pt;margin-top:360.1pt;width:451.5pt;height:5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">
                <v:textbox>
                  <w:txbxContent>
                    <w:p w14:paraId="1C43EE46" w14:textId="77777777" w:rsidR="001F685B" w:rsidRDefault="001F685B" w:rsidP="00B86DC7"/>
                  </w:txbxContent>
                </v:textbox>
              </v:shape>
            </w:pict>
          </mc:Fallback>
        </mc:AlternateContent>
      </w:r>
      <w:r w:rsidR="007665B8" w:rsidRPr="007665B8">
        <w:t>Übersicht</w:t>
      </w:r>
    </w:p>
    <w:p w14:paraId="16ECE14A" w14:textId="77777777" w:rsidR="00242419" w:rsidRDefault="00242419" w:rsidP="009A4672">
      <w:pPr>
        <w:pStyle w:val="AB"/>
        <w:rPr>
          <w:sz w:val="24"/>
          <w:szCs w:val="24"/>
        </w:rPr>
        <w:sectPr w:rsidR="00242419" w:rsidSect="005E52F8">
          <w:headerReference w:type="default" r:id="rId54"/>
          <w:footerReference w:type="default" r:id="rId55"/>
          <w:type w:val="nextColumn"/>
          <w:pgSz w:w="16838" w:h="11906" w:orient="landscape"/>
          <w:pgMar w:top="1418" w:right="1418" w:bottom="1134" w:left="1418" w:header="1701" w:footer="283" w:gutter="0"/>
          <w:cols w:space="708"/>
          <w:docGrid w:linePitch="360"/>
        </w:sectPr>
      </w:pPr>
    </w:p>
    <w:p w14:paraId="188B8A95" w14:textId="77777777" w:rsidR="00D43570" w:rsidRPr="00825EE6" w:rsidRDefault="00825EE6" w:rsidP="009A4672">
      <w:pPr>
        <w:pStyle w:val="AB"/>
      </w:pPr>
      <w:r w:rsidRPr="00825EE6">
        <w:rPr>
          <w:noProof/>
          <w:lang w:val="de-DE" w:eastAsia="de-DE"/>
        </w:rPr>
        <w:lastRenderedPageBreak/>
        <mc:AlternateContent>
          <mc:Choice Requires="wpg">
            <w:drawing>
              <wp:anchor distT="0" distB="0" distL="114300" distR="114300" simplePos="0" relativeHeight="251670528" behindDoc="0" locked="0" layoutInCell="1" allowOverlap="1" wp14:anchorId="13FFCE24" wp14:editId="5793F080">
                <wp:simplePos x="0" y="0"/>
                <wp:positionH relativeFrom="column">
                  <wp:posOffset>-66040</wp:posOffset>
                </wp:positionH>
                <wp:positionV relativeFrom="paragraph">
                  <wp:posOffset>141605</wp:posOffset>
                </wp:positionV>
                <wp:extent cx="6400800" cy="1070610"/>
                <wp:effectExtent l="0" t="19050" r="38100" b="34290"/>
                <wp:wrapTight wrapText="bothSides">
                  <wp:wrapPolygon edited="0">
                    <wp:start x="18129" y="-384"/>
                    <wp:lineTo x="0" y="2690"/>
                    <wp:lineTo x="0" y="18064"/>
                    <wp:lineTo x="18129" y="18448"/>
                    <wp:lineTo x="18129" y="21907"/>
                    <wp:lineTo x="18579" y="21907"/>
                    <wp:lineTo x="21407" y="12299"/>
                    <wp:lineTo x="21664" y="10762"/>
                    <wp:lineTo x="21536" y="6149"/>
                    <wp:lineTo x="20379" y="5765"/>
                    <wp:lineTo x="18514" y="-384"/>
                    <wp:lineTo x="18129" y="-384"/>
                  </wp:wrapPolygon>
                </wp:wrapTight>
                <wp:docPr id="293" name="Gruppieren 293"/>
                <wp:cNvGraphicFramePr/>
                <a:graphic xmlns:a="http://schemas.openxmlformats.org/drawingml/2006/main">
                  <a:graphicData uri="http://schemas.microsoft.com/office/word/2010/wordprocessingGroup">
                    <wpg:wgp>
                      <wpg:cNvGrpSpPr/>
                      <wpg:grpSpPr>
                        <a:xfrm>
                          <a:off x="0" y="0"/>
                          <a:ext cx="6400800" cy="1070610"/>
                          <a:chOff x="0" y="0"/>
                          <a:chExt cx="6400800" cy="1070610"/>
                        </a:xfrm>
                      </wpg:grpSpPr>
                      <wps:wsp>
                        <wps:cNvPr id="24" name="AutoShape 53"/>
                        <wps:cNvSpPr>
                          <a:spLocks noChangeArrowheads="1"/>
                        </wps:cNvSpPr>
                        <wps:spPr bwMode="auto">
                          <a:xfrm>
                            <a:off x="0" y="0"/>
                            <a:ext cx="6400800" cy="1070610"/>
                          </a:xfrm>
                          <a:prstGeom prst="rightArrow">
                            <a:avLst>
                              <a:gd name="adj1" fmla="val 67648"/>
                              <a:gd name="adj2" fmla="val 9134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85" name="Text Box 54"/>
                        <wps:cNvSpPr txBox="1">
                          <a:spLocks noChangeArrowheads="1"/>
                        </wps:cNvSpPr>
                        <wps:spPr bwMode="auto">
                          <a:xfrm>
                            <a:off x="40310" y="141504"/>
                            <a:ext cx="5670550" cy="870585"/>
                          </a:xfrm>
                          <a:prstGeom prst="rect">
                            <a:avLst/>
                          </a:prstGeom>
                          <a:solidFill>
                            <a:srgbClr val="C0C0C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AB345" w14:textId="77777777" w:rsidR="001F685B" w:rsidRPr="009A4672" w:rsidRDefault="001F685B" w:rsidP="00242419">
                              <w:pPr>
                                <w:spacing w:after="0" w:line="240" w:lineRule="auto"/>
                                <w:rPr>
                                  <w:rFonts w:cs="Arial"/>
                                  <w:b/>
                                </w:rPr>
                              </w:pPr>
                              <w:r w:rsidRPr="009A4672">
                                <w:rPr>
                                  <w:rFonts w:cs="Arial"/>
                                  <w:b/>
                                </w:rPr>
                                <w:t xml:space="preserve">Arbeitsauftrag: </w:t>
                              </w:r>
                              <w:r w:rsidRPr="009A4672">
                                <w:rPr>
                                  <w:rFonts w:cs="Arial"/>
                                  <w:b/>
                                </w:rPr>
                                <w:tab/>
                              </w:r>
                            </w:p>
                            <w:p w14:paraId="7CBD0828" w14:textId="555EF6EB" w:rsidR="001F685B" w:rsidRPr="008F015F" w:rsidRDefault="003C7D9B" w:rsidP="009A4672">
                              <w:pPr>
                                <w:spacing w:after="0" w:line="360" w:lineRule="auto"/>
                                <w:rPr>
                                  <w:rFonts w:ascii="Trebuchet MS" w:hAnsi="Trebuchet MS"/>
                                </w:rPr>
                              </w:pPr>
                              <w:r>
                                <w:rPr>
                                  <w:rFonts w:cs="Arial"/>
                                </w:rPr>
                                <w:t>Bitte lest</w:t>
                              </w:r>
                              <w:r w:rsidR="001F685B" w:rsidRPr="009A4672">
                                <w:rPr>
                                  <w:rFonts w:cs="Arial"/>
                                </w:rPr>
                                <w:t xml:space="preserve"> beide Seiten des Infoblattes zur von </w:t>
                              </w:r>
                              <w:r>
                                <w:rPr>
                                  <w:rFonts w:cs="Arial"/>
                                </w:rPr>
                                <w:t>Euch</w:t>
                              </w:r>
                              <w:r w:rsidR="001F685B" w:rsidRPr="009A4672">
                                <w:rPr>
                                  <w:rFonts w:cs="Arial"/>
                                </w:rPr>
                                <w:t xml:space="preserve"> behandelten Preisdifferenzierungsart aufmerksam durch und beantworte</w:t>
                              </w:r>
                              <w:r>
                                <w:rPr>
                                  <w:rFonts w:cs="Arial"/>
                                </w:rPr>
                                <w:t>t</w:t>
                              </w:r>
                              <w:r w:rsidR="001F685B" w:rsidRPr="009A4672">
                                <w:rPr>
                                  <w:rFonts w:cs="Arial"/>
                                </w:rPr>
                                <w:t xml:space="preserve"> die folgenden Fragen.</w:t>
                              </w:r>
                            </w:p>
                          </w:txbxContent>
                        </wps:txbx>
                        <wps:bodyPr rot="0" vert="horz" wrap="square" lIns="91440" tIns="45720" rIns="91440" bIns="45720" anchor="t" anchorCtr="0" upright="1">
                          <a:noAutofit/>
                        </wps:bodyPr>
                      </wps:wsp>
                    </wpg:wgp>
                  </a:graphicData>
                </a:graphic>
              </wp:anchor>
            </w:drawing>
          </mc:Choice>
          <mc:Fallback>
            <w:pict>
              <v:group w14:anchorId="13FFCE24" id="Gruppieren 293" o:spid="_x0000_s1038" style="position:absolute;margin-left:-5.2pt;margin-top:11.15pt;width:7in;height:84.3pt;z-index:251670528" coordsize="64008,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">
                <v:shape id="AutoShape 53" o:spid="_x0000_s1039" type="#_x0000_t13" style="position:absolute;width:64008;height:10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" adj="18300,3494" fillcolor="silver"/>
                <v:shape id="Text Box 54" o:spid="_x0000_s1040" type="#_x0000_t202" style="position:absolute;left:403;top:1415;width:56705;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" fillcolor="silver" stroked="f">
                  <v:fill opacity="0"/>
                  <v:textbox>
                    <w:txbxContent>
                      <w:p w14:paraId="4F3AB345" w14:textId="77777777" w:rsidR="001F685B" w:rsidRPr="009A4672" w:rsidRDefault="001F685B" w:rsidP="00242419">
                        <w:pPr>
                          <w:spacing w:after="0" w:line="240" w:lineRule="auto"/>
                          <w:rPr>
                            <w:rFonts w:cs="Arial"/>
                            <w:b/>
                          </w:rPr>
                        </w:pPr>
                        <w:r w:rsidRPr="009A4672">
                          <w:rPr>
                            <w:rFonts w:cs="Arial"/>
                            <w:b/>
                          </w:rPr>
                          <w:t xml:space="preserve">Arbeitsauftrag: </w:t>
                        </w:r>
                        <w:r w:rsidRPr="009A4672">
                          <w:rPr>
                            <w:rFonts w:cs="Arial"/>
                            <w:b/>
                          </w:rPr>
                          <w:tab/>
                        </w:r>
                      </w:p>
                      <w:p w14:paraId="7CBD0828" w14:textId="555EF6EB" w:rsidR="001F685B" w:rsidRPr="008F015F" w:rsidRDefault="003C7D9B" w:rsidP="009A4672">
                        <w:pPr>
                          <w:spacing w:after="0" w:line="360" w:lineRule="auto"/>
                          <w:rPr>
                            <w:rFonts w:ascii="Trebuchet MS" w:hAnsi="Trebuchet MS"/>
                          </w:rPr>
                        </w:pPr>
                        <w:r>
                          <w:rPr>
                            <w:rFonts w:cs="Arial"/>
                          </w:rPr>
                          <w:t>Bitte lest</w:t>
                        </w:r>
                        <w:r w:rsidR="001F685B" w:rsidRPr="009A4672">
                          <w:rPr>
                            <w:rFonts w:cs="Arial"/>
                          </w:rPr>
                          <w:t xml:space="preserve"> beide Seiten des Infoblattes zur von </w:t>
                        </w:r>
                        <w:r>
                          <w:rPr>
                            <w:rFonts w:cs="Arial"/>
                          </w:rPr>
                          <w:t>Euch</w:t>
                        </w:r>
                        <w:r w:rsidR="001F685B" w:rsidRPr="009A4672">
                          <w:rPr>
                            <w:rFonts w:cs="Arial"/>
                          </w:rPr>
                          <w:t xml:space="preserve"> behandelten Preisdifferenzierungsart aufmerksam durch und beantworte</w:t>
                        </w:r>
                        <w:r>
                          <w:rPr>
                            <w:rFonts w:cs="Arial"/>
                          </w:rPr>
                          <w:t>t</w:t>
                        </w:r>
                        <w:r w:rsidR="001F685B" w:rsidRPr="009A4672">
                          <w:rPr>
                            <w:rFonts w:cs="Arial"/>
                          </w:rPr>
                          <w:t xml:space="preserve"> die folgenden Fragen.</w:t>
                        </w:r>
                      </w:p>
                    </w:txbxContent>
                  </v:textbox>
                </v:shape>
                <w10:wrap type="tight"/>
              </v:group>
            </w:pict>
          </mc:Fallback>
        </mc:AlternateContent>
      </w:r>
      <w:r w:rsidRPr="00825EE6">
        <w:t>Hausaufgabenblatt</w:t>
      </w:r>
    </w:p>
    <w:p w14:paraId="3C504089" w14:textId="3CF7AD70" w:rsidR="00242419" w:rsidRDefault="00242419" w:rsidP="009A4672">
      <w:r>
        <w:t>1</w:t>
      </w:r>
      <w:r w:rsidRPr="00617611">
        <w:t>.</w:t>
      </w:r>
      <w:r>
        <w:t xml:space="preserve"> </w:t>
      </w:r>
      <w:r w:rsidR="00A744F8">
        <w:t>Ihr</w:t>
      </w:r>
      <w:r>
        <w:t xml:space="preserve"> hatte</w:t>
      </w:r>
      <w:r w:rsidR="00A744F8">
        <w:t>t</w:t>
      </w:r>
      <w:r>
        <w:t xml:space="preserve"> in der Stunde die Wahl, ob </w:t>
      </w:r>
      <w:r w:rsidR="00A744F8">
        <w:t>Ihr</w:t>
      </w:r>
      <w:r>
        <w:t xml:space="preserve"> mit dem Infoblatt Level I oder II arbeiten möchte</w:t>
      </w:r>
      <w:r w:rsidR="00A744F8">
        <w:t>t</w:t>
      </w:r>
      <w:r>
        <w:t xml:space="preserve">. </w:t>
      </w:r>
      <w:r w:rsidR="00022BD7">
        <w:t>Für welches Level hab</w:t>
      </w:r>
      <w:r w:rsidR="00A744F8">
        <w:t>t Ihr Euch</w:t>
      </w:r>
      <w:r w:rsidR="00022BD7">
        <w:t xml:space="preserve"> entschieden? </w:t>
      </w:r>
      <w:r>
        <w:t>B</w:t>
      </w:r>
      <w:r w:rsidR="00A744F8">
        <w:t>itte b</w:t>
      </w:r>
      <w:r>
        <w:t>egründe</w:t>
      </w:r>
      <w:r w:rsidR="00A744F8">
        <w:t>t</w:t>
      </w:r>
      <w:r>
        <w:t xml:space="preserve"> kurz</w:t>
      </w:r>
      <w:r w:rsidR="00A744F8">
        <w:t xml:space="preserve"> Eure</w:t>
      </w:r>
      <w:r w:rsidR="00022BD7">
        <w:t xml:space="preserve"> Entscheidung</w:t>
      </w:r>
      <w:r>
        <w:t>.</w:t>
      </w:r>
    </w:p>
    <w:p w14:paraId="6DC88967" w14:textId="77777777" w:rsidR="00242419" w:rsidRDefault="00242419" w:rsidP="009A4672"/>
    <w:p w14:paraId="414C391E" w14:textId="77777777" w:rsidR="00242419" w:rsidRDefault="00242419" w:rsidP="009A4672"/>
    <w:p w14:paraId="243801C0" w14:textId="77777777" w:rsidR="00242419" w:rsidRDefault="00242419" w:rsidP="009A4672"/>
    <w:p w14:paraId="13A7F207" w14:textId="77777777" w:rsidR="00242419" w:rsidRDefault="00242419" w:rsidP="009A4672"/>
    <w:p w14:paraId="2CFCB0C4" w14:textId="77777777" w:rsidR="00242419" w:rsidRPr="00187CEC" w:rsidRDefault="00242419" w:rsidP="009A4672"/>
    <w:p w14:paraId="751607D9" w14:textId="71A3A352" w:rsidR="00242419" w:rsidRDefault="00242419" w:rsidP="009A4672">
      <w:pPr>
        <w:spacing w:after="0"/>
        <w:contextualSpacing/>
      </w:pPr>
      <w:r>
        <w:t>2</w:t>
      </w:r>
      <w:r w:rsidRPr="00617611">
        <w:t>.</w:t>
      </w:r>
      <w:r>
        <w:t xml:space="preserve"> Woran erkenn</w:t>
      </w:r>
      <w:r w:rsidR="00A744F8">
        <w:t>t Ihr</w:t>
      </w:r>
      <w:r>
        <w:t xml:space="preserve">, dass es sich um Level I (leicht) bzw. Level II (schwer) handelt? </w:t>
      </w:r>
    </w:p>
    <w:p w14:paraId="6937F5F5" w14:textId="1F3DDD6F" w:rsidR="00242419" w:rsidRDefault="00A744F8" w:rsidP="009A4672">
      <w:pPr>
        <w:spacing w:after="0"/>
        <w:contextualSpacing/>
      </w:pPr>
      <w:r>
        <w:t>Bitte t</w:t>
      </w:r>
      <w:r w:rsidR="00242419">
        <w:t>rag</w:t>
      </w:r>
      <w:r>
        <w:t>t</w:t>
      </w:r>
      <w:r w:rsidR="00242419">
        <w:t xml:space="preserve"> die Unterschiede in die Tabelle ein.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38"/>
      </w:tblGrid>
      <w:tr w:rsidR="00242419" w:rsidRPr="00BB6BD7" w14:paraId="46C0F71B" w14:textId="77777777" w:rsidTr="006D3115">
        <w:tc>
          <w:tcPr>
            <w:tcW w:w="4889" w:type="dxa"/>
          </w:tcPr>
          <w:p w14:paraId="22E3A806" w14:textId="77777777" w:rsidR="00242419" w:rsidRPr="00BB6BD7" w:rsidRDefault="00242419" w:rsidP="009A4672">
            <w:r w:rsidRPr="00BB6BD7">
              <w:t>Level I (leicht)</w:t>
            </w:r>
          </w:p>
        </w:tc>
        <w:tc>
          <w:tcPr>
            <w:tcW w:w="4889" w:type="dxa"/>
          </w:tcPr>
          <w:p w14:paraId="12B1B6DD" w14:textId="77777777" w:rsidR="00242419" w:rsidRPr="00BB6BD7" w:rsidRDefault="00242419" w:rsidP="009A4672">
            <w:r w:rsidRPr="00BB6BD7">
              <w:t>Level II (schwer)</w:t>
            </w:r>
          </w:p>
        </w:tc>
      </w:tr>
      <w:tr w:rsidR="00242419" w:rsidRPr="00BB6BD7" w14:paraId="5207F1A2" w14:textId="77777777" w:rsidTr="006D3115">
        <w:trPr>
          <w:trHeight w:val="3300"/>
        </w:trPr>
        <w:tc>
          <w:tcPr>
            <w:tcW w:w="4889" w:type="dxa"/>
          </w:tcPr>
          <w:p w14:paraId="73D490D6" w14:textId="77777777" w:rsidR="00242419" w:rsidRPr="00BB6BD7" w:rsidRDefault="00242419" w:rsidP="009A4672"/>
          <w:p w14:paraId="3CC54D44" w14:textId="77777777" w:rsidR="00242419" w:rsidRDefault="00242419" w:rsidP="009A4672"/>
          <w:p w14:paraId="7831F65A" w14:textId="77777777" w:rsidR="00242419" w:rsidRDefault="00242419" w:rsidP="009A4672"/>
          <w:p w14:paraId="2FC4D3EE" w14:textId="77777777" w:rsidR="00242419" w:rsidRDefault="00242419" w:rsidP="009A4672"/>
          <w:p w14:paraId="2D032768" w14:textId="77777777" w:rsidR="00242419" w:rsidRDefault="00242419" w:rsidP="009A4672"/>
          <w:p w14:paraId="6D0B815E" w14:textId="77777777" w:rsidR="00825EE6" w:rsidRPr="00BB6BD7" w:rsidRDefault="00825EE6" w:rsidP="009A4672"/>
        </w:tc>
        <w:tc>
          <w:tcPr>
            <w:tcW w:w="4889" w:type="dxa"/>
          </w:tcPr>
          <w:p w14:paraId="6D6EE304" w14:textId="77777777" w:rsidR="00242419" w:rsidRPr="00BB6BD7" w:rsidRDefault="00242419" w:rsidP="009A4672"/>
        </w:tc>
      </w:tr>
    </w:tbl>
    <w:p w14:paraId="15CDC452" w14:textId="77777777" w:rsidR="00022BD7" w:rsidRDefault="00022BD7" w:rsidP="009A4672"/>
    <w:p w14:paraId="11F149EB" w14:textId="69DB9300" w:rsidR="00242419" w:rsidRDefault="00242419" w:rsidP="009A4672">
      <w:r>
        <w:t>3</w:t>
      </w:r>
      <w:r w:rsidRPr="00617611">
        <w:t>.</w:t>
      </w:r>
      <w:r>
        <w:t xml:space="preserve"> B</w:t>
      </w:r>
      <w:r w:rsidR="00A744F8">
        <w:t>itte b</w:t>
      </w:r>
      <w:r>
        <w:t>egründe</w:t>
      </w:r>
      <w:r w:rsidR="00A744F8">
        <w:t>t</w:t>
      </w:r>
      <w:r>
        <w:t xml:space="preserve"> </w:t>
      </w:r>
      <w:r w:rsidR="00A744F8">
        <w:t>k</w:t>
      </w:r>
      <w:r>
        <w:t xml:space="preserve">urz, ob </w:t>
      </w:r>
      <w:r w:rsidR="00A744F8">
        <w:t>Ihr Euch</w:t>
      </w:r>
      <w:r>
        <w:t xml:space="preserve"> beim nächsten Mal wieder für dasselbe Level entscheid</w:t>
      </w:r>
      <w:r w:rsidR="00A744F8">
        <w:t>en würdet</w:t>
      </w:r>
      <w:r>
        <w:t>.</w:t>
      </w:r>
    </w:p>
    <w:p w14:paraId="70AD84D3" w14:textId="77777777" w:rsidR="00242419" w:rsidRDefault="00242419" w:rsidP="009A4672"/>
    <w:p w14:paraId="4BCD854B" w14:textId="77777777" w:rsidR="00242419" w:rsidRDefault="00242419" w:rsidP="009A4672"/>
    <w:p w14:paraId="267F64CA" w14:textId="77777777" w:rsidR="007F4854" w:rsidRDefault="007F4854" w:rsidP="009A4672"/>
    <w:p w14:paraId="004A6B5C" w14:textId="77777777" w:rsidR="007F4854" w:rsidRDefault="007F4854" w:rsidP="009A4672"/>
    <w:p w14:paraId="420550F5" w14:textId="77777777" w:rsidR="00242419" w:rsidRDefault="00242419" w:rsidP="007C52D4"/>
    <w:sectPr w:rsidR="00242419" w:rsidSect="005E52F8">
      <w:headerReference w:type="default" r:id="rId56"/>
      <w:footerReference w:type="default" r:id="rId57"/>
      <w:type w:val="nextColumn"/>
      <w:pgSz w:w="11906" w:h="16838"/>
      <w:pgMar w:top="1418" w:right="1418" w:bottom="1134" w:left="1418" w:header="1701"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0715B" w14:textId="77777777" w:rsidR="006720CD" w:rsidRDefault="006720CD" w:rsidP="007154EF">
      <w:pPr>
        <w:spacing w:after="0" w:line="240" w:lineRule="auto"/>
      </w:pPr>
      <w:r>
        <w:separator/>
      </w:r>
    </w:p>
  </w:endnote>
  <w:endnote w:type="continuationSeparator" w:id="0">
    <w:p w14:paraId="6C2DDA61" w14:textId="77777777" w:rsidR="006720CD" w:rsidRDefault="006720CD"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989D1" w14:textId="77777777" w:rsidR="00104039" w:rsidRDefault="00104039">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70C5" w14:textId="63B175C7" w:rsidR="00297E9F" w:rsidRDefault="00297E9F">
    <w:pPr>
      <w:pStyle w:val="Fuzeile"/>
      <w:jc w:val="right"/>
    </w:pPr>
    <w:r>
      <w:t>19</w:t>
    </w:r>
  </w:p>
  <w:p w14:paraId="51A1EFB6" w14:textId="4BBB8F14" w:rsidR="00297E9F" w:rsidRDefault="00CC4F13" w:rsidP="007154EF">
    <w:pPr>
      <w:pStyle w:val="Fuzeile"/>
      <w:ind w:left="-426" w:hanging="141"/>
    </w:pPr>
    <w:r>
      <w:rPr>
        <w:noProof/>
      </w:rPr>
      <w:drawing>
        <wp:inline distT="0" distB="0" distL="0" distR="0" wp14:anchorId="756CE2F4" wp14:editId="44F5FD90">
          <wp:extent cx="5759450" cy="27178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8811" w14:textId="25B6DE81" w:rsidR="00297E9F" w:rsidRDefault="00CC4F13" w:rsidP="00CC4F13">
    <w:pPr>
      <w:pStyle w:val="Fuzeile"/>
      <w:tabs>
        <w:tab w:val="clear" w:pos="9072"/>
        <w:tab w:val="left" w:pos="1740"/>
        <w:tab w:val="right" w:pos="9070"/>
      </w:tabs>
    </w:pPr>
    <w:r>
      <w:tab/>
    </w:r>
    <w:r>
      <w:rPr>
        <w:noProof/>
      </w:rPr>
      <w:drawing>
        <wp:inline distT="0" distB="0" distL="0" distR="0" wp14:anchorId="753B7A35" wp14:editId="409EC34B">
          <wp:extent cx="5759450" cy="27178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tab/>
    </w:r>
    <w:r>
      <w:tab/>
    </w:r>
    <w:r>
      <w:tab/>
    </w:r>
    <w:r w:rsidR="00297E9F">
      <w:t>20</w:t>
    </w:r>
  </w:p>
  <w:p w14:paraId="6415CE76" w14:textId="77777777" w:rsidR="00297E9F" w:rsidRDefault="00297E9F" w:rsidP="007154EF">
    <w:pPr>
      <w:pStyle w:val="Fuzeile"/>
      <w:ind w:left="-426" w:hanging="141"/>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3B0F6" w14:textId="28F081F7" w:rsidR="001F685B" w:rsidRPr="00A6308B" w:rsidRDefault="001F685B" w:rsidP="00A6308B">
    <w:pPr>
      <w:pStyle w:val="Fuzeile"/>
      <w:ind w:left="-284" w:hanging="283"/>
      <w:jc w:val="right"/>
    </w:pPr>
    <w:r>
      <w:rPr>
        <w:noProof/>
        <w:lang w:eastAsia="de-DE"/>
      </w:rPr>
      <w:drawing>
        <wp:inline distT="0" distB="0" distL="0" distR="0" wp14:anchorId="059E78FF" wp14:editId="29B910D5">
          <wp:extent cx="8892540" cy="261620"/>
          <wp:effectExtent l="0" t="0" r="3810" b="5080"/>
          <wp:docPr id="606" name="Grafik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2540" cy="261620"/>
                  </a:xfrm>
                  <a:prstGeom prst="rect">
                    <a:avLst/>
                  </a:prstGeom>
                  <a:noFill/>
                  <a:ln>
                    <a:noFill/>
                  </a:ln>
                </pic:spPr>
              </pic:pic>
            </a:graphicData>
          </a:graphic>
        </wp:inline>
      </w:drawing>
    </w:r>
    <w:r w:rsidRPr="002A5701">
      <w:rPr>
        <w:noProof/>
        <w:lang w:eastAsia="de-DE"/>
      </w:rPr>
      <mc:AlternateContent>
        <mc:Choice Requires="wpg">
          <w:drawing>
            <wp:anchor distT="0" distB="0" distL="114300" distR="114300" simplePos="0" relativeHeight="251524608" behindDoc="0" locked="0" layoutInCell="1" allowOverlap="0" wp14:anchorId="67306119" wp14:editId="6A7800EC">
              <wp:simplePos x="0" y="0"/>
              <wp:positionH relativeFrom="column">
                <wp:posOffset>-185420</wp:posOffset>
              </wp:positionH>
              <wp:positionV relativeFrom="page">
                <wp:posOffset>10113010</wp:posOffset>
              </wp:positionV>
              <wp:extent cx="5864400" cy="244800"/>
              <wp:effectExtent l="0" t="0" r="3175" b="0"/>
              <wp:wrapNone/>
              <wp:docPr id="112"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 name="Textfeld 112"/>
                      <wps:cNvSpPr txBox="1"/>
                      <wps:spPr>
                        <a:xfrm>
                          <a:off x="0" y="37020"/>
                          <a:ext cx="5695950" cy="208280"/>
                        </a:xfrm>
                        <a:prstGeom prst="rect">
                          <a:avLst/>
                        </a:prstGeom>
                        <a:noFill/>
                      </wps:spPr>
                      <wps:txbx>
                        <w:txbxContent>
                          <w:p w14:paraId="37A0B7CA" w14:textId="77777777" w:rsidR="001F685B" w:rsidRDefault="001F685B" w:rsidP="002A570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 name="Gruppieren 3"/>
                      <wpg:cNvGrpSpPr/>
                      <wpg:grpSpPr>
                        <a:xfrm>
                          <a:off x="104523" y="0"/>
                          <a:ext cx="5760000" cy="73088"/>
                          <a:chOff x="104523" y="0"/>
                          <a:chExt cx="5588178" cy="73088"/>
                        </a:xfrm>
                      </wpg:grpSpPr>
                      <wps:wsp>
                        <wps:cNvPr id="5" name="Rechteck 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593C1" w14:textId="77777777" w:rsidR="001F685B" w:rsidRDefault="001F685B" w:rsidP="002A5701">
                              <w:pPr>
                                <w:rPr>
                                  <w:rFonts w:eastAsia="Times New Roman"/>
                                </w:rPr>
                              </w:pPr>
                            </w:p>
                          </w:txbxContent>
                        </wps:txbx>
                        <wps:bodyPr rtlCol="0" anchor="ctr"/>
                      </wps:wsp>
                      <wps:wsp>
                        <wps:cNvPr id="7" name="Rechteck 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143C1D" w14:textId="77777777" w:rsidR="001F685B" w:rsidRDefault="001F685B" w:rsidP="002A5701">
                              <w:pPr>
                                <w:rPr>
                                  <w:rFonts w:eastAsia="Times New Roman"/>
                                </w:rPr>
                              </w:pPr>
                            </w:p>
                          </w:txbxContent>
                        </wps:txbx>
                        <wps:bodyPr rtlCol="0" anchor="ctr"/>
                      </wps:wsp>
                      <wps:wsp>
                        <wps:cNvPr id="8" name="Rechteck 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E40FD0" w14:textId="77777777" w:rsidR="001F685B" w:rsidRDefault="001F685B" w:rsidP="002A5701">
                              <w:pPr>
                                <w:rPr>
                                  <w:rFonts w:eastAsia="Times New Roman"/>
                                </w:rPr>
                              </w:pPr>
                            </w:p>
                          </w:txbxContent>
                        </wps:txbx>
                        <wps:bodyPr rtlCol="0" anchor="ctr"/>
                      </wps:wsp>
                      <wps:wsp>
                        <wps:cNvPr id="9" name="Rechteck 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68142E" w14:textId="77777777" w:rsidR="001F685B" w:rsidRDefault="001F685B" w:rsidP="002A5701">
                              <w:pPr>
                                <w:rPr>
                                  <w:rFonts w:eastAsia="Times New Roman"/>
                                </w:rPr>
                              </w:pPr>
                            </w:p>
                          </w:txbxContent>
                        </wps:txbx>
                        <wps:bodyPr rtlCol="0" anchor="ctr"/>
                      </wps:wsp>
                      <wps:wsp>
                        <wps:cNvPr id="21" name="Rechteck 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B3F552" w14:textId="77777777" w:rsidR="001F685B" w:rsidRDefault="001F685B" w:rsidP="002A5701">
                              <w:pPr>
                                <w:rPr>
                                  <w:rFonts w:eastAsia="Times New Roman"/>
                                </w:rPr>
                              </w:pPr>
                            </w:p>
                          </w:txbxContent>
                        </wps:txbx>
                        <wps:bodyPr rtlCol="0" anchor="ctr"/>
                      </wps:wsp>
                      <wps:wsp>
                        <wps:cNvPr id="22" name="Rechteck 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9FECE" w14:textId="77777777" w:rsidR="001F685B" w:rsidRDefault="001F685B" w:rsidP="002A5701">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7306119" id="_x0000_s1072" style="position:absolute;left:0;text-align:left;margin-left:-14.6pt;margin-top:796.3pt;width:461.75pt;height:19.3pt;z-index:251524608;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" o:allowoverlap="f">
              <v:shapetype id="_x0000_t202" coordsize="21600,21600" o:spt="202" path="m,l,21600r21600,l21600,xe">
                <v:stroke joinstyle="miter"/>
                <v:path gradientshapeok="t" o:connecttype="rect"/>
              </v:shapetype>
              <v:shape id="Textfeld 112" o:spid="_x0000_s1073"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37A0B7CA" w14:textId="77777777" w:rsidR="001F685B" w:rsidRDefault="001F685B" w:rsidP="002A570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 o:spid="_x0000_s107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hteck 4" o:spid="_x0000_s107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" fillcolor="#ddd" stroked="f" strokeweight="2pt">
                  <v:textbox>
                    <w:txbxContent>
                      <w:p w14:paraId="3A6593C1" w14:textId="77777777" w:rsidR="001F685B" w:rsidRDefault="001F685B" w:rsidP="002A5701">
                        <w:pPr>
                          <w:rPr>
                            <w:rFonts w:eastAsia="Times New Roman"/>
                          </w:rPr>
                        </w:pPr>
                      </w:p>
                    </w:txbxContent>
                  </v:textbox>
                </v:rect>
                <v:rect id="Rechteck 5" o:spid="_x0000_s107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textbox>
                    <w:txbxContent>
                      <w:p w14:paraId="31143C1D" w14:textId="77777777" w:rsidR="001F685B" w:rsidRDefault="001F685B" w:rsidP="002A5701">
                        <w:pPr>
                          <w:rPr>
                            <w:rFonts w:eastAsia="Times New Roman"/>
                          </w:rPr>
                        </w:pPr>
                      </w:p>
                    </w:txbxContent>
                  </v:textbox>
                </v:rect>
                <v:rect id="Rechteck 6" o:spid="_x0000_s107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" fillcolor="#bebebe" stroked="f" strokeweight="2pt">
                  <v:textbox>
                    <w:txbxContent>
                      <w:p w14:paraId="3BE40FD0" w14:textId="77777777" w:rsidR="001F685B" w:rsidRDefault="001F685B" w:rsidP="002A5701">
                        <w:pPr>
                          <w:rPr>
                            <w:rFonts w:eastAsia="Times New Roman"/>
                          </w:rPr>
                        </w:pPr>
                      </w:p>
                    </w:txbxContent>
                  </v:textbox>
                </v:rect>
                <v:rect id="Rechteck 7" o:spid="_x0000_s107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" fillcolor="#bebebe" stroked="f" strokeweight="2pt">
                  <v:textbox>
                    <w:txbxContent>
                      <w:p w14:paraId="1968142E" w14:textId="77777777" w:rsidR="001F685B" w:rsidRDefault="001F685B" w:rsidP="002A5701">
                        <w:pPr>
                          <w:rPr>
                            <w:rFonts w:eastAsia="Times New Roman"/>
                          </w:rPr>
                        </w:pPr>
                      </w:p>
                    </w:txbxContent>
                  </v:textbox>
                </v:rect>
                <v:rect id="Rechteck 8" o:spid="_x0000_s107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" fillcolor="#8d8d8d" stroked="f" strokeweight="2pt">
                  <v:textbox>
                    <w:txbxContent>
                      <w:p w14:paraId="0EB3F552" w14:textId="77777777" w:rsidR="001F685B" w:rsidRDefault="001F685B" w:rsidP="002A5701">
                        <w:pPr>
                          <w:rPr>
                            <w:rFonts w:eastAsia="Times New Roman"/>
                          </w:rPr>
                        </w:pPr>
                      </w:p>
                    </w:txbxContent>
                  </v:textbox>
                </v:rect>
                <v:rect id="Rechteck 9" o:spid="_x0000_s108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" fillcolor="#8d8d8d" stroked="f" strokeweight="2pt">
                  <v:textbox>
                    <w:txbxContent>
                      <w:p w14:paraId="5BB9FECE" w14:textId="77777777" w:rsidR="001F685B" w:rsidRDefault="001F685B" w:rsidP="002A5701">
                        <w:pPr>
                          <w:rPr>
                            <w:rFonts w:eastAsia="Times New Roman"/>
                          </w:rPr>
                        </w:pPr>
                      </w:p>
                    </w:txbxContent>
                  </v:textbox>
                </v:rect>
              </v:group>
              <w10:wrap anchory="page"/>
            </v:group>
          </w:pict>
        </mc:Fallback>
      </mc:AlternateContent>
    </w:r>
    <w:r w:rsidR="00297E9F">
      <w:t>21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CD14" w14:textId="528B1CD5" w:rsidR="001F685B" w:rsidRPr="00A6308B" w:rsidRDefault="001F685B" w:rsidP="00A6308B">
    <w:pPr>
      <w:pStyle w:val="Fuzeile"/>
      <w:ind w:left="-284" w:hanging="283"/>
      <w:jc w:val="right"/>
    </w:pPr>
    <w:r>
      <w:rPr>
        <w:noProof/>
        <w:lang w:eastAsia="de-DE"/>
      </w:rPr>
      <w:drawing>
        <wp:anchor distT="0" distB="0" distL="114300" distR="114300" simplePos="0" relativeHeight="251815424" behindDoc="0" locked="0" layoutInCell="1" allowOverlap="1" wp14:anchorId="5A19DC33" wp14:editId="5880EBBF">
          <wp:simplePos x="0" y="0"/>
          <wp:positionH relativeFrom="margin">
            <wp:align>right</wp:align>
          </wp:positionH>
          <wp:positionV relativeFrom="paragraph">
            <wp:posOffset>-389255</wp:posOffset>
          </wp:positionV>
          <wp:extent cx="5760720" cy="271780"/>
          <wp:effectExtent l="0" t="0" r="0" b="0"/>
          <wp:wrapNone/>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1780"/>
                  </a:xfrm>
                  <a:prstGeom prst="rect">
                    <a:avLst/>
                  </a:prstGeom>
                  <a:noFill/>
                  <a:ln>
                    <a:noFill/>
                  </a:ln>
                </pic:spPr>
              </pic:pic>
            </a:graphicData>
          </a:graphic>
        </wp:anchor>
      </w:drawing>
    </w:r>
    <w:r w:rsidR="00297E9F">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180431"/>
      <w:docPartObj>
        <w:docPartGallery w:val="Page Numbers (Bottom of Page)"/>
        <w:docPartUnique/>
      </w:docPartObj>
    </w:sdtPr>
    <w:sdtEndPr/>
    <w:sdtContent>
      <w:p w14:paraId="761066DA" w14:textId="5C147D06" w:rsidR="00297E9F" w:rsidRDefault="004B438B">
        <w:pPr>
          <w:pStyle w:val="Fuzeile"/>
          <w:jc w:val="right"/>
        </w:pPr>
        <w:r>
          <w:rPr>
            <w:noProof/>
          </w:rPr>
          <w:drawing>
            <wp:inline distT="0" distB="0" distL="0" distR="0" wp14:anchorId="190D3576" wp14:editId="2F3070ED">
              <wp:extent cx="5759450" cy="27178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00297E9F">
          <w:fldChar w:fldCharType="begin"/>
        </w:r>
        <w:r w:rsidR="00297E9F">
          <w:instrText>PAGE   \* MERGEFORMAT</w:instrText>
        </w:r>
        <w:r w:rsidR="00297E9F">
          <w:fldChar w:fldCharType="separate"/>
        </w:r>
        <w:r w:rsidR="00297E9F">
          <w:t>2</w:t>
        </w:r>
        <w:r w:rsidR="00297E9F">
          <w:fldChar w:fldCharType="end"/>
        </w:r>
      </w:p>
    </w:sdtContent>
  </w:sdt>
  <w:p w14:paraId="2C618631" w14:textId="0631D6B6" w:rsidR="001F685B" w:rsidRDefault="001F685B" w:rsidP="007154EF">
    <w:pPr>
      <w:pStyle w:val="Fuzeile"/>
      <w:ind w:left="-426" w:hanging="14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884D5" w14:textId="77777777" w:rsidR="00104039" w:rsidRDefault="0010403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9C931" w14:textId="77777777" w:rsidR="001F685B" w:rsidRDefault="001F685B" w:rsidP="00E15226">
    <w:pPr>
      <w:pStyle w:val="Fuzeile"/>
      <w:ind w:left="-284" w:hanging="283"/>
      <w:jc w:val="right"/>
    </w:pPr>
    <w:r>
      <w:fldChar w:fldCharType="begin"/>
    </w:r>
    <w:r>
      <w:instrText>PAGE   \* MERGEFORMAT</w:instrText>
    </w:r>
    <w:r>
      <w:fldChar w:fldCharType="separate"/>
    </w:r>
    <w:r w:rsidR="00D27D47">
      <w:rPr>
        <w:noProof/>
      </w:rPr>
      <w:t>5</w:t>
    </w:r>
    <w:r>
      <w:fldChar w:fldCharType="end"/>
    </w:r>
  </w:p>
  <w:p w14:paraId="7718598E" w14:textId="0A9E04C3" w:rsidR="001F685B" w:rsidRDefault="001F685B" w:rsidP="007154EF">
    <w:pPr>
      <w:pStyle w:val="Fuzeile"/>
      <w:ind w:left="-426" w:hanging="141"/>
    </w:pPr>
    <w:r>
      <w:rPr>
        <w:noProof/>
        <w:lang w:eastAsia="de-DE"/>
      </w:rPr>
      <w:drawing>
        <wp:inline distT="0" distB="0" distL="0" distR="0" wp14:anchorId="2950E268" wp14:editId="3418BEE7">
          <wp:extent cx="9067800" cy="266700"/>
          <wp:effectExtent l="0" t="0" r="0" b="0"/>
          <wp:docPr id="596" name="Grafik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0F7131">
      <w:rPr>
        <w:noProof/>
        <w:lang w:eastAsia="de-DE"/>
      </w:rPr>
      <mc:AlternateContent>
        <mc:Choice Requires="wpg">
          <w:drawing>
            <wp:anchor distT="0" distB="0" distL="114300" distR="114300" simplePos="0" relativeHeight="251632128" behindDoc="0" locked="0" layoutInCell="1" allowOverlap="0" wp14:anchorId="7AF57F29" wp14:editId="371C2FF9">
              <wp:simplePos x="0" y="0"/>
              <wp:positionH relativeFrom="column">
                <wp:posOffset>-97790</wp:posOffset>
              </wp:positionH>
              <wp:positionV relativeFrom="page">
                <wp:posOffset>9905807</wp:posOffset>
              </wp:positionV>
              <wp:extent cx="5864400" cy="244800"/>
              <wp:effectExtent l="0" t="0" r="3175" b="0"/>
              <wp:wrapNone/>
              <wp:docPr id="338"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39" name="Textfeld 112"/>
                      <wps:cNvSpPr txBox="1"/>
                      <wps:spPr>
                        <a:xfrm>
                          <a:off x="0" y="37020"/>
                          <a:ext cx="5695950" cy="208280"/>
                        </a:xfrm>
                        <a:prstGeom prst="rect">
                          <a:avLst/>
                        </a:prstGeom>
                        <a:noFill/>
                      </wps:spPr>
                      <wps:txbx>
                        <w:txbxContent>
                          <w:p w14:paraId="70D4D3C3" w14:textId="77777777" w:rsidR="001F685B" w:rsidRDefault="001F685B" w:rsidP="000F713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40" name="Gruppieren 340"/>
                      <wpg:cNvGrpSpPr/>
                      <wpg:grpSpPr>
                        <a:xfrm>
                          <a:off x="104523" y="0"/>
                          <a:ext cx="5760000" cy="73088"/>
                          <a:chOff x="104523" y="0"/>
                          <a:chExt cx="5588178" cy="73088"/>
                        </a:xfrm>
                      </wpg:grpSpPr>
                      <wps:wsp>
                        <wps:cNvPr id="341" name="Rechteck 34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97453" w14:textId="77777777" w:rsidR="001F685B" w:rsidRDefault="001F685B" w:rsidP="000F7131">
                              <w:pPr>
                                <w:rPr>
                                  <w:rFonts w:eastAsia="Times New Roman"/>
                                </w:rPr>
                              </w:pPr>
                            </w:p>
                          </w:txbxContent>
                        </wps:txbx>
                        <wps:bodyPr rtlCol="0" anchor="ctr"/>
                      </wps:wsp>
                      <wps:wsp>
                        <wps:cNvPr id="342" name="Rechteck 34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E07D12" w14:textId="77777777" w:rsidR="001F685B" w:rsidRDefault="001F685B" w:rsidP="000F7131">
                              <w:pPr>
                                <w:rPr>
                                  <w:rFonts w:eastAsia="Times New Roman"/>
                                </w:rPr>
                              </w:pPr>
                            </w:p>
                          </w:txbxContent>
                        </wps:txbx>
                        <wps:bodyPr rtlCol="0" anchor="ctr"/>
                      </wps:wsp>
                      <wps:wsp>
                        <wps:cNvPr id="343" name="Rechteck 34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43066" w14:textId="77777777" w:rsidR="001F685B" w:rsidRDefault="001F685B" w:rsidP="000F7131">
                              <w:pPr>
                                <w:rPr>
                                  <w:rFonts w:eastAsia="Times New Roman"/>
                                </w:rPr>
                              </w:pPr>
                            </w:p>
                          </w:txbxContent>
                        </wps:txbx>
                        <wps:bodyPr rtlCol="0" anchor="ctr"/>
                      </wps:wsp>
                      <wps:wsp>
                        <wps:cNvPr id="344" name="Rechteck 34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32B08B" w14:textId="77777777" w:rsidR="001F685B" w:rsidRDefault="001F685B" w:rsidP="000F7131">
                              <w:pPr>
                                <w:rPr>
                                  <w:rFonts w:eastAsia="Times New Roman"/>
                                </w:rPr>
                              </w:pPr>
                            </w:p>
                          </w:txbxContent>
                        </wps:txbx>
                        <wps:bodyPr rtlCol="0" anchor="ctr"/>
                      </wps:wsp>
                      <wps:wsp>
                        <wps:cNvPr id="345" name="Rechteck 34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FB57B" w14:textId="77777777" w:rsidR="001F685B" w:rsidRDefault="001F685B" w:rsidP="000F7131">
                              <w:pPr>
                                <w:rPr>
                                  <w:rFonts w:eastAsia="Times New Roman"/>
                                </w:rPr>
                              </w:pPr>
                            </w:p>
                          </w:txbxContent>
                        </wps:txbx>
                        <wps:bodyPr rtlCol="0" anchor="ctr"/>
                      </wps:wsp>
                      <wps:wsp>
                        <wps:cNvPr id="346" name="Rechteck 34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9357F4" w14:textId="77777777" w:rsidR="001F685B" w:rsidRDefault="001F685B" w:rsidP="000F7131">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AF57F29" id="Gruppieren 111" o:spid="_x0000_s1054" style="position:absolute;left:0;text-align:left;margin-left:-7.7pt;margin-top:780pt;width:461.75pt;height:19.3pt;z-index:251632128;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" o:allowoverlap="f">
              <v:shapetype id="_x0000_t202" coordsize="21600,21600" o:spt="202" path="m,l,21600r21600,l21600,xe">
                <v:stroke joinstyle="miter"/>
                <v:path gradientshapeok="t" o:connecttype="rect"/>
              </v:shapetype>
              <v:shape id="Textfeld 112" o:spid="_x0000_s1055"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" filled="f" stroked="f">
                <v:textbox style="mso-fit-shape-to-text:t">
                  <w:txbxContent>
                    <w:p w14:paraId="70D4D3C3" w14:textId="77777777" w:rsidR="001F685B" w:rsidRDefault="001F685B" w:rsidP="000F7131">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40" o:spid="_x0000_s1056"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rect id="Rechteck 341" o:spid="_x0000_s1057"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" fillcolor="#ddd" stroked="f" strokeweight="2pt">
                  <v:textbox>
                    <w:txbxContent>
                      <w:p w14:paraId="62097453" w14:textId="77777777" w:rsidR="001F685B" w:rsidRDefault="001F685B" w:rsidP="000F7131">
                        <w:pPr>
                          <w:rPr>
                            <w:rFonts w:eastAsia="Times New Roman"/>
                          </w:rPr>
                        </w:pPr>
                      </w:p>
                    </w:txbxContent>
                  </v:textbox>
                </v:rect>
                <v:rect id="Rechteck 342" o:spid="_x0000_s1058"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" fillcolor="#ddd" stroked="f" strokeweight="2pt">
                  <v:textbox>
                    <w:txbxContent>
                      <w:p w14:paraId="36E07D12" w14:textId="77777777" w:rsidR="001F685B" w:rsidRDefault="001F685B" w:rsidP="000F7131">
                        <w:pPr>
                          <w:rPr>
                            <w:rFonts w:eastAsia="Times New Roman"/>
                          </w:rPr>
                        </w:pPr>
                      </w:p>
                    </w:txbxContent>
                  </v:textbox>
                </v:rect>
                <v:rect id="Rechteck 343" o:spid="_x0000_s1059"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" fillcolor="#bebebe" stroked="f" strokeweight="2pt">
                  <v:textbox>
                    <w:txbxContent>
                      <w:p w14:paraId="55143066" w14:textId="77777777" w:rsidR="001F685B" w:rsidRDefault="001F685B" w:rsidP="000F7131">
                        <w:pPr>
                          <w:rPr>
                            <w:rFonts w:eastAsia="Times New Roman"/>
                          </w:rPr>
                        </w:pPr>
                      </w:p>
                    </w:txbxContent>
                  </v:textbox>
                </v:rect>
                <v:rect id="Rechteck 344" o:spid="_x0000_s1060"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" fillcolor="#bebebe" stroked="f" strokeweight="2pt">
                  <v:textbox>
                    <w:txbxContent>
                      <w:p w14:paraId="2832B08B" w14:textId="77777777" w:rsidR="001F685B" w:rsidRDefault="001F685B" w:rsidP="000F7131">
                        <w:pPr>
                          <w:rPr>
                            <w:rFonts w:eastAsia="Times New Roman"/>
                          </w:rPr>
                        </w:pPr>
                      </w:p>
                    </w:txbxContent>
                  </v:textbox>
                </v:rect>
                <v:rect id="Rechteck 345" o:spid="_x0000_s1061"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" fillcolor="#8d8d8d" stroked="f" strokeweight="2pt">
                  <v:textbox>
                    <w:txbxContent>
                      <w:p w14:paraId="3ECFB57B" w14:textId="77777777" w:rsidR="001F685B" w:rsidRDefault="001F685B" w:rsidP="000F7131">
                        <w:pPr>
                          <w:rPr>
                            <w:rFonts w:eastAsia="Times New Roman"/>
                          </w:rPr>
                        </w:pPr>
                      </w:p>
                    </w:txbxContent>
                  </v:textbox>
                </v:rect>
                <v:rect id="Rechteck 346" o:spid="_x0000_s1062"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" fillcolor="#8d8d8d" stroked="f" strokeweight="2pt">
                  <v:textbox>
                    <w:txbxContent>
                      <w:p w14:paraId="509357F4" w14:textId="77777777" w:rsidR="001F685B" w:rsidRDefault="001F685B" w:rsidP="000F7131">
                        <w:pPr>
                          <w:rPr>
                            <w:rFonts w:eastAsia="Times New Roman"/>
                          </w:rPr>
                        </w:pPr>
                      </w:p>
                    </w:txbxContent>
                  </v:textbox>
                </v:rect>
              </v:group>
              <w10:wrap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28A95" w14:textId="4A889389" w:rsidR="001F685B" w:rsidRDefault="00A84134" w:rsidP="00E15226">
    <w:pPr>
      <w:pStyle w:val="Fuzeile"/>
      <w:ind w:left="-284" w:hanging="283"/>
      <w:jc w:val="right"/>
    </w:pPr>
    <w:r w:rsidRPr="00A84134">
      <w:rPr>
        <w:noProof/>
      </w:rPr>
      <mc:AlternateContent>
        <mc:Choice Requires="wpg">
          <w:drawing>
            <wp:anchor distT="0" distB="0" distL="114300" distR="114300" simplePos="0" relativeHeight="251821568" behindDoc="0" locked="0" layoutInCell="1" allowOverlap="1" wp14:anchorId="7490CDA0" wp14:editId="5D87EFD3">
              <wp:simplePos x="0" y="0"/>
              <wp:positionH relativeFrom="column">
                <wp:posOffset>-142240</wp:posOffset>
              </wp:positionH>
              <wp:positionV relativeFrom="paragraph">
                <wp:posOffset>-1905</wp:posOffset>
              </wp:positionV>
              <wp:extent cx="5760009" cy="426141"/>
              <wp:effectExtent l="0" t="0" r="0" b="0"/>
              <wp:wrapNone/>
              <wp:docPr id="506" name="Gruppieren 1"/>
              <wp:cNvGraphicFramePr/>
              <a:graphic xmlns:a="http://schemas.openxmlformats.org/drawingml/2006/main">
                <a:graphicData uri="http://schemas.microsoft.com/office/word/2010/wordprocessingGroup">
                  <wpg:wgp>
                    <wpg:cNvGrpSpPr/>
                    <wpg:grpSpPr>
                      <a:xfrm>
                        <a:off x="0" y="0"/>
                        <a:ext cx="5760009" cy="426141"/>
                        <a:chOff x="88953" y="0"/>
                        <a:chExt cx="5760009" cy="426141"/>
                      </a:xfrm>
                    </wpg:grpSpPr>
                    <wps:wsp>
                      <wps:cNvPr id="507" name="Textfeld 2"/>
                      <wps:cNvSpPr txBox="1"/>
                      <wps:spPr>
                        <a:xfrm>
                          <a:off x="88953" y="73081"/>
                          <a:ext cx="5695950" cy="353060"/>
                        </a:xfrm>
                        <a:prstGeom prst="rect">
                          <a:avLst/>
                        </a:prstGeom>
                        <a:noFill/>
                      </wps:spPr>
                      <wps:txbx>
                        <w:txbxContent>
                          <w:p w14:paraId="51B99E69" w14:textId="77777777" w:rsidR="00A84134" w:rsidRDefault="00A84134" w:rsidP="00A8413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508" name="Gruppieren 508"/>
                      <wpg:cNvGrpSpPr/>
                      <wpg:grpSpPr>
                        <a:xfrm>
                          <a:off x="88962" y="0"/>
                          <a:ext cx="5760000" cy="73088"/>
                          <a:chOff x="88962" y="0"/>
                          <a:chExt cx="5588178" cy="73088"/>
                        </a:xfrm>
                      </wpg:grpSpPr>
                      <wps:wsp>
                        <wps:cNvPr id="36" name="Rechteck 3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hteck 4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hteck 41"/>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hteck 42"/>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hteck 43"/>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490CDA0" id="Gruppieren 1" o:spid="_x0000_s1063" style="position:absolute;left:0;text-align:left;margin-left:-11.2pt;margin-top:-.15pt;width:453.55pt;height:33.55pt;z-index:251821568;mso-width-relative:margin;mso-height-relative:margin" coordorigin="889" coordsize="57600,4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">
              <v:shapetype id="_x0000_t202" coordsize="21600,21600" o:spt="202" path="m,l,21600r21600,l21600,xe">
                <v:stroke joinstyle="miter"/>
                <v:path gradientshapeok="t" o:connecttype="rect"/>
              </v:shapetype>
              <v:shape id="_x0000_s1064" type="#_x0000_t202" style="position:absolute;left:889;top:730;width:56960;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" filled="f" stroked="f">
                <v:textbox style="mso-fit-shape-to-text:t">
                  <w:txbxContent>
                    <w:p w14:paraId="51B99E69" w14:textId="77777777" w:rsidR="00A84134" w:rsidRDefault="00A84134" w:rsidP="00A84134">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508" o:spid="_x0000_s1065"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hteck 36" o:spid="_x0000_s1066"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" fillcolor="#ddd" stroked="f" strokeweight="2pt"/>
                <v:rect id="Rechteck 40" o:spid="_x0000_s1067"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" fillcolor="#ddd" stroked="f" strokeweight="2pt"/>
                <v:rect id="Rechteck 41" o:spid="_x0000_s1068"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" fillcolor="#bebebe" stroked="f" strokeweight="2pt"/>
                <v:rect id="Rechteck 42" o:spid="_x0000_s1069"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" fillcolor="#bebebe" stroked="f" strokeweight="2pt"/>
                <v:rect id="Rechteck 43" o:spid="_x0000_s1070"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" fillcolor="#8d8d8d" stroked="f" strokeweight="2pt"/>
                <v:rect id="Rechteck 44" o:spid="_x0000_s1071"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" fillcolor="#8d8d8d" stroked="f" strokeweight="2pt"/>
              </v:group>
            </v:group>
          </w:pict>
        </mc:Fallback>
      </mc:AlternateContent>
    </w:r>
    <w:r w:rsidR="001F685B">
      <w:fldChar w:fldCharType="begin"/>
    </w:r>
    <w:r w:rsidR="001F685B">
      <w:instrText>PAGE   \* MERGEFORMAT</w:instrText>
    </w:r>
    <w:r w:rsidR="001F685B">
      <w:fldChar w:fldCharType="separate"/>
    </w:r>
    <w:r w:rsidR="00D27D47">
      <w:rPr>
        <w:noProof/>
      </w:rPr>
      <w:t>8</w:t>
    </w:r>
    <w:r w:rsidR="001F685B">
      <w:fldChar w:fldCharType="end"/>
    </w:r>
  </w:p>
  <w:p w14:paraId="70BB3691" w14:textId="563EFB56" w:rsidR="001F685B" w:rsidRDefault="001F685B" w:rsidP="007154EF">
    <w:pPr>
      <w:pStyle w:val="Fuzeile"/>
      <w:ind w:left="-426" w:hanging="14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719369"/>
      <w:docPartObj>
        <w:docPartGallery w:val="Page Numbers (Bottom of Page)"/>
        <w:docPartUnique/>
      </w:docPartObj>
    </w:sdtPr>
    <w:sdtEndPr/>
    <w:sdtContent>
      <w:p w14:paraId="030A50A2" w14:textId="5667FF42" w:rsidR="00297E9F" w:rsidRDefault="00CC4F13">
        <w:pPr>
          <w:pStyle w:val="Fuzeile"/>
          <w:jc w:val="right"/>
        </w:pPr>
        <w:r>
          <w:rPr>
            <w:noProof/>
            <w:lang w:eastAsia="de-DE"/>
          </w:rPr>
          <w:drawing>
            <wp:inline distT="0" distB="0" distL="0" distR="0" wp14:anchorId="6EB8714C" wp14:editId="11428205">
              <wp:extent cx="8891270" cy="261583"/>
              <wp:effectExtent l="0" t="0" r="0" b="571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1270" cy="261583"/>
                      </a:xfrm>
                      <a:prstGeom prst="rect">
                        <a:avLst/>
                      </a:prstGeom>
                      <a:noFill/>
                      <a:ln>
                        <a:noFill/>
                      </a:ln>
                    </pic:spPr>
                  </pic:pic>
                </a:graphicData>
              </a:graphic>
            </wp:inline>
          </w:drawing>
        </w:r>
        <w:r w:rsidR="00297E9F">
          <w:fldChar w:fldCharType="begin"/>
        </w:r>
        <w:r w:rsidR="00297E9F">
          <w:instrText>PAGE   \* MERGEFORMAT</w:instrText>
        </w:r>
        <w:r w:rsidR="00297E9F">
          <w:fldChar w:fldCharType="separate"/>
        </w:r>
        <w:r w:rsidR="00297E9F">
          <w:t>2</w:t>
        </w:r>
        <w:r w:rsidR="00297E9F">
          <w:fldChar w:fldCharType="end"/>
        </w:r>
      </w:p>
    </w:sdtContent>
  </w:sdt>
  <w:p w14:paraId="3FF0D485" w14:textId="69DA4692" w:rsidR="001F685B" w:rsidRDefault="001F685B" w:rsidP="007154EF">
    <w:pPr>
      <w:pStyle w:val="Fuzeile"/>
      <w:ind w:left="-426" w:hanging="14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851062"/>
      <w:docPartObj>
        <w:docPartGallery w:val="Page Numbers (Bottom of Page)"/>
        <w:docPartUnique/>
      </w:docPartObj>
    </w:sdtPr>
    <w:sdtEndPr/>
    <w:sdtContent>
      <w:p w14:paraId="2D06D650" w14:textId="418627E1" w:rsidR="00CC4F13" w:rsidRDefault="00CC4F13">
        <w:pPr>
          <w:pStyle w:val="Fuzeile"/>
          <w:jc w:val="right"/>
        </w:pPr>
        <w:r>
          <w:rPr>
            <w:noProof/>
          </w:rPr>
          <w:drawing>
            <wp:inline distT="0" distB="0" distL="0" distR="0" wp14:anchorId="52B4CA5D" wp14:editId="03A17920">
              <wp:extent cx="5759450" cy="27178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fldChar w:fldCharType="begin"/>
        </w:r>
        <w:r>
          <w:instrText>PAGE   \* MERGEFORMAT</w:instrText>
        </w:r>
        <w:r>
          <w:fldChar w:fldCharType="separate"/>
        </w:r>
        <w:r>
          <w:t>2</w:t>
        </w:r>
        <w:r>
          <w:fldChar w:fldCharType="end"/>
        </w:r>
      </w:p>
    </w:sdtContent>
  </w:sdt>
  <w:p w14:paraId="7A588371" w14:textId="77777777" w:rsidR="00CC4F13" w:rsidRDefault="00CC4F13" w:rsidP="007154EF">
    <w:pPr>
      <w:pStyle w:val="Fuzeile"/>
      <w:ind w:left="-426" w:hanging="14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85379" w14:textId="1407D905" w:rsidR="00297E9F" w:rsidRDefault="006720CD">
    <w:pPr>
      <w:pStyle w:val="Fuzeile"/>
      <w:jc w:val="right"/>
    </w:pPr>
    <w:sdt>
      <w:sdtPr>
        <w:id w:val="1447506069"/>
        <w:docPartObj>
          <w:docPartGallery w:val="Page Numbers (Bottom of Page)"/>
          <w:docPartUnique/>
        </w:docPartObj>
      </w:sdtPr>
      <w:sdtEndPr/>
      <w:sdtContent>
        <w:r w:rsidR="00297E9F">
          <w:t>17</w:t>
        </w:r>
      </w:sdtContent>
    </w:sdt>
    <w:r w:rsidR="00E37B2F" w:rsidRPr="00E37B2F">
      <w:t xml:space="preserve"> </w:t>
    </w:r>
    <w:r w:rsidR="00E37B2F">
      <w:rPr>
        <w:noProof/>
      </w:rPr>
      <w:drawing>
        <wp:inline distT="0" distB="0" distL="0" distR="0" wp14:anchorId="2402B276" wp14:editId="34FED65A">
          <wp:extent cx="5759450" cy="27178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0EEBD" w14:textId="1502ACB5" w:rsidR="00297E9F" w:rsidRDefault="00297E9F">
    <w:pPr>
      <w:pStyle w:val="Fuzeile"/>
      <w:jc w:val="right"/>
    </w:pPr>
    <w:r>
      <w:t>18</w:t>
    </w:r>
  </w:p>
  <w:p w14:paraId="20BD72FC" w14:textId="0E7F3898" w:rsidR="00297E9F" w:rsidRDefault="00E37B2F" w:rsidP="007154EF">
    <w:pPr>
      <w:pStyle w:val="Fuzeile"/>
      <w:ind w:left="-426" w:hanging="141"/>
    </w:pPr>
    <w:r>
      <w:rPr>
        <w:noProof/>
      </w:rPr>
      <w:drawing>
        <wp:inline distT="0" distB="0" distL="0" distR="0" wp14:anchorId="17A1B3A7" wp14:editId="1171C780">
          <wp:extent cx="5759450" cy="27178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FE117" w14:textId="77777777" w:rsidR="006720CD" w:rsidRDefault="006720CD" w:rsidP="007154EF">
      <w:pPr>
        <w:spacing w:after="0" w:line="240" w:lineRule="auto"/>
      </w:pPr>
      <w:r>
        <w:separator/>
      </w:r>
    </w:p>
  </w:footnote>
  <w:footnote w:type="continuationSeparator" w:id="0">
    <w:p w14:paraId="3AD7174F" w14:textId="77777777" w:rsidR="006720CD" w:rsidRDefault="006720CD" w:rsidP="007154EF">
      <w:pPr>
        <w:spacing w:after="0" w:line="240" w:lineRule="auto"/>
      </w:pPr>
      <w:r>
        <w:continuationSeparator/>
      </w:r>
    </w:p>
  </w:footnote>
  <w:footnote w:id="1">
    <w:p w14:paraId="79AB908D" w14:textId="06ADFA51" w:rsidR="001F685B" w:rsidRDefault="001F685B" w:rsidP="00FC67E6">
      <w:pPr>
        <w:pStyle w:val="Funotentext"/>
        <w:jc w:val="left"/>
      </w:pPr>
      <w:r>
        <w:rPr>
          <w:rStyle w:val="Funotenzeichen"/>
        </w:rPr>
        <w:footnoteRef/>
      </w:r>
      <w:r>
        <w:t xml:space="preserve"> </w:t>
      </w:r>
      <w:hyperlink r:id="rId1" w:history="1">
        <w:r w:rsidRPr="00DA2164">
          <w:rPr>
            <w:rStyle w:val="Hyperlink"/>
          </w:rPr>
          <w:t>http://www.bell-mundo.de/</w:t>
        </w:r>
      </w:hyperlink>
      <w:r>
        <w:t xml:space="preserve"> (Zugriff am 13.03.2020)</w:t>
      </w:r>
    </w:p>
    <w:p w14:paraId="5B6897AB" w14:textId="21FAB0A1" w:rsidR="001F685B" w:rsidRDefault="001F685B" w:rsidP="00FC67E6">
      <w:pPr>
        <w:pStyle w:val="Funotentext"/>
        <w:jc w:val="left"/>
      </w:pPr>
      <w:r>
        <w:rPr>
          <w:rStyle w:val="attributionfield"/>
        </w:rPr>
        <w:t xml:space="preserve">Bild von </w:t>
      </w:r>
      <w:hyperlink r:id="rId2" w:history="1">
        <w:r>
          <w:rPr>
            <w:rStyle w:val="Hyperlink"/>
          </w:rPr>
          <w:t>Thanks for your Like • donations welcome</w:t>
        </w:r>
      </w:hyperlink>
      <w:r>
        <w:rPr>
          <w:rStyle w:val="attributionfield"/>
        </w:rPr>
        <w:t xml:space="preserve"> auf </w:t>
      </w:r>
      <w:hyperlink r:id="rId3" w:history="1">
        <w:r>
          <w:rPr>
            <w:rStyle w:val="Hyperlink"/>
          </w:rPr>
          <w:t>Pixabay</w:t>
        </w:r>
      </w:hyperlink>
      <w:r>
        <w:rPr>
          <w:rStyle w:val="attributionfield"/>
        </w:rPr>
        <w:t xml:space="preserve"> unter </w:t>
      </w:r>
      <w:hyperlink r:id="rId4" w:history="1">
        <w:r w:rsidRPr="00DA2164">
          <w:rPr>
            <w:rStyle w:val="Hyperlink"/>
          </w:rPr>
          <w:t>https://pixabay.com/de/photos/benzinpreise-benzin-kraftstoff-206098/</w:t>
        </w:r>
      </w:hyperlink>
      <w:r>
        <w:rPr>
          <w:rStyle w:val="attributionfield"/>
        </w:rPr>
        <w:t xml:space="preserve"> (</w:t>
      </w:r>
      <w:r>
        <w:t>Zugriff am 13.03.2020)</w:t>
      </w:r>
    </w:p>
    <w:p w14:paraId="6CF4856B" w14:textId="02DE416F" w:rsidR="001F685B" w:rsidRDefault="006720CD" w:rsidP="00FC67E6">
      <w:pPr>
        <w:pStyle w:val="Funotentext"/>
        <w:jc w:val="left"/>
      </w:pPr>
      <w:hyperlink r:id="rId5" w:history="1">
        <w:r w:rsidR="001F685B" w:rsidRPr="00DA2164">
          <w:rPr>
            <w:rStyle w:val="Hyperlink"/>
          </w:rPr>
          <w:t>https://www.saturn.de/de/shop/angebote.html</w:t>
        </w:r>
      </w:hyperlink>
      <w:r w:rsidR="001F685B">
        <w:t xml:space="preserve"> </w:t>
      </w:r>
      <w:r w:rsidR="001F685B">
        <w:rPr>
          <w:rStyle w:val="attributionfield"/>
        </w:rPr>
        <w:t>(</w:t>
      </w:r>
      <w:r w:rsidR="001F685B">
        <w:t>Zugriff am 13.03.2020)</w:t>
      </w:r>
    </w:p>
    <w:p w14:paraId="5AF232F8" w14:textId="189A4923" w:rsidR="001F685B" w:rsidRDefault="006720CD" w:rsidP="00FC67E6">
      <w:pPr>
        <w:pStyle w:val="Funotentext"/>
        <w:jc w:val="left"/>
      </w:pPr>
      <w:hyperlink r:id="rId6" w:history="1">
        <w:r w:rsidR="001F685B" w:rsidRPr="00DA2164">
          <w:rPr>
            <w:rStyle w:val="Hyperlink"/>
          </w:rPr>
          <w:t>https://abo.ruhrbahn.de/?gclid=Cj0KCQjw3qzzBRDnARIsAECmryoNWSLp0eH5jbIgnvqBqWVaQrDbuwQSG6VhWRfiPyu92kPAYuR7ka0aAl0AEALw_wcB</w:t>
        </w:r>
      </w:hyperlink>
      <w:r w:rsidR="001F685B">
        <w:t xml:space="preserve"> (Zugriff am 13.03.2020)</w:t>
      </w:r>
    </w:p>
    <w:p w14:paraId="522D02D1" w14:textId="2921481B" w:rsidR="001F685B" w:rsidRDefault="001F685B">
      <w:pPr>
        <w:pStyle w:val="Funotentext"/>
      </w:pPr>
    </w:p>
  </w:footnote>
  <w:footnote w:id="2">
    <w:p w14:paraId="6A5B51E3" w14:textId="1A7600E3" w:rsidR="001F685B" w:rsidRDefault="001F685B" w:rsidP="00D97D89">
      <w:r>
        <w:rPr>
          <w:rStyle w:val="Funotenzeichen"/>
        </w:rPr>
        <w:footnoteRef/>
      </w:r>
      <w:r>
        <w:t xml:space="preserve"> </w:t>
      </w:r>
      <w:hyperlink r:id="rId7" w:history="1">
        <w:r>
          <w:rPr>
            <w:rStyle w:val="Hyperlink"/>
          </w:rPr>
          <w:t>https://guide.jtl-software.de/jtl-wawi/artikel/artikelstammdaten-allgemein/</w:t>
        </w:r>
      </w:hyperlink>
      <w:r>
        <w:t xml:space="preserve"> (Zugriff am 13.03.2020)</w:t>
      </w:r>
    </w:p>
  </w:footnote>
  <w:footnote w:id="3">
    <w:p w14:paraId="6DA5C1E5" w14:textId="4C6DFE3D" w:rsidR="00D27D47" w:rsidRDefault="00D27D47">
      <w:pPr>
        <w:pStyle w:val="Funotentext"/>
      </w:pPr>
      <w:r>
        <w:rPr>
          <w:rStyle w:val="Funotenzeichen"/>
        </w:rPr>
        <w:footnoteRef/>
      </w:r>
      <w:r>
        <w:t xml:space="preserve"> </w:t>
      </w:r>
      <w:hyperlink r:id="rId8" w:history="1">
        <w:r w:rsidRPr="00AB13F1">
          <w:rPr>
            <w:rStyle w:val="Hyperlink"/>
          </w:rPr>
          <w:t>https://www.kstw.de/gastronomie/speiseplan</w:t>
        </w:r>
      </w:hyperlink>
      <w:r>
        <w:t xml:space="preserve"> (Zugriff am 13.03.2020)</w:t>
      </w:r>
    </w:p>
  </w:footnote>
  <w:footnote w:id="4">
    <w:p w14:paraId="018B24B6" w14:textId="23F28206" w:rsidR="00677F67" w:rsidRDefault="00677F67">
      <w:pPr>
        <w:pStyle w:val="Funotentext"/>
      </w:pPr>
      <w:r>
        <w:rPr>
          <w:rStyle w:val="Funotenzeichen"/>
        </w:rPr>
        <w:footnoteRef/>
      </w:r>
      <w:r>
        <w:t xml:space="preserve"> </w:t>
      </w:r>
      <w:r w:rsidR="0005743E">
        <w:t xml:space="preserve">Bild unter </w:t>
      </w:r>
      <w:hyperlink r:id="rId9" w:history="1">
        <w:r w:rsidR="00414E94" w:rsidRPr="007E10AD">
          <w:rPr>
            <w:rStyle w:val="Hyperlink"/>
          </w:rPr>
          <w:t>https://www.immobilienanzeigen24.com/artikel/immobilienmarkt/postbank-wohnatlas-2018-wo-die-bedingungen-fuer-ein-investment-guenstig-sind-experten-analysieren-deutschlandweit-investitionschancen-am-immobilienmarkt/459.html</w:t>
        </w:r>
      </w:hyperlink>
      <w:r>
        <w:t xml:space="preserve"> (Zugriff am 16.03.2020)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7AE04" w14:textId="77777777" w:rsidR="00104039" w:rsidRDefault="00104039">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6C53" w14:textId="77777777" w:rsidR="00CC4F13" w:rsidRDefault="00CC4F13">
    <w:pPr>
      <w:pStyle w:val="Kopfzeile"/>
    </w:pPr>
    <w:r>
      <w:rPr>
        <w:noProof/>
        <w:lang w:eastAsia="de-DE"/>
      </w:rPr>
      <w:drawing>
        <wp:anchor distT="0" distB="0" distL="114300" distR="114300" simplePos="0" relativeHeight="251825664" behindDoc="0" locked="0" layoutInCell="1" allowOverlap="1" wp14:anchorId="26457C07" wp14:editId="19B4DADE">
          <wp:simplePos x="0" y="0"/>
          <wp:positionH relativeFrom="margin">
            <wp:posOffset>-45720</wp:posOffset>
          </wp:positionH>
          <wp:positionV relativeFrom="paragraph">
            <wp:posOffset>-738505</wp:posOffset>
          </wp:positionV>
          <wp:extent cx="5838825" cy="552450"/>
          <wp:effectExtent l="0" t="0" r="9525" b="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4027C" w14:textId="42DF249F" w:rsidR="001F685B" w:rsidRDefault="001F685B">
    <w:pPr>
      <w:pStyle w:val="Kopfzeile"/>
    </w:pPr>
    <w:r>
      <w:rPr>
        <w:noProof/>
        <w:lang w:eastAsia="de-DE"/>
      </w:rPr>
      <w:drawing>
        <wp:anchor distT="0" distB="0" distL="114300" distR="114300" simplePos="0" relativeHeight="251813376" behindDoc="0" locked="0" layoutInCell="1" allowOverlap="1" wp14:anchorId="51497712" wp14:editId="379D7C49">
          <wp:simplePos x="0" y="0"/>
          <wp:positionH relativeFrom="margin">
            <wp:align>right</wp:align>
          </wp:positionH>
          <wp:positionV relativeFrom="paragraph">
            <wp:posOffset>-775335</wp:posOffset>
          </wp:positionV>
          <wp:extent cx="8892540" cy="587375"/>
          <wp:effectExtent l="0" t="0" r="3810" b="3175"/>
          <wp:wrapNone/>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2540" cy="587375"/>
                  </a:xfrm>
                  <a:prstGeom prst="rect">
                    <a:avLst/>
                  </a:prstGeom>
                  <a:noFill/>
                  <a:ln>
                    <a:noFill/>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14058" w14:textId="064456C1" w:rsidR="001F685B" w:rsidRDefault="001F685B">
    <w:pPr>
      <w:pStyle w:val="Kopfzeile"/>
    </w:pPr>
    <w:r>
      <w:rPr>
        <w:noProof/>
        <w:lang w:eastAsia="de-DE"/>
      </w:rPr>
      <w:drawing>
        <wp:anchor distT="0" distB="0" distL="114300" distR="114300" simplePos="0" relativeHeight="251814400" behindDoc="0" locked="0" layoutInCell="1" allowOverlap="1" wp14:anchorId="21B12C47" wp14:editId="6D7899AB">
          <wp:simplePos x="0" y="0"/>
          <wp:positionH relativeFrom="margin">
            <wp:align>right</wp:align>
          </wp:positionH>
          <wp:positionV relativeFrom="paragraph">
            <wp:posOffset>-737235</wp:posOffset>
          </wp:positionV>
          <wp:extent cx="5760720" cy="544830"/>
          <wp:effectExtent l="0" t="0" r="0" b="7620"/>
          <wp:wrapNone/>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48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81A87" w14:textId="412CA209" w:rsidR="001F685B" w:rsidRDefault="001F685B" w:rsidP="000F7131">
    <w:pPr>
      <w:pStyle w:val="Kopfzeile"/>
      <w:ind w:left="-567"/>
    </w:pPr>
    <w:r>
      <w:rPr>
        <w:noProof/>
        <w:lang w:eastAsia="de-DE"/>
      </w:rPr>
      <w:drawing>
        <wp:anchor distT="0" distB="0" distL="114300" distR="114300" simplePos="0" relativeHeight="251807232" behindDoc="0" locked="0" layoutInCell="1" allowOverlap="1" wp14:anchorId="542D4462" wp14:editId="0C90CF06">
          <wp:simplePos x="0" y="0"/>
          <wp:positionH relativeFrom="column">
            <wp:posOffset>-4445</wp:posOffset>
          </wp:positionH>
          <wp:positionV relativeFrom="paragraph">
            <wp:posOffset>-737235</wp:posOffset>
          </wp:positionV>
          <wp:extent cx="5760720" cy="544830"/>
          <wp:effectExtent l="0" t="0" r="0" b="7620"/>
          <wp:wrapNone/>
          <wp:docPr id="593" name="Grafik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48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AA640" w14:textId="77777777" w:rsidR="00104039" w:rsidRDefault="0010403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8C8A3" w14:textId="4106C9BA" w:rsidR="001F685B" w:rsidRDefault="001F685B" w:rsidP="000F7131">
    <w:pPr>
      <w:pStyle w:val="Kopfzeile"/>
      <w:ind w:left="-567"/>
    </w:pPr>
    <w:r w:rsidRPr="00722E08">
      <w:rPr>
        <w:noProof/>
        <w:lang w:eastAsia="de-DE"/>
      </w:rPr>
      <mc:AlternateContent>
        <mc:Choice Requires="wpg">
          <w:drawing>
            <wp:anchor distT="0" distB="0" distL="114300" distR="114300" simplePos="0" relativeHeight="251712000" behindDoc="0" locked="0" layoutInCell="1" allowOverlap="1" wp14:anchorId="18B390E0" wp14:editId="362313DE">
              <wp:simplePos x="0" y="0"/>
              <wp:positionH relativeFrom="column">
                <wp:posOffset>-105410</wp:posOffset>
              </wp:positionH>
              <wp:positionV relativeFrom="paragraph">
                <wp:posOffset>-583565</wp:posOffset>
              </wp:positionV>
              <wp:extent cx="9084096" cy="653024"/>
              <wp:effectExtent l="0" t="0" r="3175" b="0"/>
              <wp:wrapNone/>
              <wp:docPr id="509" name="Gruppieren 108"/>
              <wp:cNvGraphicFramePr/>
              <a:graphic xmlns:a="http://schemas.openxmlformats.org/drawingml/2006/main">
                <a:graphicData uri="http://schemas.microsoft.com/office/word/2010/wordprocessingGroup">
                  <wpg:wgp>
                    <wpg:cNvGrpSpPr/>
                    <wpg:grpSpPr>
                      <a:xfrm>
                        <a:off x="0" y="0"/>
                        <a:ext cx="9084096" cy="653024"/>
                        <a:chOff x="0" y="0"/>
                        <a:chExt cx="9084095" cy="653024"/>
                      </a:xfrm>
                    </wpg:grpSpPr>
                    <wpg:grpSp>
                      <wpg:cNvPr id="510" name="Gruppieren 510"/>
                      <wpg:cNvGrpSpPr/>
                      <wpg:grpSpPr>
                        <a:xfrm>
                          <a:off x="0" y="229811"/>
                          <a:ext cx="9084095" cy="423213"/>
                          <a:chOff x="0" y="229811"/>
                          <a:chExt cx="9084657" cy="423381"/>
                        </a:xfrm>
                      </wpg:grpSpPr>
                      <wps:wsp>
                        <wps:cNvPr id="511" name="Textfeld 74"/>
                        <wps:cNvSpPr txBox="1"/>
                        <wps:spPr>
                          <a:xfrm>
                            <a:off x="0" y="317144"/>
                            <a:ext cx="1651102" cy="336048"/>
                          </a:xfrm>
                          <a:prstGeom prst="rect">
                            <a:avLst/>
                          </a:prstGeom>
                          <a:noFill/>
                        </wps:spPr>
                        <wps:txbx>
                          <w:txbxContent>
                            <w:p w14:paraId="6B9BD5DC" w14:textId="77777777" w:rsidR="001F685B" w:rsidRDefault="001F685B" w:rsidP="00722E08">
                              <w:pPr>
                                <w:rPr>
                                  <w:sz w:val="24"/>
                                  <w:szCs w:val="24"/>
                                </w:rPr>
                              </w:pPr>
                              <w:r>
                                <w:rPr>
                                  <w:rFonts w:eastAsia="Times New Roman" w:cs="Arial"/>
                                  <w:color w:val="000000"/>
                                  <w:kern w:val="24"/>
                                  <w:sz w:val="14"/>
                                  <w:szCs w:val="14"/>
                                </w:rPr>
                                <w:t>UNTERRICHTSMATERIALIEN</w:t>
                              </w:r>
                            </w:p>
                          </w:txbxContent>
                        </wps:txbx>
                        <wps:bodyPr wrap="square" rtlCol="0">
                          <a:spAutoFit/>
                        </wps:bodyPr>
                      </wps:wsp>
                      <wps:wsp>
                        <wps:cNvPr id="39" name="Textfeld 75"/>
                        <wps:cNvSpPr txBox="1"/>
                        <wps:spPr>
                          <a:xfrm>
                            <a:off x="4437213" y="279553"/>
                            <a:ext cx="1511393" cy="296027"/>
                          </a:xfrm>
                          <a:prstGeom prst="rect">
                            <a:avLst/>
                          </a:prstGeom>
                          <a:noFill/>
                        </wps:spPr>
                        <wps:txbx>
                          <w:txbxContent>
                            <w:p w14:paraId="071B12E1" w14:textId="77777777" w:rsidR="001F685B" w:rsidRDefault="001F685B" w:rsidP="006B1A3E">
                              <w:pPr>
                                <w:spacing w:after="0" w:line="240" w:lineRule="auto"/>
                                <w:rPr>
                                  <w:rFonts w:eastAsia="Times New Roman" w:cs="Arial"/>
                                  <w:color w:val="000000"/>
                                  <w:kern w:val="24"/>
                                  <w:sz w:val="14"/>
                                  <w:szCs w:val="14"/>
                                </w:rPr>
                              </w:pPr>
                              <w:r>
                                <w:rPr>
                                  <w:rFonts w:eastAsia="Times New Roman" w:cs="Arial"/>
                                  <w:color w:val="000000"/>
                                  <w:kern w:val="24"/>
                                  <w:sz w:val="14"/>
                                  <w:szCs w:val="14"/>
                                </w:rPr>
                                <w:t xml:space="preserve">UNTERNEHMEN &amp; </w:t>
                              </w:r>
                            </w:p>
                            <w:p w14:paraId="392AAB77" w14:textId="32D09619" w:rsidR="001F685B" w:rsidRDefault="001F685B" w:rsidP="006B1A3E">
                              <w:pPr>
                                <w:spacing w:after="0" w:line="240" w:lineRule="auto"/>
                              </w:pPr>
                              <w:r>
                                <w:rPr>
                                  <w:rFonts w:eastAsia="Times New Roman" w:cs="Arial"/>
                                  <w:color w:val="000000"/>
                                  <w:kern w:val="24"/>
                                  <w:sz w:val="14"/>
                                  <w:szCs w:val="14"/>
                                </w:rPr>
                                <w:t>MARKT</w:t>
                              </w:r>
                            </w:p>
                          </w:txbxContent>
                        </wps:txbx>
                        <wps:bodyPr wrap="square" rtlCol="0">
                          <a:spAutoFit/>
                        </wps:bodyPr>
                      </wps:wsp>
                      <wpg:grpSp>
                        <wpg:cNvPr id="52" name="Gruppieren 52"/>
                        <wpg:cNvGrpSpPr/>
                        <wpg:grpSpPr>
                          <a:xfrm>
                            <a:off x="84658" y="229811"/>
                            <a:ext cx="8999999" cy="328919"/>
                            <a:chOff x="84658" y="229811"/>
                            <a:chExt cx="8913220" cy="328919"/>
                          </a:xfrm>
                        </wpg:grpSpPr>
                        <wps:wsp>
                          <wps:cNvPr id="65" name="Rechteck 65"/>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6D2B8A"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66" name="Rechteck 66"/>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1356DA"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67" name="Rechteck 67"/>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6E380B"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68" name="Rechteck 68"/>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7B0A7"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69" name="Rechteck 69"/>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5560F"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70" name="Rechteck 70"/>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5A6497" w14:textId="77777777" w:rsidR="001F685B" w:rsidRDefault="001F685B" w:rsidP="00722E08">
                                <w:pPr>
                                  <w:rPr>
                                    <w:sz w:val="24"/>
                                    <w:szCs w:val="24"/>
                                  </w:rPr>
                                </w:pPr>
                                <w:r>
                                  <w:rPr>
                                    <w:rFonts w:eastAsia="Times New Roman"/>
                                    <w:color w:val="FFFFFF" w:themeColor="light1"/>
                                    <w:kern w:val="24"/>
                                  </w:rPr>
                                  <w:t> </w:t>
                                </w:r>
                              </w:p>
                            </w:txbxContent>
                          </wps:txbx>
                          <wps:bodyPr rtlCol="0" anchor="ctr"/>
                        </wps:wsp>
                        <wps:wsp>
                          <wps:cNvPr id="71"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72" name="Grafik 72"/>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18B390E0" id="Gruppieren 108" o:spid="_x0000_s1041" style="position:absolute;left:0;text-align:left;margin-left:-8.3pt;margin-top:-45.95pt;width:715.3pt;height:51.4pt;z-index:251712000" coordsize="90840,6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">
              <v:group id="Gruppieren 510" o:spid="_x0000_s1042" style="position:absolute;top:2298;width:90840;height:4232" coordorigin=",2298" coordsize="9084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type id="_x0000_t202" coordsize="21600,21600" o:spt="202" path="m,l,21600r21600,l21600,xe">
                  <v:stroke joinstyle="miter"/>
                  <v:path gradientshapeok="t" o:connecttype="rect"/>
                </v:shapetype>
                <v:shape id="Textfeld 74" o:spid="_x0000_s1043" type="#_x0000_t202" style="position:absolute;top:3171;width:16511;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" filled="f" stroked="f">
                  <v:textbox style="mso-fit-shape-to-text:t">
                    <w:txbxContent>
                      <w:p w14:paraId="6B9BD5DC" w14:textId="77777777" w:rsidR="001F685B" w:rsidRDefault="001F685B" w:rsidP="00722E08">
                        <w:pPr>
                          <w:rPr>
                            <w:sz w:val="24"/>
                            <w:szCs w:val="24"/>
                          </w:rPr>
                        </w:pPr>
                        <w:r>
                          <w:rPr>
                            <w:rFonts w:eastAsia="Times New Roman" w:cs="Arial"/>
                            <w:color w:val="000000"/>
                            <w:kern w:val="24"/>
                            <w:sz w:val="14"/>
                            <w:szCs w:val="14"/>
                          </w:rPr>
                          <w:t>UNTERRICHTSMATERIALIEN</w:t>
                        </w:r>
                      </w:p>
                    </w:txbxContent>
                  </v:textbox>
                </v:shape>
                <v:shape id="Textfeld 75" o:spid="_x0000_s1044" type="#_x0000_t202" style="position:absolute;left:44372;top:2795;width:15114;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071B12E1" w14:textId="77777777" w:rsidR="001F685B" w:rsidRDefault="001F685B" w:rsidP="006B1A3E">
                        <w:pPr>
                          <w:spacing w:after="0" w:line="240" w:lineRule="auto"/>
                          <w:rPr>
                            <w:rFonts w:eastAsia="Times New Roman" w:cs="Arial"/>
                            <w:color w:val="000000"/>
                            <w:kern w:val="24"/>
                            <w:sz w:val="14"/>
                            <w:szCs w:val="14"/>
                          </w:rPr>
                        </w:pPr>
                        <w:r>
                          <w:rPr>
                            <w:rFonts w:eastAsia="Times New Roman" w:cs="Arial"/>
                            <w:color w:val="000000"/>
                            <w:kern w:val="24"/>
                            <w:sz w:val="14"/>
                            <w:szCs w:val="14"/>
                          </w:rPr>
                          <w:t xml:space="preserve">UNTERNEHMEN &amp; </w:t>
                        </w:r>
                      </w:p>
                      <w:p w14:paraId="392AAB77" w14:textId="32D09619" w:rsidR="001F685B" w:rsidRDefault="001F685B" w:rsidP="006B1A3E">
                        <w:pPr>
                          <w:spacing w:after="0" w:line="240" w:lineRule="auto"/>
                        </w:pPr>
                        <w:r>
                          <w:rPr>
                            <w:rFonts w:eastAsia="Times New Roman" w:cs="Arial"/>
                            <w:color w:val="000000"/>
                            <w:kern w:val="24"/>
                            <w:sz w:val="14"/>
                            <w:szCs w:val="14"/>
                          </w:rPr>
                          <w:t>MARKT</w:t>
                        </w:r>
                      </w:p>
                    </w:txbxContent>
                  </v:textbox>
                </v:shape>
                <v:group id="Gruppieren 52" o:spid="_x0000_s1045"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hteck 65" o:spid="_x0000_s1046"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" fillcolor="#ddd" stroked="f" strokeweight="2pt">
                    <v:textbox>
                      <w:txbxContent>
                        <w:p w14:paraId="796D2B8A" w14:textId="77777777" w:rsidR="001F685B" w:rsidRDefault="001F685B" w:rsidP="00722E08">
                          <w:pPr>
                            <w:rPr>
                              <w:sz w:val="24"/>
                              <w:szCs w:val="24"/>
                            </w:rPr>
                          </w:pPr>
                          <w:r>
                            <w:rPr>
                              <w:rFonts w:eastAsia="Times New Roman"/>
                              <w:color w:val="FFFFFF" w:themeColor="light1"/>
                              <w:kern w:val="24"/>
                            </w:rPr>
                            <w:t> </w:t>
                          </w:r>
                        </w:p>
                      </w:txbxContent>
                    </v:textbox>
                  </v:rect>
                  <v:rect id="Rechteck 66" o:spid="_x0000_s1047"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" fillcolor="#ddd" stroked="f" strokeweight="2pt">
                    <v:textbox>
                      <w:txbxContent>
                        <w:p w14:paraId="771356DA" w14:textId="77777777" w:rsidR="001F685B" w:rsidRDefault="001F685B" w:rsidP="00722E08">
                          <w:pPr>
                            <w:rPr>
                              <w:sz w:val="24"/>
                              <w:szCs w:val="24"/>
                            </w:rPr>
                          </w:pPr>
                          <w:r>
                            <w:rPr>
                              <w:rFonts w:eastAsia="Times New Roman"/>
                              <w:color w:val="FFFFFF" w:themeColor="light1"/>
                              <w:kern w:val="24"/>
                            </w:rPr>
                            <w:t> </w:t>
                          </w:r>
                        </w:p>
                      </w:txbxContent>
                    </v:textbox>
                  </v:rect>
                  <v:rect id="Rechteck 67" o:spid="_x0000_s1048"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" fillcolor="#859fc0" stroked="f" strokeweight="2pt">
                    <v:textbox>
                      <w:txbxContent>
                        <w:p w14:paraId="316E380B" w14:textId="77777777" w:rsidR="001F685B" w:rsidRDefault="001F685B" w:rsidP="00722E08">
                          <w:pPr>
                            <w:rPr>
                              <w:sz w:val="24"/>
                              <w:szCs w:val="24"/>
                            </w:rPr>
                          </w:pPr>
                          <w:r>
                            <w:rPr>
                              <w:rFonts w:eastAsia="Times New Roman"/>
                              <w:color w:val="FFFFFF" w:themeColor="light1"/>
                              <w:kern w:val="24"/>
                            </w:rPr>
                            <w:t> </w:t>
                          </w:r>
                        </w:p>
                      </w:txbxContent>
                    </v:textbox>
                  </v:rect>
                  <v:rect id="Rechteck 68" o:spid="_x0000_s1049"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" fillcolor="#859fc0" stroked="f" strokeweight="2pt">
                    <v:textbox>
                      <w:txbxContent>
                        <w:p w14:paraId="0B97B0A7" w14:textId="77777777" w:rsidR="001F685B" w:rsidRDefault="001F685B" w:rsidP="00722E08">
                          <w:pPr>
                            <w:rPr>
                              <w:sz w:val="24"/>
                              <w:szCs w:val="24"/>
                            </w:rPr>
                          </w:pPr>
                          <w:r>
                            <w:rPr>
                              <w:rFonts w:eastAsia="Times New Roman"/>
                              <w:color w:val="FFFFFF" w:themeColor="light1"/>
                              <w:kern w:val="24"/>
                            </w:rPr>
                            <w:t> </w:t>
                          </w:r>
                        </w:p>
                      </w:txbxContent>
                    </v:textbox>
                  </v:rect>
                  <v:rect id="Rechteck 69" o:spid="_x0000_s1050"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" fillcolor="#859fc0" stroked="f" strokeweight="2pt">
                    <v:textbox>
                      <w:txbxContent>
                        <w:p w14:paraId="7935560F" w14:textId="77777777" w:rsidR="001F685B" w:rsidRDefault="001F685B" w:rsidP="00722E08">
                          <w:pPr>
                            <w:rPr>
                              <w:sz w:val="24"/>
                              <w:szCs w:val="24"/>
                            </w:rPr>
                          </w:pPr>
                          <w:r>
                            <w:rPr>
                              <w:rFonts w:eastAsia="Times New Roman"/>
                              <w:color w:val="FFFFFF" w:themeColor="light1"/>
                              <w:kern w:val="24"/>
                            </w:rPr>
                            <w:t> </w:t>
                          </w:r>
                        </w:p>
                      </w:txbxContent>
                    </v:textbox>
                  </v:rect>
                  <v:rect id="Rechteck 70" o:spid="_x0000_s1051"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" fillcolor="#859fc0" stroked="f" strokeweight="2pt">
                    <v:textbox>
                      <w:txbxContent>
                        <w:p w14:paraId="655A6497" w14:textId="77777777" w:rsidR="001F685B" w:rsidRDefault="001F685B" w:rsidP="00722E08">
                          <w:pPr>
                            <w:rPr>
                              <w:sz w:val="24"/>
                              <w:szCs w:val="24"/>
                            </w:rPr>
                          </w:pPr>
                          <w:r>
                            <w:rPr>
                              <w:rFonts w:eastAsia="Times New Roman"/>
                              <w:color w:val="FFFFFF" w:themeColor="light1"/>
                              <w:kern w:val="24"/>
                            </w:rPr>
                            <w:t> </w:t>
                          </w:r>
                        </w:p>
                      </w:txbxContent>
                    </v:textbox>
                  </v:rect>
                  <v:line id="Gerade Verbindung 270" o:spid="_x0000_s1052"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2" o:spid="_x0000_s1053"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A28A2" w14:textId="2DB9F117" w:rsidR="001F685B" w:rsidRDefault="001F685B" w:rsidP="001F7CA6">
    <w:pPr>
      <w:pStyle w:val="Kopfzeile"/>
      <w:ind w:left="-567"/>
    </w:pPr>
    <w:r>
      <w:rPr>
        <w:noProof/>
        <w:lang w:eastAsia="de-DE"/>
      </w:rPr>
      <w:drawing>
        <wp:anchor distT="0" distB="0" distL="114300" distR="114300" simplePos="0" relativeHeight="251808256" behindDoc="0" locked="0" layoutInCell="1" allowOverlap="1" wp14:anchorId="428F1C00" wp14:editId="3D480CDA">
          <wp:simplePos x="0" y="0"/>
          <wp:positionH relativeFrom="page">
            <wp:align>center</wp:align>
          </wp:positionH>
          <wp:positionV relativeFrom="paragraph">
            <wp:posOffset>-622935</wp:posOffset>
          </wp:positionV>
          <wp:extent cx="5759450" cy="544830"/>
          <wp:effectExtent l="0" t="0" r="0" b="7620"/>
          <wp:wrapNone/>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A35BC" w14:textId="4522064C" w:rsidR="001F685B" w:rsidRDefault="001F685B">
    <w:pPr>
      <w:pStyle w:val="Kopfzeile"/>
    </w:pPr>
    <w:r>
      <w:rPr>
        <w:noProof/>
        <w:lang w:eastAsia="de-DE"/>
      </w:rPr>
      <w:drawing>
        <wp:anchor distT="0" distB="0" distL="114300" distR="114300" simplePos="0" relativeHeight="251809280" behindDoc="0" locked="0" layoutInCell="1" allowOverlap="1" wp14:anchorId="6A915EC9" wp14:editId="7D234ECC">
          <wp:simplePos x="0" y="0"/>
          <wp:positionH relativeFrom="column">
            <wp:posOffset>-4445</wp:posOffset>
          </wp:positionH>
          <wp:positionV relativeFrom="paragraph">
            <wp:posOffset>-775335</wp:posOffset>
          </wp:positionV>
          <wp:extent cx="8892540" cy="587375"/>
          <wp:effectExtent l="0" t="0" r="3810" b="317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2540" cy="587375"/>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F8AB8" w14:textId="1E6AE3E4" w:rsidR="001F685B" w:rsidRDefault="001F685B">
    <w:pPr>
      <w:pStyle w:val="Kopfzeile"/>
    </w:pPr>
    <w:r>
      <w:rPr>
        <w:noProof/>
        <w:lang w:eastAsia="de-DE"/>
      </w:rPr>
      <w:drawing>
        <wp:anchor distT="0" distB="0" distL="114300" distR="114300" simplePos="0" relativeHeight="251810304" behindDoc="0" locked="0" layoutInCell="1" allowOverlap="1" wp14:anchorId="2B4BCF87" wp14:editId="16D818F0">
          <wp:simplePos x="0" y="0"/>
          <wp:positionH relativeFrom="page">
            <wp:align>center</wp:align>
          </wp:positionH>
          <wp:positionV relativeFrom="paragraph">
            <wp:posOffset>-622935</wp:posOffset>
          </wp:positionV>
          <wp:extent cx="5838825" cy="552450"/>
          <wp:effectExtent l="0" t="0" r="9525" b="0"/>
          <wp:wrapNone/>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AF1E0" w14:textId="1952ACED" w:rsidR="001F685B" w:rsidRDefault="001F685B">
    <w:pPr>
      <w:pStyle w:val="Kopfzeile"/>
    </w:pPr>
    <w:r>
      <w:rPr>
        <w:noProof/>
        <w:lang w:eastAsia="de-DE"/>
      </w:rPr>
      <w:drawing>
        <wp:anchor distT="0" distB="0" distL="114300" distR="114300" simplePos="0" relativeHeight="251811328" behindDoc="0" locked="0" layoutInCell="1" allowOverlap="1" wp14:anchorId="12FE7952" wp14:editId="180AD278">
          <wp:simplePos x="0" y="0"/>
          <wp:positionH relativeFrom="margin">
            <wp:posOffset>1905</wp:posOffset>
          </wp:positionH>
          <wp:positionV relativeFrom="paragraph">
            <wp:posOffset>-481330</wp:posOffset>
          </wp:positionV>
          <wp:extent cx="5838825" cy="552450"/>
          <wp:effectExtent l="0" t="0" r="9525" b="0"/>
          <wp:wrapNone/>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1367A" w14:textId="77777777" w:rsidR="00CC4F13" w:rsidRDefault="00CC4F13">
    <w:pPr>
      <w:pStyle w:val="Kopfzeile"/>
    </w:pPr>
    <w:r>
      <w:rPr>
        <w:noProof/>
        <w:lang w:eastAsia="de-DE"/>
      </w:rPr>
      <w:drawing>
        <wp:anchor distT="0" distB="0" distL="114300" distR="114300" simplePos="0" relativeHeight="251823616" behindDoc="0" locked="0" layoutInCell="1" allowOverlap="1" wp14:anchorId="2153A6B0" wp14:editId="4F5A0C74">
          <wp:simplePos x="0" y="0"/>
          <wp:positionH relativeFrom="margin">
            <wp:posOffset>1905</wp:posOffset>
          </wp:positionH>
          <wp:positionV relativeFrom="paragraph">
            <wp:posOffset>-271780</wp:posOffset>
          </wp:positionV>
          <wp:extent cx="5838825" cy="552450"/>
          <wp:effectExtent l="0" t="0" r="9525" b="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4314"/>
    <w:multiLevelType w:val="hybridMultilevel"/>
    <w:tmpl w:val="25AEF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A43461"/>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7416D94"/>
    <w:multiLevelType w:val="hybridMultilevel"/>
    <w:tmpl w:val="379835EE"/>
    <w:lvl w:ilvl="0" w:tplc="269EBDAE">
      <w:start w:val="1"/>
      <w:numFmt w:val="bullet"/>
      <w:lvlText w:val=""/>
      <w:lvlJc w:val="left"/>
      <w:pPr>
        <w:ind w:left="1004" w:hanging="360"/>
      </w:pPr>
      <w:rPr>
        <w:rFonts w:ascii="Wingdings" w:hAnsi="Wingdings" w:hint="default"/>
        <w:color w:val="004F86"/>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D44B15"/>
    <w:multiLevelType w:val="hybridMultilevel"/>
    <w:tmpl w:val="4B6CC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FA787F"/>
    <w:multiLevelType w:val="hybridMultilevel"/>
    <w:tmpl w:val="730E4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3F38D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4470BD4"/>
    <w:multiLevelType w:val="hybridMultilevel"/>
    <w:tmpl w:val="0E2AAC52"/>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8" w15:restartNumberingAfterBreak="0">
    <w:nsid w:val="17641F5B"/>
    <w:multiLevelType w:val="hybridMultilevel"/>
    <w:tmpl w:val="2FAC47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EB08F4"/>
    <w:multiLevelType w:val="hybridMultilevel"/>
    <w:tmpl w:val="44DE584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F286E31"/>
    <w:multiLevelType w:val="hybridMultilevel"/>
    <w:tmpl w:val="A5240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8600D3"/>
    <w:multiLevelType w:val="hybridMultilevel"/>
    <w:tmpl w:val="7D06D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3418D"/>
    <w:multiLevelType w:val="hybridMultilevel"/>
    <w:tmpl w:val="12E88E0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E57D7D"/>
    <w:multiLevelType w:val="hybridMultilevel"/>
    <w:tmpl w:val="0E5C5B8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B35844"/>
    <w:multiLevelType w:val="hybridMultilevel"/>
    <w:tmpl w:val="89085AA8"/>
    <w:lvl w:ilvl="0" w:tplc="04070001">
      <w:start w:val="1"/>
      <w:numFmt w:val="bullet"/>
      <w:lvlText w:val=""/>
      <w:lvlJc w:val="left"/>
      <w:pPr>
        <w:ind w:left="747" w:hanging="360"/>
      </w:pPr>
      <w:rPr>
        <w:rFonts w:ascii="Symbol" w:hAnsi="Symbol" w:hint="default"/>
      </w:rPr>
    </w:lvl>
    <w:lvl w:ilvl="1" w:tplc="04070001">
      <w:start w:val="1"/>
      <w:numFmt w:val="bullet"/>
      <w:lvlText w:val=""/>
      <w:lvlJc w:val="left"/>
      <w:pPr>
        <w:ind w:left="1467" w:hanging="360"/>
      </w:pPr>
      <w:rPr>
        <w:rFonts w:ascii="Symbol" w:hAnsi="Symbol"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15" w15:restartNumberingAfterBreak="0">
    <w:nsid w:val="2DD744FD"/>
    <w:multiLevelType w:val="hybridMultilevel"/>
    <w:tmpl w:val="CA162F12"/>
    <w:lvl w:ilvl="0" w:tplc="269EBDAE">
      <w:start w:val="1"/>
      <w:numFmt w:val="bullet"/>
      <w:lvlText w:val=""/>
      <w:lvlJc w:val="left"/>
      <w:pPr>
        <w:ind w:left="1080" w:hanging="360"/>
      </w:pPr>
      <w:rPr>
        <w:rFonts w:ascii="Wingdings" w:hAnsi="Wingdings" w:hint="default"/>
        <w:color w:val="004F86"/>
      </w:rPr>
    </w:lvl>
    <w:lvl w:ilvl="1" w:tplc="269EBDAE">
      <w:start w:val="1"/>
      <w:numFmt w:val="bullet"/>
      <w:lvlText w:val=""/>
      <w:lvlJc w:val="left"/>
      <w:pPr>
        <w:ind w:left="1800" w:hanging="360"/>
      </w:pPr>
      <w:rPr>
        <w:rFonts w:ascii="Wingdings" w:hAnsi="Wingdings" w:hint="default"/>
        <w:color w:val="004F86"/>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2616C9"/>
    <w:multiLevelType w:val="hybridMultilevel"/>
    <w:tmpl w:val="8292BCEA"/>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18"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A2D7E4E"/>
    <w:multiLevelType w:val="hybridMultilevel"/>
    <w:tmpl w:val="71BA5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A05417"/>
    <w:multiLevelType w:val="hybridMultilevel"/>
    <w:tmpl w:val="0E788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9213CD"/>
    <w:multiLevelType w:val="hybridMultilevel"/>
    <w:tmpl w:val="9AE4AD80"/>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0467B91"/>
    <w:multiLevelType w:val="hybridMultilevel"/>
    <w:tmpl w:val="1F821FFC"/>
    <w:lvl w:ilvl="0" w:tplc="269EBDAE">
      <w:start w:val="1"/>
      <w:numFmt w:val="bullet"/>
      <w:lvlText w:val=""/>
      <w:lvlJc w:val="left"/>
      <w:pPr>
        <w:ind w:left="1080" w:hanging="360"/>
      </w:pPr>
      <w:rPr>
        <w:rFonts w:ascii="Wingdings" w:hAnsi="Wingdings" w:hint="default"/>
        <w:color w:val="004F86"/>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623E80"/>
    <w:multiLevelType w:val="hybridMultilevel"/>
    <w:tmpl w:val="C8FE685E"/>
    <w:lvl w:ilvl="0" w:tplc="7FDCB2D8">
      <w:start w:val="1"/>
      <w:numFmt w:val="bullet"/>
      <w:lvlText w:val=""/>
      <w:lvlJc w:val="left"/>
      <w:pPr>
        <w:tabs>
          <w:tab w:val="num" w:pos="0"/>
        </w:tabs>
        <w:ind w:left="0" w:firstLine="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971E43"/>
    <w:multiLevelType w:val="hybridMultilevel"/>
    <w:tmpl w:val="6AF47576"/>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25" w15:restartNumberingAfterBreak="0">
    <w:nsid w:val="44DB49C2"/>
    <w:multiLevelType w:val="hybridMultilevel"/>
    <w:tmpl w:val="E88CE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646F78"/>
    <w:multiLevelType w:val="hybridMultilevel"/>
    <w:tmpl w:val="E1DEB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8C32CFD"/>
    <w:multiLevelType w:val="hybridMultilevel"/>
    <w:tmpl w:val="63C85F6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120000B"/>
    <w:multiLevelType w:val="hybridMultilevel"/>
    <w:tmpl w:val="B12C9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7B2D28"/>
    <w:multiLevelType w:val="hybridMultilevel"/>
    <w:tmpl w:val="0908F304"/>
    <w:lvl w:ilvl="0" w:tplc="269EBDAE">
      <w:start w:val="1"/>
      <w:numFmt w:val="bullet"/>
      <w:lvlText w:val=""/>
      <w:lvlJc w:val="left"/>
      <w:pPr>
        <w:ind w:left="1107" w:hanging="360"/>
      </w:pPr>
      <w:rPr>
        <w:rFonts w:ascii="Wingdings" w:hAnsi="Wingdings" w:hint="default"/>
        <w:color w:val="004F86"/>
      </w:rPr>
    </w:lvl>
    <w:lvl w:ilvl="1" w:tplc="04070003" w:tentative="1">
      <w:start w:val="1"/>
      <w:numFmt w:val="bullet"/>
      <w:lvlText w:val="o"/>
      <w:lvlJc w:val="left"/>
      <w:pPr>
        <w:ind w:left="1827" w:hanging="360"/>
      </w:pPr>
      <w:rPr>
        <w:rFonts w:ascii="Courier New" w:hAnsi="Courier New" w:cs="Courier New" w:hint="default"/>
      </w:rPr>
    </w:lvl>
    <w:lvl w:ilvl="2" w:tplc="04070005" w:tentative="1">
      <w:start w:val="1"/>
      <w:numFmt w:val="bullet"/>
      <w:lvlText w:val=""/>
      <w:lvlJc w:val="left"/>
      <w:pPr>
        <w:ind w:left="2547" w:hanging="360"/>
      </w:pPr>
      <w:rPr>
        <w:rFonts w:ascii="Wingdings" w:hAnsi="Wingdings" w:hint="default"/>
      </w:rPr>
    </w:lvl>
    <w:lvl w:ilvl="3" w:tplc="04070001" w:tentative="1">
      <w:start w:val="1"/>
      <w:numFmt w:val="bullet"/>
      <w:lvlText w:val=""/>
      <w:lvlJc w:val="left"/>
      <w:pPr>
        <w:ind w:left="3267" w:hanging="360"/>
      </w:pPr>
      <w:rPr>
        <w:rFonts w:ascii="Symbol" w:hAnsi="Symbol" w:hint="default"/>
      </w:rPr>
    </w:lvl>
    <w:lvl w:ilvl="4" w:tplc="04070003" w:tentative="1">
      <w:start w:val="1"/>
      <w:numFmt w:val="bullet"/>
      <w:lvlText w:val="o"/>
      <w:lvlJc w:val="left"/>
      <w:pPr>
        <w:ind w:left="3987" w:hanging="360"/>
      </w:pPr>
      <w:rPr>
        <w:rFonts w:ascii="Courier New" w:hAnsi="Courier New" w:cs="Courier New" w:hint="default"/>
      </w:rPr>
    </w:lvl>
    <w:lvl w:ilvl="5" w:tplc="04070005" w:tentative="1">
      <w:start w:val="1"/>
      <w:numFmt w:val="bullet"/>
      <w:lvlText w:val=""/>
      <w:lvlJc w:val="left"/>
      <w:pPr>
        <w:ind w:left="4707" w:hanging="360"/>
      </w:pPr>
      <w:rPr>
        <w:rFonts w:ascii="Wingdings" w:hAnsi="Wingdings" w:hint="default"/>
      </w:rPr>
    </w:lvl>
    <w:lvl w:ilvl="6" w:tplc="04070001" w:tentative="1">
      <w:start w:val="1"/>
      <w:numFmt w:val="bullet"/>
      <w:lvlText w:val=""/>
      <w:lvlJc w:val="left"/>
      <w:pPr>
        <w:ind w:left="5427" w:hanging="360"/>
      </w:pPr>
      <w:rPr>
        <w:rFonts w:ascii="Symbol" w:hAnsi="Symbol" w:hint="default"/>
      </w:rPr>
    </w:lvl>
    <w:lvl w:ilvl="7" w:tplc="04070003" w:tentative="1">
      <w:start w:val="1"/>
      <w:numFmt w:val="bullet"/>
      <w:lvlText w:val="o"/>
      <w:lvlJc w:val="left"/>
      <w:pPr>
        <w:ind w:left="6147" w:hanging="360"/>
      </w:pPr>
      <w:rPr>
        <w:rFonts w:ascii="Courier New" w:hAnsi="Courier New" w:cs="Courier New" w:hint="default"/>
      </w:rPr>
    </w:lvl>
    <w:lvl w:ilvl="8" w:tplc="04070005" w:tentative="1">
      <w:start w:val="1"/>
      <w:numFmt w:val="bullet"/>
      <w:lvlText w:val=""/>
      <w:lvlJc w:val="left"/>
      <w:pPr>
        <w:ind w:left="6867" w:hanging="360"/>
      </w:pPr>
      <w:rPr>
        <w:rFonts w:ascii="Wingdings" w:hAnsi="Wingdings" w:hint="default"/>
      </w:rPr>
    </w:lvl>
  </w:abstractNum>
  <w:abstractNum w:abstractNumId="31" w15:restartNumberingAfterBreak="0">
    <w:nsid w:val="5783793A"/>
    <w:multiLevelType w:val="hybridMultilevel"/>
    <w:tmpl w:val="10A28A7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0C0BB9"/>
    <w:multiLevelType w:val="hybridMultilevel"/>
    <w:tmpl w:val="31944ADC"/>
    <w:lvl w:ilvl="0" w:tplc="6180C960">
      <w:start w:val="1"/>
      <w:numFmt w:val="bullet"/>
      <w:lvlText w:val=""/>
      <w:lvlJc w:val="left"/>
      <w:pPr>
        <w:tabs>
          <w:tab w:val="num" w:pos="466"/>
        </w:tabs>
        <w:ind w:left="466"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B670C4"/>
    <w:multiLevelType w:val="hybridMultilevel"/>
    <w:tmpl w:val="B1EAE21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E5D554D"/>
    <w:multiLevelType w:val="hybridMultilevel"/>
    <w:tmpl w:val="6B562C5A"/>
    <w:lvl w:ilvl="0" w:tplc="04070001">
      <w:start w:val="1"/>
      <w:numFmt w:val="bullet"/>
      <w:lvlText w:val=""/>
      <w:lvlJc w:val="left"/>
      <w:pPr>
        <w:ind w:left="1446" w:hanging="360"/>
      </w:pPr>
      <w:rPr>
        <w:rFonts w:ascii="Symbol" w:hAnsi="Symbol" w:hint="default"/>
      </w:rPr>
    </w:lvl>
    <w:lvl w:ilvl="1" w:tplc="04070003" w:tentative="1">
      <w:start w:val="1"/>
      <w:numFmt w:val="bullet"/>
      <w:lvlText w:val="o"/>
      <w:lvlJc w:val="left"/>
      <w:pPr>
        <w:ind w:left="2166" w:hanging="360"/>
      </w:pPr>
      <w:rPr>
        <w:rFonts w:ascii="Courier New" w:hAnsi="Courier New" w:cs="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cs="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cs="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35" w15:restartNumberingAfterBreak="0">
    <w:nsid w:val="62121CF2"/>
    <w:multiLevelType w:val="hybridMultilevel"/>
    <w:tmpl w:val="72C0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5814F79"/>
    <w:multiLevelType w:val="hybridMultilevel"/>
    <w:tmpl w:val="8D161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65040B"/>
    <w:multiLevelType w:val="hybridMultilevel"/>
    <w:tmpl w:val="A9908578"/>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38" w15:restartNumberingAfterBreak="0">
    <w:nsid w:val="6B055CD7"/>
    <w:multiLevelType w:val="hybridMultilevel"/>
    <w:tmpl w:val="B928CF82"/>
    <w:lvl w:ilvl="0" w:tplc="269EBDAE">
      <w:start w:val="1"/>
      <w:numFmt w:val="bullet"/>
      <w:lvlText w:val=""/>
      <w:lvlJc w:val="left"/>
      <w:pPr>
        <w:ind w:left="1080" w:hanging="360"/>
      </w:pPr>
      <w:rPr>
        <w:rFonts w:ascii="Wingdings" w:hAnsi="Wingdings" w:hint="default"/>
        <w:color w:val="004F86"/>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1220EB"/>
    <w:multiLevelType w:val="hybridMultilevel"/>
    <w:tmpl w:val="0106B8C4"/>
    <w:lvl w:ilvl="0" w:tplc="269EBDAE">
      <w:start w:val="1"/>
      <w:numFmt w:val="bullet"/>
      <w:lvlText w:val=""/>
      <w:lvlJc w:val="left"/>
      <w:pPr>
        <w:ind w:left="1080" w:hanging="360"/>
      </w:pPr>
      <w:rPr>
        <w:rFonts w:ascii="Wingdings" w:hAnsi="Wingdings" w:hint="default"/>
        <w:color w:val="004F86"/>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1" w15:restartNumberingAfterBreak="0">
    <w:nsid w:val="70A8302D"/>
    <w:multiLevelType w:val="hybridMultilevel"/>
    <w:tmpl w:val="2A8C93A6"/>
    <w:lvl w:ilvl="0" w:tplc="D2081E00">
      <w:start w:val="1"/>
      <w:numFmt w:val="bullet"/>
      <w:lvlText w:val=""/>
      <w:lvlJc w:val="left"/>
      <w:pPr>
        <w:ind w:left="928" w:hanging="360"/>
      </w:pPr>
      <w:rPr>
        <w:rFonts w:ascii="Wingdings" w:eastAsia="Arial" w:hAnsi="Wingdings" w:cs="Arial" w:hint="default"/>
        <w:b w:val="0"/>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42" w15:restartNumberingAfterBreak="0">
    <w:nsid w:val="70EB4758"/>
    <w:multiLevelType w:val="hybridMultilevel"/>
    <w:tmpl w:val="18863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100570A"/>
    <w:multiLevelType w:val="hybridMultilevel"/>
    <w:tmpl w:val="A7E20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F134B3"/>
    <w:multiLevelType w:val="hybridMultilevel"/>
    <w:tmpl w:val="2C3A36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D086038"/>
    <w:multiLevelType w:val="hybridMultilevel"/>
    <w:tmpl w:val="180E3A52"/>
    <w:lvl w:ilvl="0" w:tplc="04070001">
      <w:start w:val="1"/>
      <w:numFmt w:val="bullet"/>
      <w:lvlText w:val=""/>
      <w:lvlJc w:val="left"/>
      <w:pPr>
        <w:ind w:left="747"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46" w15:restartNumberingAfterBreak="0">
    <w:nsid w:val="7D131BD7"/>
    <w:multiLevelType w:val="hybridMultilevel"/>
    <w:tmpl w:val="5A9A1DA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DB60C48"/>
    <w:multiLevelType w:val="hybridMultilevel"/>
    <w:tmpl w:val="8474C36A"/>
    <w:lvl w:ilvl="0" w:tplc="2E20E5F2">
      <w:start w:val="1"/>
      <w:numFmt w:val="bullet"/>
      <w:lvlText w:val="-"/>
      <w:lvlJc w:val="left"/>
      <w:pPr>
        <w:tabs>
          <w:tab w:val="num" w:pos="720"/>
        </w:tabs>
        <w:ind w:left="720" w:hanging="360"/>
      </w:pPr>
      <w:rPr>
        <w:rFonts w:ascii="Trebuchet MS" w:eastAsia="Times New Roman" w:hAnsi="Trebuchet MS"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462879"/>
    <w:multiLevelType w:val="hybridMultilevel"/>
    <w:tmpl w:val="9DD0A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FE123A4"/>
    <w:multiLevelType w:val="hybridMultilevel"/>
    <w:tmpl w:val="08B0844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9"/>
  </w:num>
  <w:num w:numId="4">
    <w:abstractNumId w:val="18"/>
  </w:num>
  <w:num w:numId="5">
    <w:abstractNumId w:val="28"/>
  </w:num>
  <w:num w:numId="6">
    <w:abstractNumId w:val="5"/>
  </w:num>
  <w:num w:numId="7">
    <w:abstractNumId w:val="1"/>
  </w:num>
  <w:num w:numId="8">
    <w:abstractNumId w:val="23"/>
  </w:num>
  <w:num w:numId="9">
    <w:abstractNumId w:val="32"/>
  </w:num>
  <w:num w:numId="10">
    <w:abstractNumId w:val="49"/>
  </w:num>
  <w:num w:numId="11">
    <w:abstractNumId w:val="47"/>
  </w:num>
  <w:num w:numId="12">
    <w:abstractNumId w:val="8"/>
  </w:num>
  <w:num w:numId="13">
    <w:abstractNumId w:val="35"/>
  </w:num>
  <w:num w:numId="14">
    <w:abstractNumId w:val="17"/>
  </w:num>
  <w:num w:numId="15">
    <w:abstractNumId w:val="37"/>
  </w:num>
  <w:num w:numId="16">
    <w:abstractNumId w:val="45"/>
  </w:num>
  <w:num w:numId="17">
    <w:abstractNumId w:val="7"/>
  </w:num>
  <w:num w:numId="18">
    <w:abstractNumId w:val="24"/>
  </w:num>
  <w:num w:numId="19">
    <w:abstractNumId w:val="43"/>
  </w:num>
  <w:num w:numId="20">
    <w:abstractNumId w:val="14"/>
  </w:num>
  <w:num w:numId="21">
    <w:abstractNumId w:val="3"/>
  </w:num>
  <w:num w:numId="22">
    <w:abstractNumId w:val="11"/>
  </w:num>
  <w:num w:numId="23">
    <w:abstractNumId w:val="36"/>
  </w:num>
  <w:num w:numId="24">
    <w:abstractNumId w:val="26"/>
  </w:num>
  <w:num w:numId="25">
    <w:abstractNumId w:val="42"/>
  </w:num>
  <w:num w:numId="26">
    <w:abstractNumId w:val="4"/>
  </w:num>
  <w:num w:numId="27">
    <w:abstractNumId w:val="44"/>
  </w:num>
  <w:num w:numId="28">
    <w:abstractNumId w:val="0"/>
  </w:num>
  <w:num w:numId="29">
    <w:abstractNumId w:val="10"/>
  </w:num>
  <w:num w:numId="30">
    <w:abstractNumId w:val="20"/>
  </w:num>
  <w:num w:numId="31">
    <w:abstractNumId w:val="48"/>
  </w:num>
  <w:num w:numId="32">
    <w:abstractNumId w:val="25"/>
  </w:num>
  <w:num w:numId="33">
    <w:abstractNumId w:val="29"/>
  </w:num>
  <w:num w:numId="34">
    <w:abstractNumId w:val="34"/>
  </w:num>
  <w:num w:numId="35">
    <w:abstractNumId w:val="19"/>
  </w:num>
  <w:num w:numId="36">
    <w:abstractNumId w:val="41"/>
  </w:num>
  <w:num w:numId="37">
    <w:abstractNumId w:val="13"/>
  </w:num>
  <w:num w:numId="38">
    <w:abstractNumId w:val="12"/>
  </w:num>
  <w:num w:numId="39">
    <w:abstractNumId w:val="30"/>
  </w:num>
  <w:num w:numId="40">
    <w:abstractNumId w:val="38"/>
  </w:num>
  <w:num w:numId="41">
    <w:abstractNumId w:val="40"/>
  </w:num>
  <w:num w:numId="42">
    <w:abstractNumId w:val="46"/>
  </w:num>
  <w:num w:numId="43">
    <w:abstractNumId w:val="21"/>
  </w:num>
  <w:num w:numId="44">
    <w:abstractNumId w:val="22"/>
  </w:num>
  <w:num w:numId="45">
    <w:abstractNumId w:val="15"/>
  </w:num>
  <w:num w:numId="46">
    <w:abstractNumId w:val="31"/>
  </w:num>
  <w:num w:numId="47">
    <w:abstractNumId w:val="27"/>
  </w:num>
  <w:num w:numId="48">
    <w:abstractNumId w:val="9"/>
  </w:num>
  <w:num w:numId="49">
    <w:abstractNumId w:val="2"/>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1153D"/>
    <w:rsid w:val="000140E2"/>
    <w:rsid w:val="00015677"/>
    <w:rsid w:val="00022BD7"/>
    <w:rsid w:val="00027B84"/>
    <w:rsid w:val="00041A80"/>
    <w:rsid w:val="00044714"/>
    <w:rsid w:val="00053E27"/>
    <w:rsid w:val="00055169"/>
    <w:rsid w:val="0005743E"/>
    <w:rsid w:val="000600C9"/>
    <w:rsid w:val="00060B81"/>
    <w:rsid w:val="000638EE"/>
    <w:rsid w:val="000771BF"/>
    <w:rsid w:val="00077583"/>
    <w:rsid w:val="00085AED"/>
    <w:rsid w:val="0009479E"/>
    <w:rsid w:val="00095176"/>
    <w:rsid w:val="000A2C27"/>
    <w:rsid w:val="000A5ABE"/>
    <w:rsid w:val="000B1507"/>
    <w:rsid w:val="000C20AA"/>
    <w:rsid w:val="000C5C90"/>
    <w:rsid w:val="000D0A90"/>
    <w:rsid w:val="000E06B9"/>
    <w:rsid w:val="000E2B0B"/>
    <w:rsid w:val="000E6DA2"/>
    <w:rsid w:val="000F7131"/>
    <w:rsid w:val="0010043F"/>
    <w:rsid w:val="00104039"/>
    <w:rsid w:val="00113DF4"/>
    <w:rsid w:val="00124471"/>
    <w:rsid w:val="00140CD4"/>
    <w:rsid w:val="00144982"/>
    <w:rsid w:val="00151519"/>
    <w:rsid w:val="00160862"/>
    <w:rsid w:val="00160B89"/>
    <w:rsid w:val="00161F22"/>
    <w:rsid w:val="00163E73"/>
    <w:rsid w:val="0016693D"/>
    <w:rsid w:val="001672D2"/>
    <w:rsid w:val="00170360"/>
    <w:rsid w:val="00171DFA"/>
    <w:rsid w:val="00173835"/>
    <w:rsid w:val="001869BB"/>
    <w:rsid w:val="00196188"/>
    <w:rsid w:val="00197F1C"/>
    <w:rsid w:val="001A12E8"/>
    <w:rsid w:val="001B34B7"/>
    <w:rsid w:val="001C54B5"/>
    <w:rsid w:val="001D5A66"/>
    <w:rsid w:val="001D7E52"/>
    <w:rsid w:val="001E0ED1"/>
    <w:rsid w:val="001E1E4B"/>
    <w:rsid w:val="001E7AAD"/>
    <w:rsid w:val="001F1383"/>
    <w:rsid w:val="001F685B"/>
    <w:rsid w:val="001F7CA6"/>
    <w:rsid w:val="00206734"/>
    <w:rsid w:val="00212B23"/>
    <w:rsid w:val="00235B86"/>
    <w:rsid w:val="00242419"/>
    <w:rsid w:val="00243970"/>
    <w:rsid w:val="00260324"/>
    <w:rsid w:val="00262AD3"/>
    <w:rsid w:val="002767BA"/>
    <w:rsid w:val="00280FF2"/>
    <w:rsid w:val="0028280F"/>
    <w:rsid w:val="00297E9F"/>
    <w:rsid w:val="002A4722"/>
    <w:rsid w:val="002A5701"/>
    <w:rsid w:val="002C61DB"/>
    <w:rsid w:val="002D3CCA"/>
    <w:rsid w:val="002E395A"/>
    <w:rsid w:val="00304EB3"/>
    <w:rsid w:val="003120ED"/>
    <w:rsid w:val="00320FC4"/>
    <w:rsid w:val="003240E4"/>
    <w:rsid w:val="00330EBC"/>
    <w:rsid w:val="00345A42"/>
    <w:rsid w:val="00345B05"/>
    <w:rsid w:val="00347AC2"/>
    <w:rsid w:val="003515F4"/>
    <w:rsid w:val="0036677D"/>
    <w:rsid w:val="00370E22"/>
    <w:rsid w:val="00372BE9"/>
    <w:rsid w:val="00380438"/>
    <w:rsid w:val="00384B60"/>
    <w:rsid w:val="00386DC8"/>
    <w:rsid w:val="003877D7"/>
    <w:rsid w:val="003956E3"/>
    <w:rsid w:val="003972C3"/>
    <w:rsid w:val="003A0024"/>
    <w:rsid w:val="003A3197"/>
    <w:rsid w:val="003A66D4"/>
    <w:rsid w:val="003C7D9B"/>
    <w:rsid w:val="003D675F"/>
    <w:rsid w:val="003E446F"/>
    <w:rsid w:val="003F09CB"/>
    <w:rsid w:val="003F23B5"/>
    <w:rsid w:val="003F2720"/>
    <w:rsid w:val="0040323A"/>
    <w:rsid w:val="00413CE8"/>
    <w:rsid w:val="00414E94"/>
    <w:rsid w:val="00441B67"/>
    <w:rsid w:val="004569D5"/>
    <w:rsid w:val="00472ACE"/>
    <w:rsid w:val="00475AB6"/>
    <w:rsid w:val="00481E89"/>
    <w:rsid w:val="00491314"/>
    <w:rsid w:val="004A1222"/>
    <w:rsid w:val="004A1718"/>
    <w:rsid w:val="004B438B"/>
    <w:rsid w:val="004C0D64"/>
    <w:rsid w:val="004C6060"/>
    <w:rsid w:val="004C79B7"/>
    <w:rsid w:val="004D6592"/>
    <w:rsid w:val="004F7314"/>
    <w:rsid w:val="004F7721"/>
    <w:rsid w:val="00502515"/>
    <w:rsid w:val="00502E25"/>
    <w:rsid w:val="00510388"/>
    <w:rsid w:val="00524269"/>
    <w:rsid w:val="005378A1"/>
    <w:rsid w:val="005528EC"/>
    <w:rsid w:val="00554F17"/>
    <w:rsid w:val="0056476C"/>
    <w:rsid w:val="005728BF"/>
    <w:rsid w:val="00574DFD"/>
    <w:rsid w:val="0058109B"/>
    <w:rsid w:val="00581615"/>
    <w:rsid w:val="00590647"/>
    <w:rsid w:val="005A6C91"/>
    <w:rsid w:val="005B01C0"/>
    <w:rsid w:val="005B316F"/>
    <w:rsid w:val="005C683E"/>
    <w:rsid w:val="005C70C6"/>
    <w:rsid w:val="005D3C80"/>
    <w:rsid w:val="005D6EC9"/>
    <w:rsid w:val="005E35A8"/>
    <w:rsid w:val="005E5176"/>
    <w:rsid w:val="005E52F8"/>
    <w:rsid w:val="005F2326"/>
    <w:rsid w:val="005F52A5"/>
    <w:rsid w:val="00600131"/>
    <w:rsid w:val="0060096B"/>
    <w:rsid w:val="00606956"/>
    <w:rsid w:val="00607BAC"/>
    <w:rsid w:val="006125CE"/>
    <w:rsid w:val="00620A87"/>
    <w:rsid w:val="00621AF5"/>
    <w:rsid w:val="006401C1"/>
    <w:rsid w:val="006446E5"/>
    <w:rsid w:val="00655D3A"/>
    <w:rsid w:val="00665CCE"/>
    <w:rsid w:val="006720CD"/>
    <w:rsid w:val="006731C5"/>
    <w:rsid w:val="00677F67"/>
    <w:rsid w:val="0069235F"/>
    <w:rsid w:val="006A2816"/>
    <w:rsid w:val="006A3248"/>
    <w:rsid w:val="006A58E8"/>
    <w:rsid w:val="006B1A3E"/>
    <w:rsid w:val="006B2E5F"/>
    <w:rsid w:val="006C77D4"/>
    <w:rsid w:val="006D3115"/>
    <w:rsid w:val="006D4FD1"/>
    <w:rsid w:val="006E0A9F"/>
    <w:rsid w:val="006E16E5"/>
    <w:rsid w:val="006F4E81"/>
    <w:rsid w:val="006F6E48"/>
    <w:rsid w:val="00714AC8"/>
    <w:rsid w:val="007154EF"/>
    <w:rsid w:val="00722E08"/>
    <w:rsid w:val="0072485A"/>
    <w:rsid w:val="007409BE"/>
    <w:rsid w:val="007416A0"/>
    <w:rsid w:val="00743970"/>
    <w:rsid w:val="00750830"/>
    <w:rsid w:val="007519FD"/>
    <w:rsid w:val="007665B8"/>
    <w:rsid w:val="00791A64"/>
    <w:rsid w:val="007937A2"/>
    <w:rsid w:val="00794CCC"/>
    <w:rsid w:val="007951FC"/>
    <w:rsid w:val="007B1ECB"/>
    <w:rsid w:val="007B7B84"/>
    <w:rsid w:val="007C088F"/>
    <w:rsid w:val="007C50BF"/>
    <w:rsid w:val="007C52D4"/>
    <w:rsid w:val="007E75B0"/>
    <w:rsid w:val="007F208D"/>
    <w:rsid w:val="007F4854"/>
    <w:rsid w:val="00800C30"/>
    <w:rsid w:val="008027C0"/>
    <w:rsid w:val="00806325"/>
    <w:rsid w:val="00806B0D"/>
    <w:rsid w:val="00810F4F"/>
    <w:rsid w:val="00811501"/>
    <w:rsid w:val="00811784"/>
    <w:rsid w:val="00815B73"/>
    <w:rsid w:val="00817888"/>
    <w:rsid w:val="00825EE6"/>
    <w:rsid w:val="00830FAB"/>
    <w:rsid w:val="008319CC"/>
    <w:rsid w:val="0083552E"/>
    <w:rsid w:val="008374A0"/>
    <w:rsid w:val="00842805"/>
    <w:rsid w:val="00853E46"/>
    <w:rsid w:val="008614C4"/>
    <w:rsid w:val="00862573"/>
    <w:rsid w:val="008859CF"/>
    <w:rsid w:val="008A1D03"/>
    <w:rsid w:val="008B2DF4"/>
    <w:rsid w:val="008B34F6"/>
    <w:rsid w:val="008B4136"/>
    <w:rsid w:val="008B6064"/>
    <w:rsid w:val="008B74EB"/>
    <w:rsid w:val="008D1DB9"/>
    <w:rsid w:val="008E4611"/>
    <w:rsid w:val="008F5C80"/>
    <w:rsid w:val="009032C8"/>
    <w:rsid w:val="00906DB3"/>
    <w:rsid w:val="009104F6"/>
    <w:rsid w:val="00911CF9"/>
    <w:rsid w:val="009244D2"/>
    <w:rsid w:val="00925BDC"/>
    <w:rsid w:val="009323AC"/>
    <w:rsid w:val="0093634E"/>
    <w:rsid w:val="00953540"/>
    <w:rsid w:val="00960710"/>
    <w:rsid w:val="00964BE6"/>
    <w:rsid w:val="0096666B"/>
    <w:rsid w:val="0097285B"/>
    <w:rsid w:val="009748DE"/>
    <w:rsid w:val="00977CF9"/>
    <w:rsid w:val="00985165"/>
    <w:rsid w:val="00986333"/>
    <w:rsid w:val="009A1F64"/>
    <w:rsid w:val="009A3E10"/>
    <w:rsid w:val="009A4672"/>
    <w:rsid w:val="009B16BC"/>
    <w:rsid w:val="009B6896"/>
    <w:rsid w:val="009C6CC7"/>
    <w:rsid w:val="009D137B"/>
    <w:rsid w:val="009D41E6"/>
    <w:rsid w:val="009D51D4"/>
    <w:rsid w:val="009F2F02"/>
    <w:rsid w:val="00A068D6"/>
    <w:rsid w:val="00A079BF"/>
    <w:rsid w:val="00A142A0"/>
    <w:rsid w:val="00A20086"/>
    <w:rsid w:val="00A44366"/>
    <w:rsid w:val="00A45875"/>
    <w:rsid w:val="00A6308B"/>
    <w:rsid w:val="00A715EA"/>
    <w:rsid w:val="00A744F8"/>
    <w:rsid w:val="00A84134"/>
    <w:rsid w:val="00A85757"/>
    <w:rsid w:val="00A953EF"/>
    <w:rsid w:val="00A959B9"/>
    <w:rsid w:val="00AF6E99"/>
    <w:rsid w:val="00B0182D"/>
    <w:rsid w:val="00B02636"/>
    <w:rsid w:val="00B06FAB"/>
    <w:rsid w:val="00B12C31"/>
    <w:rsid w:val="00B32CC6"/>
    <w:rsid w:val="00B330D5"/>
    <w:rsid w:val="00B346FF"/>
    <w:rsid w:val="00B42BBC"/>
    <w:rsid w:val="00B45391"/>
    <w:rsid w:val="00B473DA"/>
    <w:rsid w:val="00B5592A"/>
    <w:rsid w:val="00B629F7"/>
    <w:rsid w:val="00B66E7D"/>
    <w:rsid w:val="00B749D2"/>
    <w:rsid w:val="00B758E3"/>
    <w:rsid w:val="00B76091"/>
    <w:rsid w:val="00B86DC7"/>
    <w:rsid w:val="00B940FF"/>
    <w:rsid w:val="00B979EE"/>
    <w:rsid w:val="00BB55A6"/>
    <w:rsid w:val="00BD3B2E"/>
    <w:rsid w:val="00BD4E32"/>
    <w:rsid w:val="00BF28EE"/>
    <w:rsid w:val="00BF4777"/>
    <w:rsid w:val="00BF5669"/>
    <w:rsid w:val="00C04035"/>
    <w:rsid w:val="00C13F80"/>
    <w:rsid w:val="00C15D16"/>
    <w:rsid w:val="00C3790A"/>
    <w:rsid w:val="00C37E64"/>
    <w:rsid w:val="00C4420B"/>
    <w:rsid w:val="00C61702"/>
    <w:rsid w:val="00C63326"/>
    <w:rsid w:val="00C71D16"/>
    <w:rsid w:val="00C753CA"/>
    <w:rsid w:val="00C76881"/>
    <w:rsid w:val="00C8103E"/>
    <w:rsid w:val="00C820D2"/>
    <w:rsid w:val="00CA11EE"/>
    <w:rsid w:val="00CA1C4E"/>
    <w:rsid w:val="00CA7B89"/>
    <w:rsid w:val="00CC2DE0"/>
    <w:rsid w:val="00CC4F13"/>
    <w:rsid w:val="00CD574B"/>
    <w:rsid w:val="00CE0224"/>
    <w:rsid w:val="00CE1E3E"/>
    <w:rsid w:val="00CE3773"/>
    <w:rsid w:val="00CE42A3"/>
    <w:rsid w:val="00D06087"/>
    <w:rsid w:val="00D0751F"/>
    <w:rsid w:val="00D076AB"/>
    <w:rsid w:val="00D10BCD"/>
    <w:rsid w:val="00D17CC7"/>
    <w:rsid w:val="00D27D47"/>
    <w:rsid w:val="00D36C27"/>
    <w:rsid w:val="00D43570"/>
    <w:rsid w:val="00D435B7"/>
    <w:rsid w:val="00D45C65"/>
    <w:rsid w:val="00D519B7"/>
    <w:rsid w:val="00D614AD"/>
    <w:rsid w:val="00D747E4"/>
    <w:rsid w:val="00D74DB2"/>
    <w:rsid w:val="00D95C8F"/>
    <w:rsid w:val="00D97D89"/>
    <w:rsid w:val="00D97FE4"/>
    <w:rsid w:val="00DB079D"/>
    <w:rsid w:val="00DB73FE"/>
    <w:rsid w:val="00DD160F"/>
    <w:rsid w:val="00DD23D0"/>
    <w:rsid w:val="00DE0DCE"/>
    <w:rsid w:val="00DE4F37"/>
    <w:rsid w:val="00E12D93"/>
    <w:rsid w:val="00E15226"/>
    <w:rsid w:val="00E20E22"/>
    <w:rsid w:val="00E25645"/>
    <w:rsid w:val="00E32CE8"/>
    <w:rsid w:val="00E37B2F"/>
    <w:rsid w:val="00E37FAD"/>
    <w:rsid w:val="00E478E3"/>
    <w:rsid w:val="00E7002A"/>
    <w:rsid w:val="00E75A33"/>
    <w:rsid w:val="00E86FBE"/>
    <w:rsid w:val="00EA64DA"/>
    <w:rsid w:val="00EE79A3"/>
    <w:rsid w:val="00EF11A5"/>
    <w:rsid w:val="00EF2283"/>
    <w:rsid w:val="00EF7128"/>
    <w:rsid w:val="00F03780"/>
    <w:rsid w:val="00F06BCB"/>
    <w:rsid w:val="00F12B64"/>
    <w:rsid w:val="00F2255D"/>
    <w:rsid w:val="00F27B47"/>
    <w:rsid w:val="00F54EF9"/>
    <w:rsid w:val="00F554CF"/>
    <w:rsid w:val="00F62925"/>
    <w:rsid w:val="00F65D17"/>
    <w:rsid w:val="00F84372"/>
    <w:rsid w:val="00F92AC4"/>
    <w:rsid w:val="00FC4EAB"/>
    <w:rsid w:val="00FC67E6"/>
    <w:rsid w:val="00FC6DE6"/>
    <w:rsid w:val="00FD31E7"/>
    <w:rsid w:val="00FE3827"/>
    <w:rsid w:val="00FE5498"/>
    <w:rsid w:val="00FF3D14"/>
    <w:rsid w:val="00FF70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7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lang w:val="x-none" w:eastAsia="x-none"/>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lang w:val="x-none" w:eastAsia="x-none"/>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sz w:val="20"/>
      <w:szCs w:val="20"/>
      <w:lang w:val="x-none" w:eastAsia="x-none"/>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sz w:val="20"/>
      <w:szCs w:val="20"/>
      <w:lang w:val="x-none" w:eastAsia="x-none"/>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sz w:val="20"/>
      <w:szCs w:val="20"/>
      <w:lang w:val="x-none" w:eastAsia="x-none"/>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lang w:val="x-none" w:eastAsia="x-none"/>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lang w:val="x-none" w:eastAsia="x-non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lang w:val="x-none" w:eastAsia="x-none"/>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lang w:val="x-none" w:eastAsia="x-none"/>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b/>
      <w:bCs/>
      <w:color w:val="004F86"/>
      <w:sz w:val="26"/>
      <w:szCs w:val="26"/>
      <w:lang w:val="x-none"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b/>
      <w:bCs/>
      <w:color w:val="004F86"/>
      <w:sz w:val="26"/>
      <w:szCs w:val="26"/>
      <w:lang w:val="x-none"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lang w:val="x-none" w:eastAsia="x-none"/>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krper-Zeileneinzug">
    <w:name w:val="Body Text Indent"/>
    <w:basedOn w:val="Standard"/>
    <w:link w:val="Textkrper-ZeileneinzugZchn"/>
    <w:uiPriority w:val="99"/>
    <w:unhideWhenUsed/>
    <w:rsid w:val="00E86FBE"/>
    <w:pPr>
      <w:spacing w:after="120"/>
      <w:ind w:left="283"/>
    </w:pPr>
  </w:style>
  <w:style w:type="character" w:customStyle="1" w:styleId="Textkrper-ZeileneinzugZchn">
    <w:name w:val="Textkörper-Zeileneinzug Zchn"/>
    <w:link w:val="Textkrper-Zeileneinzug"/>
    <w:uiPriority w:val="99"/>
    <w:rsid w:val="00E86FBE"/>
    <w:rPr>
      <w:sz w:val="22"/>
      <w:szCs w:val="22"/>
      <w:lang w:eastAsia="en-US"/>
    </w:rPr>
  </w:style>
  <w:style w:type="character" w:styleId="Seitenzahl">
    <w:name w:val="page number"/>
    <w:basedOn w:val="Absatz-Standardschriftart"/>
    <w:rsid w:val="00B86DC7"/>
  </w:style>
  <w:style w:type="character" w:styleId="Hervorhebung">
    <w:name w:val="Emphasis"/>
    <w:qFormat/>
    <w:rsid w:val="00B86DC7"/>
    <w:rPr>
      <w:i/>
      <w:iCs/>
    </w:rPr>
  </w:style>
  <w:style w:type="paragraph" w:styleId="Funotentext">
    <w:name w:val="footnote text"/>
    <w:basedOn w:val="Standard"/>
    <w:link w:val="FunotentextZchn"/>
    <w:semiHidden/>
    <w:rsid w:val="007F4854"/>
    <w:pPr>
      <w:widowControl w:val="0"/>
      <w:suppressAutoHyphens/>
      <w:overflowPunct w:val="0"/>
      <w:autoSpaceDE w:val="0"/>
      <w:autoSpaceDN w:val="0"/>
      <w:adjustRightInd w:val="0"/>
      <w:spacing w:after="0" w:line="240" w:lineRule="auto"/>
      <w:jc w:val="both"/>
      <w:textAlignment w:val="baseline"/>
    </w:pPr>
    <w:rPr>
      <w:rFonts w:ascii="Trebuchet MS" w:eastAsia="Times New Roman" w:hAnsi="Trebuchet MS"/>
      <w:sz w:val="20"/>
      <w:szCs w:val="20"/>
      <w:lang w:eastAsia="de-DE"/>
    </w:rPr>
  </w:style>
  <w:style w:type="character" w:customStyle="1" w:styleId="FunotentextZchn">
    <w:name w:val="Fußnotentext Zchn"/>
    <w:link w:val="Funotentext"/>
    <w:semiHidden/>
    <w:rsid w:val="007F4854"/>
    <w:rPr>
      <w:rFonts w:ascii="Trebuchet MS" w:eastAsia="Times New Roman" w:hAnsi="Trebuchet MS"/>
    </w:rPr>
  </w:style>
  <w:style w:type="character" w:styleId="Funotenzeichen">
    <w:name w:val="footnote reference"/>
    <w:semiHidden/>
    <w:rsid w:val="007F4854"/>
    <w:rPr>
      <w:vertAlign w:val="superscript"/>
    </w:rPr>
  </w:style>
  <w:style w:type="paragraph" w:styleId="StandardWeb">
    <w:name w:val="Normal (Web)"/>
    <w:basedOn w:val="Standard"/>
    <w:uiPriority w:val="99"/>
    <w:semiHidden/>
    <w:unhideWhenUsed/>
    <w:rsid w:val="002A5701"/>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3A0024"/>
    <w:rPr>
      <w:sz w:val="16"/>
      <w:szCs w:val="16"/>
    </w:rPr>
  </w:style>
  <w:style w:type="paragraph" w:styleId="Kommentartext">
    <w:name w:val="annotation text"/>
    <w:basedOn w:val="Standard"/>
    <w:link w:val="KommentartextZchn"/>
    <w:uiPriority w:val="99"/>
    <w:semiHidden/>
    <w:unhideWhenUsed/>
    <w:rsid w:val="003A002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0024"/>
    <w:rPr>
      <w:lang w:eastAsia="en-US"/>
    </w:rPr>
  </w:style>
  <w:style w:type="paragraph" w:styleId="Kommentarthema">
    <w:name w:val="annotation subject"/>
    <w:basedOn w:val="Kommentartext"/>
    <w:next w:val="Kommentartext"/>
    <w:link w:val="KommentarthemaZchn"/>
    <w:uiPriority w:val="99"/>
    <w:semiHidden/>
    <w:unhideWhenUsed/>
    <w:rsid w:val="003A0024"/>
    <w:rPr>
      <w:b/>
      <w:bCs/>
    </w:rPr>
  </w:style>
  <w:style w:type="character" w:customStyle="1" w:styleId="KommentarthemaZchn">
    <w:name w:val="Kommentarthema Zchn"/>
    <w:basedOn w:val="KommentartextZchn"/>
    <w:link w:val="Kommentarthema"/>
    <w:uiPriority w:val="99"/>
    <w:semiHidden/>
    <w:rsid w:val="003A0024"/>
    <w:rPr>
      <w:b/>
      <w:bCs/>
      <w:lang w:eastAsia="en-US"/>
    </w:rPr>
  </w:style>
  <w:style w:type="character" w:customStyle="1" w:styleId="attributionfield">
    <w:name w:val="attribution_field"/>
    <w:basedOn w:val="Absatz-Standardschriftart"/>
    <w:rsid w:val="00472ACE"/>
  </w:style>
  <w:style w:type="character" w:styleId="BesuchterLink">
    <w:name w:val="FollowedHyperlink"/>
    <w:basedOn w:val="Absatz-Standardschriftart"/>
    <w:uiPriority w:val="99"/>
    <w:semiHidden/>
    <w:unhideWhenUsed/>
    <w:rsid w:val="00806325"/>
    <w:rPr>
      <w:color w:val="800080" w:themeColor="followedHyperlink"/>
      <w:u w:val="single"/>
    </w:rPr>
  </w:style>
  <w:style w:type="character" w:styleId="NichtaufgelsteErwhnung">
    <w:name w:val="Unresolved Mention"/>
    <w:basedOn w:val="Absatz-Standardschriftart"/>
    <w:uiPriority w:val="99"/>
    <w:semiHidden/>
    <w:unhideWhenUsed/>
    <w:rsid w:val="00677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17.jpeg"/><Relationship Id="rId21" Type="http://schemas.openxmlformats.org/officeDocument/2006/relationships/header" Target="header6.xml"/><Relationship Id="rId34" Type="http://schemas.microsoft.com/office/2007/relationships/hdphoto" Target="media/hdphoto2.wdp"/><Relationship Id="rId42" Type="http://schemas.openxmlformats.org/officeDocument/2006/relationships/hyperlink" Target="http://de.wikipedia.org/wiki/Wirtschaft" TargetMode="External"/><Relationship Id="rId47" Type="http://schemas.openxmlformats.org/officeDocument/2006/relationships/hyperlink" Target="http://de.wikipedia.org/wiki/Wirtschaft" TargetMode="External"/><Relationship Id="rId50" Type="http://schemas.openxmlformats.org/officeDocument/2006/relationships/hyperlink" Target="http://de.wikipedia.org/wiki/Umwelt" TargetMode="External"/><Relationship Id="rId55"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1.wdp"/><Relationship Id="rId25" Type="http://schemas.openxmlformats.org/officeDocument/2006/relationships/image" Target="media/image10.jpeg"/><Relationship Id="rId33" Type="http://schemas.openxmlformats.org/officeDocument/2006/relationships/image" Target="media/image15.png"/><Relationship Id="rId38" Type="http://schemas.openxmlformats.org/officeDocument/2006/relationships/footer" Target="footer9.xml"/><Relationship Id="rId46" Type="http://schemas.openxmlformats.org/officeDocument/2006/relationships/hyperlink" Target="http://de.wikipedia.org/wiki/Kommunikation"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5.xml"/><Relationship Id="rId29" Type="http://schemas.openxmlformats.org/officeDocument/2006/relationships/image" Target="media/image14.jpeg"/><Relationship Id="rId41" Type="http://schemas.openxmlformats.org/officeDocument/2006/relationships/footer" Target="footer10.xml"/><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eader" Target="header8.xml"/><Relationship Id="rId37" Type="http://schemas.microsoft.com/office/2007/relationships/hdphoto" Target="media/hdphoto3.wdp"/><Relationship Id="rId40" Type="http://schemas.openxmlformats.org/officeDocument/2006/relationships/header" Target="header9.xml"/><Relationship Id="rId45" Type="http://schemas.openxmlformats.org/officeDocument/2006/relationships/hyperlink" Target="http://de.wikipedia.org/wiki/Umwelt" TargetMode="External"/><Relationship Id="rId53" Type="http://schemas.openxmlformats.org/officeDocument/2006/relationships/footer" Target="footer11.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image" Target="media/image16.png"/><Relationship Id="rId49" Type="http://schemas.openxmlformats.org/officeDocument/2006/relationships/hyperlink" Target="http://de.wikipedia.org/wiki/Kultur" TargetMode="External"/><Relationship Id="rId57"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7.xml"/><Relationship Id="rId44" Type="http://schemas.openxmlformats.org/officeDocument/2006/relationships/hyperlink" Target="http://de.wikipedia.org/wiki/Kultur" TargetMode="External"/><Relationship Id="rId52"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image" Target="media/image12.png"/><Relationship Id="rId30" Type="http://schemas.openxmlformats.org/officeDocument/2006/relationships/header" Target="header7.xml"/><Relationship Id="rId35" Type="http://schemas.openxmlformats.org/officeDocument/2006/relationships/footer" Target="footer8.xml"/><Relationship Id="rId43" Type="http://schemas.openxmlformats.org/officeDocument/2006/relationships/hyperlink" Target="http://de.wikipedia.org/wiki/Politik" TargetMode="External"/><Relationship Id="rId48" Type="http://schemas.openxmlformats.org/officeDocument/2006/relationships/hyperlink" Target="http://de.wikipedia.org/wiki/Politik" TargetMode="External"/><Relationship Id="rId56" Type="http://schemas.openxmlformats.org/officeDocument/2006/relationships/header" Target="header12.xml"/><Relationship Id="rId8" Type="http://schemas.openxmlformats.org/officeDocument/2006/relationships/header" Target="header1.xml"/><Relationship Id="rId51" Type="http://schemas.openxmlformats.org/officeDocument/2006/relationships/hyperlink" Target="http://de.wikipedia.org/wiki/Kommunikation" TargetMode="External"/><Relationship Id="rId3"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4.jpeg"/></Relationships>
</file>

<file path=word/_rels/footer13.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kstw.de/gastronomie/speiseplan" TargetMode="External"/><Relationship Id="rId3" Type="http://schemas.openxmlformats.org/officeDocument/2006/relationships/hyperlink" Target="https://pixabay.com/de/?utm_source=link-attribution&amp;utm_medium=referral&amp;utm_campaign=image&amp;utm_content=206098" TargetMode="External"/><Relationship Id="rId7" Type="http://schemas.openxmlformats.org/officeDocument/2006/relationships/hyperlink" Target="https://guide.jtl-software.de/jtl-wawi/artikel/artikelstammdaten-allgemein/" TargetMode="External"/><Relationship Id="rId2" Type="http://schemas.openxmlformats.org/officeDocument/2006/relationships/hyperlink" Target="https://pixabay.com/de/users/stux-12364/?utm_source=link-attribution&amp;utm_medium=referral&amp;utm_campaign=image&amp;utm_content=206098" TargetMode="External"/><Relationship Id="rId1" Type="http://schemas.openxmlformats.org/officeDocument/2006/relationships/hyperlink" Target="http://www.bell-mundo.de/" TargetMode="External"/><Relationship Id="rId6" Type="http://schemas.openxmlformats.org/officeDocument/2006/relationships/hyperlink" Target="https://abo.ruhrbahn.de/?gclid=Cj0KCQjw3qzzBRDnARIsAECmryoNWSLp0eH5jbIgnvqBqWVaQrDbuwQSG6VhWRfiPyu92kPAYuR7ka0aAl0AEALw_wcB" TargetMode="External"/><Relationship Id="rId5" Type="http://schemas.openxmlformats.org/officeDocument/2006/relationships/hyperlink" Target="https://www.saturn.de/de/shop/angebote.html" TargetMode="External"/><Relationship Id="rId4" Type="http://schemas.openxmlformats.org/officeDocument/2006/relationships/hyperlink" Target="https://pixabay.com/de/photos/benzinpreise-benzin-kraftstoff-206098/" TargetMode="External"/><Relationship Id="rId9" Type="http://schemas.openxmlformats.org/officeDocument/2006/relationships/hyperlink" Target="https://www.immobilienanzeigen24.com/artikel/immobilienmarkt/postbank-wohnatlas-2018-wo-die-bedingungen-fuer-ein-investment-guenstig-sind-experten-analysieren-deutschlandweit-investitionschancen-am-immobilienmarkt/459.html"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DC576-4652-43FF-90F6-6C891A3E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3947</Words>
  <Characters>24867</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28757</CharactersWithSpaces>
  <SharedDoc>false</SharedDoc>
  <HLinks>
    <vt:vector size="54" baseType="variant">
      <vt:variant>
        <vt:i4>6422562</vt:i4>
      </vt:variant>
      <vt:variant>
        <vt:i4>12</vt:i4>
      </vt:variant>
      <vt:variant>
        <vt:i4>0</vt:i4>
      </vt:variant>
      <vt:variant>
        <vt:i4>5</vt:i4>
      </vt:variant>
      <vt:variant>
        <vt:lpwstr>http://de.wikipedia.org/wiki/Kommunikation</vt:lpwstr>
      </vt:variant>
      <vt:variant>
        <vt:lpwstr/>
      </vt:variant>
      <vt:variant>
        <vt:i4>7340086</vt:i4>
      </vt:variant>
      <vt:variant>
        <vt:i4>9</vt:i4>
      </vt:variant>
      <vt:variant>
        <vt:i4>0</vt:i4>
      </vt:variant>
      <vt:variant>
        <vt:i4>5</vt:i4>
      </vt:variant>
      <vt:variant>
        <vt:lpwstr>http://de.wikipedia.org/wiki/Umwelt</vt:lpwstr>
      </vt:variant>
      <vt:variant>
        <vt:lpwstr/>
      </vt:variant>
      <vt:variant>
        <vt:i4>7077951</vt:i4>
      </vt:variant>
      <vt:variant>
        <vt:i4>6</vt:i4>
      </vt:variant>
      <vt:variant>
        <vt:i4>0</vt:i4>
      </vt:variant>
      <vt:variant>
        <vt:i4>5</vt:i4>
      </vt:variant>
      <vt:variant>
        <vt:lpwstr>http://de.wikipedia.org/wiki/Kultur</vt:lpwstr>
      </vt:variant>
      <vt:variant>
        <vt:lpwstr/>
      </vt:variant>
      <vt:variant>
        <vt:i4>1900625</vt:i4>
      </vt:variant>
      <vt:variant>
        <vt:i4>3</vt:i4>
      </vt:variant>
      <vt:variant>
        <vt:i4>0</vt:i4>
      </vt:variant>
      <vt:variant>
        <vt:i4>5</vt:i4>
      </vt:variant>
      <vt:variant>
        <vt:lpwstr>http://de.wikipedia.org/wiki/Politik</vt:lpwstr>
      </vt:variant>
      <vt:variant>
        <vt:lpwstr/>
      </vt:variant>
      <vt:variant>
        <vt:i4>6684705</vt:i4>
      </vt:variant>
      <vt:variant>
        <vt:i4>0</vt:i4>
      </vt:variant>
      <vt:variant>
        <vt:i4>0</vt:i4>
      </vt:variant>
      <vt:variant>
        <vt:i4>5</vt:i4>
      </vt:variant>
      <vt:variant>
        <vt:lpwstr>http://de.wikipedia.org/wiki/Wirtschaft</vt:lpwstr>
      </vt:variant>
      <vt:variant>
        <vt:lpwstr/>
      </vt:variant>
      <vt:variant>
        <vt:i4>3604593</vt:i4>
      </vt:variant>
      <vt:variant>
        <vt:i4>9</vt:i4>
      </vt:variant>
      <vt:variant>
        <vt:i4>0</vt:i4>
      </vt:variant>
      <vt:variant>
        <vt:i4>5</vt:i4>
      </vt:variant>
      <vt:variant>
        <vt:lpwstr>http://www.insm.de/insm/ueber-die-insm/FAQ.html</vt:lpwstr>
      </vt:variant>
      <vt:variant>
        <vt:lpwstr/>
      </vt:variant>
      <vt:variant>
        <vt:i4>3604593</vt:i4>
      </vt:variant>
      <vt:variant>
        <vt:i4>6</vt:i4>
      </vt:variant>
      <vt:variant>
        <vt:i4>0</vt:i4>
      </vt:variant>
      <vt:variant>
        <vt:i4>5</vt:i4>
      </vt:variant>
      <vt:variant>
        <vt:lpwstr>http://www.insm.de/insm/ueber-die-insm/FAQ.html</vt:lpwstr>
      </vt:variant>
      <vt:variant>
        <vt:lpwstr/>
      </vt:variant>
      <vt:variant>
        <vt:i4>3604593</vt:i4>
      </vt:variant>
      <vt:variant>
        <vt:i4>3</vt:i4>
      </vt:variant>
      <vt:variant>
        <vt:i4>0</vt:i4>
      </vt:variant>
      <vt:variant>
        <vt:i4>5</vt:i4>
      </vt:variant>
      <vt:variant>
        <vt:lpwstr>http://www.insm.de/insm/ueber-die-insm/FAQ.html</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2020-03-17T21:22:00Z</dcterms:created>
  <dcterms:modified xsi:type="dcterms:W3CDTF">2020-03-17T21:29:00Z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1346855677</vt:i4>
  </property>
  <property fmtid="{D5CDD505-2E9C-101B-9397-08002B2CF9AE}" pid="3" name="_NewReviewCycle">
    <vt:lpwstr/>
  </property>
  <property fmtid="{D5CDD505-2E9C-101B-9397-08002B2CF9AE}" pid="4" name="_ReviewingToolsShownOnce">
    <vt:lpwstr/>
  </property>
</Properties>
</file>