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EC76" w14:textId="77777777" w:rsidR="00CD574B" w:rsidRPr="00B473DA" w:rsidRDefault="00842791" w:rsidP="001672D2">
      <w:pPr>
        <w:spacing w:before="120"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Das Trittbrettfahrerproblem bei öffentlichen Gütern</w:t>
      </w:r>
    </w:p>
    <w:p w14:paraId="5B686A05" w14:textId="77777777" w:rsidR="00CD574B" w:rsidRPr="004552D7" w:rsidRDefault="00CD574B" w:rsidP="00CD574B">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835"/>
        <w:gridCol w:w="2552"/>
      </w:tblGrid>
      <w:tr w:rsidR="0045639F" w:rsidRPr="00B473DA" w14:paraId="0E4CA3FB" w14:textId="77777777" w:rsidTr="0045639F">
        <w:tc>
          <w:tcPr>
            <w:tcW w:w="3652" w:type="dxa"/>
            <w:shd w:val="clear" w:color="auto" w:fill="auto"/>
            <w:vAlign w:val="center"/>
          </w:tcPr>
          <w:p w14:paraId="4FB82505" w14:textId="77777777" w:rsidR="0045639F" w:rsidRPr="00B473DA" w:rsidRDefault="0045639F"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2835" w:type="dxa"/>
            <w:shd w:val="clear" w:color="auto" w:fill="auto"/>
            <w:vAlign w:val="center"/>
          </w:tcPr>
          <w:p w14:paraId="66711D89" w14:textId="77777777" w:rsidR="0045639F" w:rsidRPr="00B473DA" w:rsidRDefault="0045639F"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2552" w:type="dxa"/>
            <w:shd w:val="clear" w:color="auto" w:fill="auto"/>
            <w:vAlign w:val="center"/>
          </w:tcPr>
          <w:p w14:paraId="1C87001E" w14:textId="77777777" w:rsidR="0045639F" w:rsidRPr="00B473DA" w:rsidRDefault="0045639F"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r>
      <w:tr w:rsidR="0045639F" w:rsidRPr="00B473DA" w14:paraId="387E9B62" w14:textId="77777777" w:rsidTr="0045639F">
        <w:tc>
          <w:tcPr>
            <w:tcW w:w="3652" w:type="dxa"/>
            <w:shd w:val="clear" w:color="auto" w:fill="auto"/>
          </w:tcPr>
          <w:p w14:paraId="2D3B9AD8" w14:textId="77777777" w:rsidR="0045639F" w:rsidRPr="004552D7" w:rsidRDefault="0045639F" w:rsidP="00963780">
            <w:pPr>
              <w:spacing w:after="0"/>
              <w:rPr>
                <w:rFonts w:eastAsia="Times New Roman" w:cs="Arial"/>
                <w:bCs/>
                <w:lang w:eastAsia="de-DE"/>
              </w:rPr>
            </w:pPr>
            <w:r>
              <w:rPr>
                <w:rFonts w:eastAsia="Times New Roman" w:cs="Arial"/>
                <w:bCs/>
                <w:lang w:eastAsia="de-DE"/>
              </w:rPr>
              <w:t>Finanzierung öffentlicher Güter</w:t>
            </w:r>
          </w:p>
        </w:tc>
        <w:tc>
          <w:tcPr>
            <w:tcW w:w="2835" w:type="dxa"/>
            <w:shd w:val="clear" w:color="auto" w:fill="auto"/>
          </w:tcPr>
          <w:p w14:paraId="62B025F6" w14:textId="2321D162" w:rsidR="0045639F" w:rsidRPr="00B473DA" w:rsidRDefault="0045639F" w:rsidP="00A12696">
            <w:pPr>
              <w:spacing w:after="0"/>
              <w:rPr>
                <w:rFonts w:cs="Arial"/>
              </w:rPr>
            </w:pPr>
            <w:r>
              <w:rPr>
                <w:rFonts w:cs="Arial"/>
              </w:rPr>
              <w:t>Sek II</w:t>
            </w:r>
          </w:p>
        </w:tc>
        <w:tc>
          <w:tcPr>
            <w:tcW w:w="2552" w:type="dxa"/>
            <w:shd w:val="clear" w:color="auto" w:fill="auto"/>
          </w:tcPr>
          <w:p w14:paraId="1AAD31E0" w14:textId="600CB13A" w:rsidR="0045639F" w:rsidRPr="004552D7" w:rsidRDefault="0045639F" w:rsidP="00842805">
            <w:pPr>
              <w:keepNext/>
              <w:spacing w:before="60" w:after="0" w:line="240" w:lineRule="auto"/>
              <w:outlineLvl w:val="1"/>
              <w:rPr>
                <w:rFonts w:eastAsia="Times New Roman" w:cs="Arial"/>
                <w:bCs/>
                <w:lang w:eastAsia="de-DE"/>
              </w:rPr>
            </w:pPr>
            <w:r>
              <w:rPr>
                <w:rFonts w:eastAsia="Times New Roman" w:cs="Arial"/>
                <w:bCs/>
                <w:lang w:eastAsia="de-DE"/>
              </w:rPr>
              <w:t xml:space="preserve">3 </w:t>
            </w:r>
            <w:r w:rsidR="00C428CB">
              <w:rPr>
                <w:rFonts w:eastAsia="Times New Roman" w:cs="Arial"/>
                <w:bCs/>
                <w:lang w:eastAsia="de-DE"/>
              </w:rPr>
              <w:t>Einzel</w:t>
            </w:r>
            <w:r>
              <w:rPr>
                <w:rFonts w:eastAsia="Times New Roman" w:cs="Arial"/>
                <w:bCs/>
                <w:lang w:eastAsia="de-DE"/>
              </w:rPr>
              <w:t>stunden</w:t>
            </w:r>
            <w:r w:rsidR="00C428CB">
              <w:rPr>
                <w:rFonts w:eastAsia="Times New Roman" w:cs="Arial"/>
                <w:bCs/>
                <w:lang w:eastAsia="de-DE"/>
              </w:rPr>
              <w:t xml:space="preserve"> á 45 Minuten</w:t>
            </w:r>
          </w:p>
        </w:tc>
      </w:tr>
    </w:tbl>
    <w:p w14:paraId="030C0709" w14:textId="77777777" w:rsidR="00CD574B" w:rsidRPr="0066750D" w:rsidRDefault="00CD574B" w:rsidP="0066750D">
      <w:pPr>
        <w:spacing w:before="240" w:after="0" w:line="300" w:lineRule="atLeast"/>
        <w:rPr>
          <w:rFonts w:cs="Arial"/>
          <w:b/>
          <w:bCs/>
          <w:color w:val="004F86"/>
          <w:sz w:val="26"/>
          <w:szCs w:val="26"/>
        </w:rPr>
      </w:pPr>
      <w:r w:rsidRPr="0066750D">
        <w:rPr>
          <w:rFonts w:cs="Arial"/>
          <w:b/>
          <w:bCs/>
          <w:color w:val="004F86"/>
          <w:sz w:val="26"/>
          <w:szCs w:val="26"/>
        </w:rPr>
        <w:t>Intention der Stunde:</w:t>
      </w:r>
    </w:p>
    <w:p w14:paraId="7F769D49" w14:textId="77777777" w:rsidR="00CD574B" w:rsidRPr="004552D7" w:rsidRDefault="00CD574B" w:rsidP="00CD574B">
      <w:pPr>
        <w:spacing w:after="0" w:line="300" w:lineRule="atLeast"/>
        <w:rPr>
          <w:rFonts w:cs="Arial"/>
        </w:rPr>
      </w:pPr>
      <w:r w:rsidRPr="004552D7">
        <w:rPr>
          <w:rFonts w:cs="Arial"/>
        </w:rPr>
        <w:t>Die Lernenden sollen im Rahmen der vorliegenden Unterrichtseinheit:</w:t>
      </w:r>
    </w:p>
    <w:p w14:paraId="047D027F" w14:textId="7F25B700" w:rsidR="006A005D" w:rsidRDefault="00FC0AEC" w:rsidP="00CD574B">
      <w:pPr>
        <w:numPr>
          <w:ilvl w:val="0"/>
          <w:numId w:val="2"/>
        </w:numPr>
        <w:spacing w:after="0" w:line="300" w:lineRule="atLeast"/>
        <w:rPr>
          <w:rFonts w:cs="Arial"/>
        </w:rPr>
      </w:pPr>
      <w:r w:rsidRPr="00FC0AEC">
        <w:rPr>
          <w:rFonts w:cs="Arial"/>
        </w:rPr>
        <w:t>Abläufe und Zusammenhänge auf Märkten</w:t>
      </w:r>
      <w:r>
        <w:rPr>
          <w:rFonts w:cs="Arial"/>
        </w:rPr>
        <w:t xml:space="preserve"> </w:t>
      </w:r>
      <w:r w:rsidR="006A005D">
        <w:rPr>
          <w:rFonts w:cs="Arial"/>
        </w:rPr>
        <w:t>kennenlernen</w:t>
      </w:r>
      <w:r w:rsidR="00613A0B">
        <w:rPr>
          <w:rFonts w:cs="Arial"/>
        </w:rPr>
        <w:t>;</w:t>
      </w:r>
    </w:p>
    <w:p w14:paraId="4AD567D3" w14:textId="55218334" w:rsidR="006A005D" w:rsidRDefault="00FC0AEC" w:rsidP="00CD574B">
      <w:pPr>
        <w:numPr>
          <w:ilvl w:val="0"/>
          <w:numId w:val="2"/>
        </w:numPr>
        <w:spacing w:after="0" w:line="300" w:lineRule="atLeast"/>
        <w:rPr>
          <w:rFonts w:cs="Arial"/>
        </w:rPr>
      </w:pPr>
      <w:r>
        <w:rPr>
          <w:rFonts w:cs="Arial"/>
        </w:rPr>
        <w:t xml:space="preserve">sich darüber klar werden, </w:t>
      </w:r>
      <w:r w:rsidRPr="00FC0AEC">
        <w:rPr>
          <w:rFonts w:cs="Arial"/>
        </w:rPr>
        <w:t>dass Eigennutz</w:t>
      </w:r>
      <w:r w:rsidR="001B3F60">
        <w:rPr>
          <w:rFonts w:cs="Arial"/>
        </w:rPr>
        <w:t>en</w:t>
      </w:r>
      <w:r w:rsidRPr="00FC0AEC">
        <w:rPr>
          <w:rFonts w:cs="Arial"/>
        </w:rPr>
        <w:t xml:space="preserve"> oftmals nicht die besten Ergebnisse bringt</w:t>
      </w:r>
      <w:r w:rsidR="00613A0B">
        <w:rPr>
          <w:rFonts w:cs="Arial"/>
        </w:rPr>
        <w:t>;</w:t>
      </w:r>
    </w:p>
    <w:p w14:paraId="77FCF180" w14:textId="12F84678" w:rsidR="006A005D" w:rsidRDefault="00FC0AEC" w:rsidP="00CD574B">
      <w:pPr>
        <w:numPr>
          <w:ilvl w:val="0"/>
          <w:numId w:val="2"/>
        </w:numPr>
        <w:spacing w:after="0" w:line="300" w:lineRule="atLeast"/>
        <w:rPr>
          <w:rFonts w:cs="Arial"/>
        </w:rPr>
      </w:pPr>
      <w:r w:rsidRPr="00FC0AEC">
        <w:rPr>
          <w:rFonts w:cs="Arial"/>
        </w:rPr>
        <w:t>Lösungsmöglichkeiten für das Trittbrettfahrerproblem erkennen und diskutieren</w:t>
      </w:r>
      <w:r w:rsidR="00613A0B">
        <w:rPr>
          <w:rFonts w:cs="Arial"/>
        </w:rPr>
        <w:t>;</w:t>
      </w:r>
      <w:r>
        <w:rPr>
          <w:rFonts w:cs="Arial"/>
        </w:rPr>
        <w:t xml:space="preserve"> </w:t>
      </w:r>
    </w:p>
    <w:p w14:paraId="3DC9B243" w14:textId="58C204EA" w:rsidR="006A005D" w:rsidRDefault="00FC0AEC" w:rsidP="00CD574B">
      <w:pPr>
        <w:numPr>
          <w:ilvl w:val="0"/>
          <w:numId w:val="2"/>
        </w:numPr>
        <w:spacing w:after="0" w:line="300" w:lineRule="atLeast"/>
        <w:rPr>
          <w:rFonts w:cs="Arial"/>
        </w:rPr>
      </w:pPr>
      <w:r w:rsidRPr="00FC0AEC">
        <w:rPr>
          <w:rFonts w:cs="Arial"/>
        </w:rPr>
        <w:t xml:space="preserve">die gewonnenen Ergebnisse auf ihre eigene </w:t>
      </w:r>
      <w:r w:rsidR="00E051F5">
        <w:rPr>
          <w:rFonts w:cs="Arial"/>
        </w:rPr>
        <w:t>U</w:t>
      </w:r>
      <w:r w:rsidRPr="00FC0AEC">
        <w:rPr>
          <w:rFonts w:cs="Arial"/>
        </w:rPr>
        <w:t>mwelt übertragen</w:t>
      </w:r>
      <w:r>
        <w:rPr>
          <w:rFonts w:cs="Arial"/>
        </w:rPr>
        <w:t xml:space="preserve"> können</w:t>
      </w:r>
      <w:r w:rsidR="00613A0B">
        <w:rPr>
          <w:rFonts w:cs="Arial"/>
        </w:rPr>
        <w:t>;</w:t>
      </w:r>
    </w:p>
    <w:p w14:paraId="7DC88A6E" w14:textId="6D11359D" w:rsidR="006A005D" w:rsidRDefault="00FC0AEC" w:rsidP="00CD574B">
      <w:pPr>
        <w:numPr>
          <w:ilvl w:val="0"/>
          <w:numId w:val="2"/>
        </w:numPr>
        <w:spacing w:after="0" w:line="300" w:lineRule="atLeast"/>
        <w:rPr>
          <w:rFonts w:cs="Arial"/>
        </w:rPr>
      </w:pPr>
      <w:r w:rsidRPr="00FC0AEC">
        <w:rPr>
          <w:rFonts w:cs="Arial"/>
        </w:rPr>
        <w:t>Entscheidungsprobleme</w:t>
      </w:r>
      <w:r>
        <w:rPr>
          <w:rFonts w:cs="Arial"/>
        </w:rPr>
        <w:t xml:space="preserve"> lösen können</w:t>
      </w:r>
      <w:r w:rsidRPr="00FC0AEC">
        <w:rPr>
          <w:rFonts w:cs="Arial"/>
        </w:rPr>
        <w:t>, die andere ebenfalls betreffen</w:t>
      </w:r>
      <w:r w:rsidR="00613A0B">
        <w:rPr>
          <w:rFonts w:cs="Arial"/>
        </w:rPr>
        <w:t>.</w:t>
      </w:r>
      <w:r>
        <w:rPr>
          <w:rFonts w:cs="Arial"/>
        </w:rPr>
        <w:t xml:space="preserve"> </w:t>
      </w:r>
    </w:p>
    <w:p w14:paraId="19D57676" w14:textId="77777777" w:rsidR="00CD574B" w:rsidRPr="00B473DA" w:rsidRDefault="00CD574B" w:rsidP="0066750D">
      <w:pPr>
        <w:spacing w:before="240" w:after="0" w:line="300" w:lineRule="atLeast"/>
        <w:rPr>
          <w:rFonts w:cs="Arial"/>
          <w:b/>
          <w:bCs/>
          <w:color w:val="004F86"/>
          <w:sz w:val="26"/>
          <w:szCs w:val="26"/>
        </w:rPr>
      </w:pPr>
      <w:r w:rsidRPr="00B473DA">
        <w:rPr>
          <w:rFonts w:cs="Arial"/>
          <w:b/>
          <w:bCs/>
          <w:color w:val="004F86"/>
          <w:sz w:val="26"/>
          <w:szCs w:val="26"/>
        </w:rPr>
        <w:t>Begriffe:</w:t>
      </w:r>
    </w:p>
    <w:p w14:paraId="2D2E485D" w14:textId="77777777" w:rsidR="006A005D" w:rsidRDefault="00027A05" w:rsidP="00CD574B">
      <w:pPr>
        <w:numPr>
          <w:ilvl w:val="0"/>
          <w:numId w:val="1"/>
        </w:numPr>
        <w:spacing w:after="0" w:line="300" w:lineRule="atLeast"/>
        <w:rPr>
          <w:rFonts w:cs="Arial"/>
        </w:rPr>
      </w:pPr>
      <w:r>
        <w:rPr>
          <w:rFonts w:cs="Arial"/>
        </w:rPr>
        <w:t>Öffentliches Gut</w:t>
      </w:r>
    </w:p>
    <w:p w14:paraId="639AD3CD" w14:textId="77777777" w:rsidR="006A005D" w:rsidRDefault="00027A05" w:rsidP="00CD574B">
      <w:pPr>
        <w:numPr>
          <w:ilvl w:val="0"/>
          <w:numId w:val="1"/>
        </w:numPr>
        <w:spacing w:after="0" w:line="300" w:lineRule="atLeast"/>
        <w:rPr>
          <w:rFonts w:cs="Arial"/>
        </w:rPr>
      </w:pPr>
      <w:r>
        <w:rPr>
          <w:rFonts w:cs="Arial"/>
        </w:rPr>
        <w:t>Trittbrettfahrer</w:t>
      </w:r>
      <w:r w:rsidR="00A12696">
        <w:rPr>
          <w:rFonts w:cs="Arial"/>
        </w:rPr>
        <w:t>-Problematik (Free rider problem)</w:t>
      </w:r>
    </w:p>
    <w:p w14:paraId="45BC4C45" w14:textId="77777777" w:rsidR="006A005D" w:rsidRDefault="00027A05" w:rsidP="00CD574B">
      <w:pPr>
        <w:numPr>
          <w:ilvl w:val="0"/>
          <w:numId w:val="1"/>
        </w:numPr>
        <w:spacing w:after="0" w:line="300" w:lineRule="atLeast"/>
        <w:rPr>
          <w:rFonts w:cs="Arial"/>
        </w:rPr>
      </w:pPr>
      <w:r>
        <w:rPr>
          <w:rFonts w:cs="Arial"/>
        </w:rPr>
        <w:t>Umweltverschmutzung</w:t>
      </w:r>
    </w:p>
    <w:p w14:paraId="5B344306" w14:textId="77777777" w:rsidR="007D461E" w:rsidRPr="00027A05" w:rsidRDefault="007D461E" w:rsidP="00027A05">
      <w:pPr>
        <w:numPr>
          <w:ilvl w:val="0"/>
          <w:numId w:val="1"/>
        </w:numPr>
        <w:spacing w:after="0" w:line="300" w:lineRule="atLeast"/>
        <w:rPr>
          <w:rFonts w:cs="Arial"/>
        </w:rPr>
      </w:pPr>
      <w:r>
        <w:rPr>
          <w:rFonts w:cs="Arial"/>
        </w:rPr>
        <w:t>Externes Gut</w:t>
      </w:r>
    </w:p>
    <w:p w14:paraId="2903215E" w14:textId="77777777" w:rsidR="00CD574B" w:rsidRPr="00B473DA" w:rsidRDefault="00CD574B" w:rsidP="00CD574B">
      <w:pPr>
        <w:spacing w:before="240" w:after="0" w:line="300" w:lineRule="atLeast"/>
        <w:rPr>
          <w:rFonts w:cs="Arial"/>
          <w:b/>
          <w:bCs/>
          <w:color w:val="004F86"/>
          <w:sz w:val="26"/>
          <w:szCs w:val="26"/>
        </w:rPr>
      </w:pPr>
      <w:r w:rsidRPr="00B473DA">
        <w:rPr>
          <w:rFonts w:cs="Arial"/>
          <w:b/>
          <w:bCs/>
          <w:color w:val="004F86"/>
          <w:sz w:val="26"/>
          <w:szCs w:val="26"/>
        </w:rPr>
        <w:t>(Ökonomische) Kompetenzen:</w:t>
      </w:r>
    </w:p>
    <w:p w14:paraId="7823E365" w14:textId="77777777" w:rsidR="00CD574B" w:rsidRPr="004552D7" w:rsidRDefault="00CD574B" w:rsidP="00CD574B">
      <w:pPr>
        <w:spacing w:after="0"/>
      </w:pPr>
      <w:r w:rsidRPr="004552D7">
        <w:t>Im Rahmen dieser Unterrichtseinheit werden folgende Kompetenzen an die Lernenden vermittelt:</w:t>
      </w:r>
    </w:p>
    <w:p w14:paraId="13D78824" w14:textId="264361C5" w:rsidR="00FD4D69" w:rsidRPr="00FD4D69" w:rsidRDefault="00FD4D69" w:rsidP="00CD574B">
      <w:pPr>
        <w:numPr>
          <w:ilvl w:val="0"/>
          <w:numId w:val="3"/>
        </w:numPr>
        <w:spacing w:after="0" w:line="300" w:lineRule="atLeast"/>
        <w:contextualSpacing/>
        <w:rPr>
          <w:rFonts w:cs="Arial"/>
          <w:bCs/>
        </w:rPr>
      </w:pPr>
      <w:r>
        <w:rPr>
          <w:rFonts w:cs="Arial"/>
          <w:bCs/>
        </w:rPr>
        <w:t>Reflexion eigenen Verhaltens</w:t>
      </w:r>
      <w:r w:rsidR="00E051F5">
        <w:rPr>
          <w:rFonts w:cs="Arial"/>
          <w:bCs/>
        </w:rPr>
        <w:t>;</w:t>
      </w:r>
    </w:p>
    <w:p w14:paraId="4E8E76AA" w14:textId="020A9777" w:rsidR="00235B86" w:rsidRPr="0084547C" w:rsidRDefault="0084547C" w:rsidP="00CD574B">
      <w:pPr>
        <w:numPr>
          <w:ilvl w:val="0"/>
          <w:numId w:val="3"/>
        </w:numPr>
        <w:spacing w:after="0" w:line="300" w:lineRule="atLeast"/>
        <w:contextualSpacing/>
        <w:rPr>
          <w:rFonts w:cs="Arial"/>
          <w:bCs/>
        </w:rPr>
      </w:pPr>
      <w:r>
        <w:rPr>
          <w:rFonts w:cs="Arial"/>
        </w:rPr>
        <w:t>Textanalyse</w:t>
      </w:r>
      <w:r w:rsidR="00E051F5">
        <w:rPr>
          <w:rFonts w:cs="Arial"/>
        </w:rPr>
        <w:t>;</w:t>
      </w:r>
    </w:p>
    <w:p w14:paraId="4A6B2A54" w14:textId="6B615BFC" w:rsidR="00842805" w:rsidRDefault="00FD4D69" w:rsidP="00CD574B">
      <w:pPr>
        <w:numPr>
          <w:ilvl w:val="0"/>
          <w:numId w:val="3"/>
        </w:numPr>
        <w:spacing w:after="0" w:line="300" w:lineRule="atLeast"/>
        <w:contextualSpacing/>
        <w:rPr>
          <w:rFonts w:cs="Arial"/>
          <w:bCs/>
        </w:rPr>
      </w:pPr>
      <w:r>
        <w:rPr>
          <w:rFonts w:cs="Arial"/>
          <w:bCs/>
        </w:rPr>
        <w:t>Werteerziehung</w:t>
      </w:r>
      <w:r w:rsidR="00E051F5">
        <w:rPr>
          <w:rFonts w:cs="Arial"/>
          <w:bCs/>
        </w:rPr>
        <w:t>;</w:t>
      </w:r>
    </w:p>
    <w:p w14:paraId="0C43B8CD" w14:textId="1112D5C0" w:rsidR="006A005D" w:rsidRPr="00235B86" w:rsidRDefault="006A005D" w:rsidP="00CD574B">
      <w:pPr>
        <w:numPr>
          <w:ilvl w:val="0"/>
          <w:numId w:val="3"/>
        </w:numPr>
        <w:spacing w:after="0" w:line="300" w:lineRule="atLeast"/>
        <w:contextualSpacing/>
        <w:rPr>
          <w:rFonts w:cs="Arial"/>
          <w:bCs/>
        </w:rPr>
      </w:pPr>
      <w:r>
        <w:rPr>
          <w:rFonts w:cs="Arial"/>
          <w:bCs/>
        </w:rPr>
        <w:t>Soziale Kompetenzen im Rahmen von Gruppenarbeit</w:t>
      </w:r>
      <w:r w:rsidR="00E051F5">
        <w:rPr>
          <w:rFonts w:cs="Arial"/>
          <w:bCs/>
        </w:rPr>
        <w:t>.</w:t>
      </w:r>
    </w:p>
    <w:p w14:paraId="1D15539C" w14:textId="77777777" w:rsidR="00CD574B" w:rsidRPr="0026130A" w:rsidRDefault="00CD574B" w:rsidP="00CD574B">
      <w:pPr>
        <w:spacing w:before="240" w:after="0" w:line="300" w:lineRule="atLeast"/>
        <w:rPr>
          <w:rFonts w:cs="Arial"/>
          <w:b/>
          <w:bCs/>
          <w:color w:val="004F86"/>
          <w:sz w:val="26"/>
          <w:szCs w:val="26"/>
        </w:rPr>
      </w:pPr>
      <w:r w:rsidRPr="0026130A">
        <w:rPr>
          <w:rFonts w:cs="Arial"/>
          <w:b/>
          <w:bCs/>
          <w:color w:val="004F86"/>
          <w:sz w:val="26"/>
          <w:szCs w:val="26"/>
        </w:rPr>
        <w:t>Materialien:</w:t>
      </w:r>
    </w:p>
    <w:p w14:paraId="563557EB" w14:textId="624E7DA2" w:rsidR="00C90DA7" w:rsidRPr="007D461E" w:rsidRDefault="00814FB6" w:rsidP="00842805">
      <w:pPr>
        <w:numPr>
          <w:ilvl w:val="0"/>
          <w:numId w:val="3"/>
        </w:numPr>
        <w:spacing w:after="0" w:line="300" w:lineRule="atLeast"/>
        <w:contextualSpacing/>
        <w:rPr>
          <w:rFonts w:cs="Arial"/>
          <w:bCs/>
        </w:rPr>
      </w:pPr>
      <w:r w:rsidRPr="007D461E">
        <w:rPr>
          <w:rFonts w:cs="Arial"/>
          <w:bCs/>
        </w:rPr>
        <w:t xml:space="preserve">Folie </w:t>
      </w:r>
      <w:r w:rsidR="00482304">
        <w:rPr>
          <w:rFonts w:cs="Arial"/>
          <w:bCs/>
        </w:rPr>
        <w:t>„</w:t>
      </w:r>
      <w:r w:rsidR="007D461E" w:rsidRPr="007D461E">
        <w:rPr>
          <w:rFonts w:cs="Arial"/>
          <w:bCs/>
        </w:rPr>
        <w:t>Spendenaufruf von Wikipedia</w:t>
      </w:r>
      <w:r w:rsidR="00482304">
        <w:rPr>
          <w:rFonts w:cs="Arial"/>
          <w:bCs/>
        </w:rPr>
        <w:t>“</w:t>
      </w:r>
    </w:p>
    <w:p w14:paraId="0EDFADBE" w14:textId="663E0EBF" w:rsidR="00EB2715" w:rsidRDefault="00EB2715" w:rsidP="00842805">
      <w:pPr>
        <w:numPr>
          <w:ilvl w:val="0"/>
          <w:numId w:val="3"/>
        </w:numPr>
        <w:spacing w:after="0" w:line="300" w:lineRule="atLeast"/>
        <w:contextualSpacing/>
        <w:rPr>
          <w:rFonts w:cs="Arial"/>
          <w:bCs/>
        </w:rPr>
      </w:pPr>
      <w:r>
        <w:rPr>
          <w:rFonts w:cs="Arial"/>
          <w:bCs/>
        </w:rPr>
        <w:t>Arbeitsblatt „</w:t>
      </w:r>
      <w:r w:rsidR="00850C23" w:rsidRPr="00850C23">
        <w:rPr>
          <w:rFonts w:cs="Arial"/>
          <w:bCs/>
        </w:rPr>
        <w:t>Das Trittbrettfahrerproblem bei öffentlichen Gütern: Ein Experiment</w:t>
      </w:r>
      <w:r>
        <w:rPr>
          <w:rFonts w:cs="Arial"/>
          <w:bCs/>
        </w:rPr>
        <w:t xml:space="preserve">“ </w:t>
      </w:r>
    </w:p>
    <w:p w14:paraId="577AC0D0" w14:textId="45627BF2" w:rsidR="007D461E" w:rsidRPr="007D461E" w:rsidRDefault="007D461E" w:rsidP="00842805">
      <w:pPr>
        <w:numPr>
          <w:ilvl w:val="0"/>
          <w:numId w:val="3"/>
        </w:numPr>
        <w:spacing w:after="0" w:line="300" w:lineRule="atLeast"/>
        <w:contextualSpacing/>
        <w:rPr>
          <w:rFonts w:cs="Arial"/>
          <w:bCs/>
        </w:rPr>
      </w:pPr>
      <w:r w:rsidRPr="007D461E">
        <w:rPr>
          <w:rFonts w:cs="Arial"/>
          <w:bCs/>
        </w:rPr>
        <w:t xml:space="preserve">Kärtchen für </w:t>
      </w:r>
      <w:r w:rsidR="00EB2715">
        <w:rPr>
          <w:rFonts w:cs="Arial"/>
          <w:bCs/>
        </w:rPr>
        <w:t xml:space="preserve">das </w:t>
      </w:r>
      <w:r w:rsidRPr="007D461E">
        <w:rPr>
          <w:rFonts w:cs="Arial"/>
          <w:bCs/>
        </w:rPr>
        <w:t>spieltheoretische Experiment</w:t>
      </w:r>
    </w:p>
    <w:p w14:paraId="1B43E1BA" w14:textId="25EB37F2" w:rsidR="00263B67" w:rsidRDefault="00814FB6" w:rsidP="00263B67">
      <w:pPr>
        <w:numPr>
          <w:ilvl w:val="0"/>
          <w:numId w:val="3"/>
        </w:numPr>
        <w:spacing w:after="0" w:line="300" w:lineRule="atLeast"/>
        <w:contextualSpacing/>
        <w:rPr>
          <w:rFonts w:cs="Arial"/>
          <w:bCs/>
        </w:rPr>
      </w:pPr>
      <w:r w:rsidRPr="007D461E">
        <w:rPr>
          <w:rFonts w:cs="Arial"/>
          <w:bCs/>
        </w:rPr>
        <w:t>Arbeitsblatt</w:t>
      </w:r>
      <w:r w:rsidR="00551758">
        <w:rPr>
          <w:rFonts w:cs="Arial"/>
          <w:bCs/>
        </w:rPr>
        <w:t xml:space="preserve"> „</w:t>
      </w:r>
      <w:r w:rsidR="00551758">
        <w:t>Ein spieltheoretisches Experiment: Tabelle“</w:t>
      </w:r>
    </w:p>
    <w:p w14:paraId="1A1223FF" w14:textId="10D2F39D" w:rsidR="00A12696" w:rsidRPr="00747AC9" w:rsidRDefault="007D461E" w:rsidP="00630DF5">
      <w:pPr>
        <w:numPr>
          <w:ilvl w:val="0"/>
          <w:numId w:val="3"/>
        </w:numPr>
        <w:spacing w:before="360" w:after="120" w:line="300" w:lineRule="atLeast"/>
        <w:contextualSpacing/>
        <w:jc w:val="both"/>
        <w:rPr>
          <w:rFonts w:cs="Arial"/>
          <w:b/>
          <w:bCs/>
          <w:color w:val="004F86"/>
          <w:sz w:val="26"/>
          <w:szCs w:val="26"/>
        </w:rPr>
      </w:pPr>
      <w:r w:rsidRPr="00747AC9">
        <w:rPr>
          <w:rFonts w:cs="Arial"/>
          <w:bCs/>
        </w:rPr>
        <w:t>Tafelbild</w:t>
      </w:r>
      <w:r w:rsidR="00263B67" w:rsidRPr="00747AC9">
        <w:rPr>
          <w:rFonts w:cs="Arial"/>
          <w:bCs/>
        </w:rPr>
        <w:t xml:space="preserve"> „</w:t>
      </w:r>
      <w:r w:rsidR="00263B67" w:rsidRPr="00747AC9">
        <w:rPr>
          <w:rFonts w:eastAsia="Times New Roman"/>
          <w:bCs/>
          <w:lang w:eastAsia="de-DE"/>
        </w:rPr>
        <w:t>Das Trittbrettfahrerproblem bei öffentlichen Gütern“</w:t>
      </w:r>
    </w:p>
    <w:p w14:paraId="44FBB9B0" w14:textId="6C0E7FC0" w:rsidR="00CD574B" w:rsidRPr="00B473DA" w:rsidRDefault="00842805" w:rsidP="005A33B6">
      <w:pPr>
        <w:spacing w:before="240" w:after="120" w:line="300" w:lineRule="atLeast"/>
        <w:rPr>
          <w:rFonts w:cs="Arial"/>
          <w:b/>
          <w:bCs/>
          <w:color w:val="004F86"/>
          <w:sz w:val="26"/>
          <w:szCs w:val="26"/>
        </w:rPr>
      </w:pPr>
      <w:r w:rsidRPr="00B473DA">
        <w:rPr>
          <w:rFonts w:cs="Arial"/>
          <w:b/>
          <w:bCs/>
          <w:color w:val="004F86"/>
          <w:sz w:val="26"/>
          <w:szCs w:val="26"/>
        </w:rPr>
        <w:t>Grundlagentext</w:t>
      </w:r>
      <w:r w:rsidR="00CD574B" w:rsidRPr="00B473DA">
        <w:rPr>
          <w:rFonts w:cs="Arial"/>
          <w:b/>
          <w:bCs/>
          <w:color w:val="004F86"/>
          <w:sz w:val="26"/>
          <w:szCs w:val="26"/>
        </w:rPr>
        <w:t>:</w:t>
      </w:r>
    </w:p>
    <w:p w14:paraId="25A3CBAD" w14:textId="5EA760F5" w:rsidR="001B34B7" w:rsidRDefault="00623B5D" w:rsidP="00AE2689">
      <w:pPr>
        <w:pStyle w:val="StandardWeb"/>
        <w:spacing w:before="0" w:beforeAutospacing="0" w:after="120" w:afterAutospacing="0" w:line="276" w:lineRule="auto"/>
        <w:jc w:val="both"/>
        <w:sectPr w:rsidR="001B34B7" w:rsidSect="00AC09E6">
          <w:headerReference w:type="default" r:id="rId11"/>
          <w:footerReference w:type="default" r:id="rId12"/>
          <w:pgSz w:w="11906" w:h="16838"/>
          <w:pgMar w:top="1417" w:right="1417" w:bottom="1134" w:left="1417" w:header="0" w:footer="430" w:gutter="0"/>
          <w:cols w:space="708"/>
          <w:docGrid w:linePitch="360"/>
        </w:sectPr>
      </w:pPr>
      <w:r>
        <w:rPr>
          <w:rFonts w:ascii="Arial" w:hAnsi="Arial" w:cs="Arial"/>
          <w:sz w:val="22"/>
          <w:szCs w:val="22"/>
        </w:rPr>
        <w:t>Öffentliche Güter stellen neben dem Vorliegen asymmetrischer Informationen, dem Vorhandensein externer Effekte und dem Ausnutzen von Marktmacht einen der Gründe für Marktversagen dar. Voraussetzungen für ein öffentliches Gut sind das Vorliegen von Nichtrivalität und von Nichtausschließbarkeit. Dabei sind die Grenzen in der Praxis oftmals schwer genau zu definieren, weshalb es auch unterschiedliche Grade öffentlicher Güter gibt. Diese Charakteristika führen aber zum Auftreten von sogenannten Trittbrettfahrern (</w:t>
      </w:r>
      <w:r w:rsidRPr="00623B5D">
        <w:rPr>
          <w:rFonts w:ascii="Arial" w:hAnsi="Arial" w:cs="Arial"/>
          <w:i/>
          <w:sz w:val="22"/>
          <w:szCs w:val="22"/>
        </w:rPr>
        <w:t>free rider</w:t>
      </w:r>
      <w:r w:rsidR="00B845AF">
        <w:rPr>
          <w:rFonts w:ascii="Arial" w:hAnsi="Arial" w:cs="Arial"/>
          <w:i/>
          <w:sz w:val="22"/>
          <w:szCs w:val="22"/>
        </w:rPr>
        <w:t>s</w:t>
      </w:r>
      <w:r>
        <w:rPr>
          <w:rFonts w:ascii="Arial" w:hAnsi="Arial" w:cs="Arial"/>
          <w:sz w:val="22"/>
          <w:szCs w:val="22"/>
        </w:rPr>
        <w:t>), welche das Gut nutzen</w:t>
      </w:r>
      <w:r w:rsidR="00B845AF">
        <w:rPr>
          <w:rFonts w:ascii="Arial" w:hAnsi="Arial" w:cs="Arial"/>
          <w:sz w:val="22"/>
          <w:szCs w:val="22"/>
        </w:rPr>
        <w:t>,</w:t>
      </w:r>
      <w:r>
        <w:rPr>
          <w:rFonts w:ascii="Arial" w:hAnsi="Arial" w:cs="Arial"/>
          <w:sz w:val="22"/>
          <w:szCs w:val="22"/>
        </w:rPr>
        <w:t xml:space="preserve"> ohne einen Preis dafür zu bezahlen. Als Konsequenz werden private Anbieter nicht bereit sein, öffentliche Güter anzu</w:t>
      </w:r>
      <w:r w:rsidR="008441DD">
        <w:rPr>
          <w:rFonts w:ascii="Arial" w:hAnsi="Arial" w:cs="Arial"/>
          <w:sz w:val="22"/>
          <w:szCs w:val="22"/>
        </w:rPr>
        <w:t xml:space="preserve">bieten. Der Staat ist </w:t>
      </w:r>
      <w:r>
        <w:rPr>
          <w:rFonts w:ascii="Arial" w:hAnsi="Arial" w:cs="Arial"/>
          <w:sz w:val="22"/>
          <w:szCs w:val="22"/>
        </w:rPr>
        <w:t xml:space="preserve">aufgrund wirtschaftlicher oder politischer Überlegungen </w:t>
      </w:r>
      <w:r w:rsidR="008441DD">
        <w:rPr>
          <w:rFonts w:ascii="Arial" w:hAnsi="Arial" w:cs="Arial"/>
          <w:sz w:val="22"/>
          <w:szCs w:val="22"/>
        </w:rPr>
        <w:t xml:space="preserve">gefordert, </w:t>
      </w:r>
      <w:r>
        <w:rPr>
          <w:rFonts w:ascii="Arial" w:hAnsi="Arial" w:cs="Arial"/>
          <w:sz w:val="22"/>
          <w:szCs w:val="22"/>
        </w:rPr>
        <w:t>dieses Marktversagen zu überwinden und die öffentlichen Güter selbst anzubieten</w:t>
      </w:r>
      <w:r w:rsidR="00245367">
        <w:rPr>
          <w:rFonts w:ascii="Arial" w:hAnsi="Arial" w:cs="Arial"/>
          <w:sz w:val="22"/>
          <w:szCs w:val="22"/>
        </w:rPr>
        <w:t xml:space="preserve"> bzw. gesetzliche Regelungen zum Umgang mit ihnen zu schaffen</w:t>
      </w:r>
      <w:r>
        <w:rPr>
          <w:rFonts w:ascii="Arial" w:hAnsi="Arial" w:cs="Arial"/>
          <w:sz w:val="22"/>
          <w:szCs w:val="22"/>
        </w:rPr>
        <w:t>.</w:t>
      </w:r>
    </w:p>
    <w:p w14:paraId="17C97368" w14:textId="53089DD8" w:rsidR="00C71D16" w:rsidRPr="000B6956" w:rsidRDefault="003F23B5" w:rsidP="000B6956">
      <w:pPr>
        <w:pStyle w:val="AB"/>
        <w:spacing w:before="360" w:after="0"/>
        <w:rPr>
          <w:color w:val="006AB3"/>
        </w:rPr>
      </w:pPr>
      <w:r w:rsidRPr="000B6956">
        <w:rPr>
          <w:color w:val="006AB3"/>
        </w:rPr>
        <w:lastRenderedPageBreak/>
        <w:t>Unterrichtsverlauf</w:t>
      </w:r>
      <w:r w:rsidR="00AC09E6" w:rsidRPr="000B6956">
        <w:rPr>
          <w:color w:val="006AB3"/>
        </w:rPr>
        <w:t xml:space="preserve">: </w:t>
      </w:r>
      <w:r w:rsidR="008A7A7C" w:rsidRPr="000B6956">
        <w:rPr>
          <w:color w:val="006AB3"/>
        </w:rPr>
        <w:t>1</w:t>
      </w:r>
      <w:r w:rsidR="00E11CD3" w:rsidRPr="000B6956">
        <w:rPr>
          <w:color w:val="006AB3"/>
        </w:rPr>
        <w:t>. Einzelstunde (45 Minuten)</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3685"/>
        <w:gridCol w:w="1276"/>
        <w:gridCol w:w="1701"/>
        <w:gridCol w:w="4253"/>
      </w:tblGrid>
      <w:tr w:rsidR="002A4722" w:rsidRPr="00B473DA" w14:paraId="7AC8A3AE" w14:textId="77777777" w:rsidTr="008441DD">
        <w:tc>
          <w:tcPr>
            <w:tcW w:w="1418" w:type="dxa"/>
            <w:shd w:val="clear" w:color="auto" w:fill="DBE5F1"/>
            <w:vAlign w:val="center"/>
          </w:tcPr>
          <w:p w14:paraId="265D222B" w14:textId="77777777" w:rsidR="002A4722" w:rsidRPr="00B473DA" w:rsidRDefault="002A4722" w:rsidP="000A5ABE">
            <w:pPr>
              <w:spacing w:before="60" w:after="60"/>
              <w:rPr>
                <w:rFonts w:cs="Arial"/>
                <w:b/>
                <w:bCs/>
              </w:rPr>
            </w:pPr>
            <w:r w:rsidRPr="00B473DA">
              <w:rPr>
                <w:rFonts w:cs="Arial"/>
                <w:b/>
                <w:bCs/>
              </w:rPr>
              <w:t>Phase</w:t>
            </w:r>
          </w:p>
        </w:tc>
        <w:tc>
          <w:tcPr>
            <w:tcW w:w="1701" w:type="dxa"/>
            <w:shd w:val="clear" w:color="auto" w:fill="DBE5F1"/>
            <w:vAlign w:val="center"/>
          </w:tcPr>
          <w:p w14:paraId="5DF486BD" w14:textId="77777777" w:rsidR="002A4722" w:rsidRPr="00B473DA" w:rsidRDefault="002A4722" w:rsidP="000A5ABE">
            <w:pPr>
              <w:spacing w:before="60" w:after="60"/>
              <w:rPr>
                <w:rFonts w:cs="Arial"/>
                <w:b/>
                <w:bCs/>
              </w:rPr>
            </w:pPr>
            <w:r w:rsidRPr="00B473DA">
              <w:rPr>
                <w:rFonts w:cs="Arial"/>
                <w:b/>
                <w:bCs/>
              </w:rPr>
              <w:t>Zeit</w:t>
            </w:r>
          </w:p>
        </w:tc>
        <w:tc>
          <w:tcPr>
            <w:tcW w:w="3685" w:type="dxa"/>
            <w:shd w:val="clear" w:color="auto" w:fill="DBE5F1"/>
            <w:vAlign w:val="center"/>
          </w:tcPr>
          <w:p w14:paraId="08E1E691" w14:textId="77777777" w:rsidR="002A4722" w:rsidRPr="00B473DA" w:rsidRDefault="002A4722" w:rsidP="000A5ABE">
            <w:pPr>
              <w:spacing w:before="60" w:after="60"/>
              <w:rPr>
                <w:rFonts w:cs="Arial"/>
                <w:b/>
                <w:bCs/>
              </w:rPr>
            </w:pPr>
            <w:r w:rsidRPr="00B473DA">
              <w:rPr>
                <w:rFonts w:cs="Arial"/>
                <w:b/>
                <w:bCs/>
              </w:rPr>
              <w:t>Inhalt</w:t>
            </w:r>
          </w:p>
        </w:tc>
        <w:tc>
          <w:tcPr>
            <w:tcW w:w="1276" w:type="dxa"/>
            <w:shd w:val="clear" w:color="auto" w:fill="DBE5F1"/>
            <w:vAlign w:val="center"/>
          </w:tcPr>
          <w:p w14:paraId="5D56FD59" w14:textId="77777777" w:rsidR="002A4722" w:rsidRPr="00B473DA" w:rsidRDefault="002A4722" w:rsidP="000A5ABE">
            <w:pPr>
              <w:spacing w:before="60" w:after="60"/>
              <w:rPr>
                <w:rFonts w:cs="Arial"/>
                <w:b/>
                <w:bCs/>
              </w:rPr>
            </w:pPr>
            <w:r w:rsidRPr="00B473DA">
              <w:rPr>
                <w:rFonts w:cs="Arial"/>
                <w:b/>
                <w:bCs/>
              </w:rPr>
              <w:t>Sozialform</w:t>
            </w:r>
          </w:p>
        </w:tc>
        <w:tc>
          <w:tcPr>
            <w:tcW w:w="1701" w:type="dxa"/>
            <w:shd w:val="clear" w:color="auto" w:fill="DBE5F1"/>
            <w:vAlign w:val="center"/>
          </w:tcPr>
          <w:p w14:paraId="6D4233C5" w14:textId="77777777" w:rsidR="002A4722" w:rsidRPr="00B473DA" w:rsidRDefault="002A4722" w:rsidP="000A5ABE">
            <w:pPr>
              <w:spacing w:before="60" w:after="60"/>
              <w:rPr>
                <w:rFonts w:cs="Arial"/>
                <w:b/>
                <w:bCs/>
              </w:rPr>
            </w:pPr>
            <w:r w:rsidRPr="00B473DA">
              <w:rPr>
                <w:rFonts w:cs="Arial"/>
                <w:b/>
                <w:bCs/>
              </w:rPr>
              <w:t>Medien und Materialien</w:t>
            </w:r>
          </w:p>
        </w:tc>
        <w:tc>
          <w:tcPr>
            <w:tcW w:w="4253" w:type="dxa"/>
            <w:shd w:val="clear" w:color="auto" w:fill="DBE5F1"/>
            <w:vAlign w:val="center"/>
          </w:tcPr>
          <w:p w14:paraId="1FC8F0BF" w14:textId="1BC38183" w:rsidR="002A4722" w:rsidRPr="00B473DA" w:rsidRDefault="002A4722" w:rsidP="000A5ABE">
            <w:pPr>
              <w:spacing w:before="60" w:after="60"/>
              <w:rPr>
                <w:rFonts w:cs="Arial"/>
                <w:b/>
                <w:bCs/>
              </w:rPr>
            </w:pPr>
            <w:r w:rsidRPr="00B473DA">
              <w:rPr>
                <w:rFonts w:cs="Arial"/>
                <w:b/>
                <w:bCs/>
              </w:rPr>
              <w:t>Anmerkungen</w:t>
            </w:r>
          </w:p>
        </w:tc>
      </w:tr>
      <w:tr w:rsidR="002A4722" w:rsidRPr="00B473DA" w14:paraId="7F1D0AF7" w14:textId="77777777" w:rsidTr="008441DD">
        <w:tc>
          <w:tcPr>
            <w:tcW w:w="1418" w:type="dxa"/>
          </w:tcPr>
          <w:p w14:paraId="7E3C314F" w14:textId="77777777" w:rsidR="002A4722" w:rsidRPr="00B473DA" w:rsidRDefault="008A7A7C" w:rsidP="000A5ABE">
            <w:pPr>
              <w:spacing w:before="60" w:after="60"/>
              <w:rPr>
                <w:rFonts w:cs="Arial"/>
                <w:b/>
                <w:bCs/>
                <w:sz w:val="20"/>
                <w:szCs w:val="20"/>
              </w:rPr>
            </w:pPr>
            <w:r>
              <w:rPr>
                <w:rFonts w:cs="Arial"/>
                <w:b/>
                <w:bCs/>
                <w:sz w:val="20"/>
                <w:szCs w:val="20"/>
              </w:rPr>
              <w:t>Einstieg</w:t>
            </w:r>
          </w:p>
        </w:tc>
        <w:tc>
          <w:tcPr>
            <w:tcW w:w="1701" w:type="dxa"/>
          </w:tcPr>
          <w:p w14:paraId="663CA180" w14:textId="77777777" w:rsidR="002A4722" w:rsidRPr="00B473DA" w:rsidRDefault="00770297" w:rsidP="00770297">
            <w:pPr>
              <w:spacing w:before="60" w:after="60"/>
              <w:rPr>
                <w:rFonts w:cs="Arial"/>
                <w:bCs/>
                <w:sz w:val="20"/>
                <w:szCs w:val="20"/>
              </w:rPr>
            </w:pPr>
            <w:r>
              <w:rPr>
                <w:rFonts w:cs="Arial"/>
                <w:bCs/>
                <w:sz w:val="20"/>
                <w:szCs w:val="20"/>
              </w:rPr>
              <w:t>5</w:t>
            </w:r>
            <w:r w:rsidR="008A7A7C">
              <w:rPr>
                <w:rFonts w:cs="Arial"/>
                <w:bCs/>
                <w:sz w:val="20"/>
                <w:szCs w:val="20"/>
              </w:rPr>
              <w:t xml:space="preserve"> min.</w:t>
            </w:r>
          </w:p>
        </w:tc>
        <w:tc>
          <w:tcPr>
            <w:tcW w:w="3685" w:type="dxa"/>
          </w:tcPr>
          <w:p w14:paraId="3F0CAACE" w14:textId="77777777" w:rsidR="002A4722" w:rsidRDefault="00EB3B80" w:rsidP="000A5ABE">
            <w:pPr>
              <w:spacing w:before="60" w:after="60"/>
              <w:rPr>
                <w:rFonts w:cs="Arial"/>
                <w:bCs/>
                <w:sz w:val="20"/>
                <w:szCs w:val="20"/>
              </w:rPr>
            </w:pPr>
            <w:r>
              <w:rPr>
                <w:rFonts w:cs="Arial"/>
                <w:bCs/>
                <w:sz w:val="20"/>
                <w:szCs w:val="20"/>
              </w:rPr>
              <w:t>Folie mit</w:t>
            </w:r>
            <w:r w:rsidR="00263B58">
              <w:rPr>
                <w:rFonts w:cs="Arial"/>
                <w:bCs/>
                <w:sz w:val="20"/>
                <w:szCs w:val="20"/>
              </w:rPr>
              <w:t xml:space="preserve"> </w:t>
            </w:r>
            <w:r w:rsidR="00F36E8D">
              <w:rPr>
                <w:rFonts w:cs="Arial"/>
                <w:bCs/>
                <w:sz w:val="20"/>
                <w:szCs w:val="20"/>
              </w:rPr>
              <w:t>Spendenaufruf von Wikipedia</w:t>
            </w:r>
          </w:p>
          <w:p w14:paraId="64016B9D" w14:textId="77777777" w:rsidR="00263B58" w:rsidRDefault="00263B58" w:rsidP="00F36E8D">
            <w:pPr>
              <w:spacing w:before="60" w:after="60"/>
              <w:rPr>
                <w:rFonts w:cs="Arial"/>
                <w:bCs/>
                <w:sz w:val="20"/>
                <w:szCs w:val="20"/>
              </w:rPr>
            </w:pPr>
            <w:r>
              <w:rPr>
                <w:rFonts w:cs="Arial"/>
                <w:bCs/>
                <w:sz w:val="20"/>
                <w:szCs w:val="20"/>
              </w:rPr>
              <w:t xml:space="preserve">- </w:t>
            </w:r>
            <w:r w:rsidR="00F36E8D">
              <w:rPr>
                <w:rFonts w:cs="Arial"/>
                <w:bCs/>
                <w:sz w:val="20"/>
                <w:szCs w:val="20"/>
              </w:rPr>
              <w:t xml:space="preserve">Warum </w:t>
            </w:r>
            <w:r w:rsidR="008441DD">
              <w:rPr>
                <w:rFonts w:cs="Arial"/>
                <w:bCs/>
                <w:sz w:val="20"/>
                <w:szCs w:val="20"/>
              </w:rPr>
              <w:t xml:space="preserve">sollte man </w:t>
            </w:r>
            <w:r w:rsidR="00F36E8D">
              <w:rPr>
                <w:rFonts w:cs="Arial"/>
                <w:bCs/>
                <w:sz w:val="20"/>
                <w:szCs w:val="20"/>
              </w:rPr>
              <w:t>spenden?</w:t>
            </w:r>
          </w:p>
          <w:p w14:paraId="258A4A84" w14:textId="77777777" w:rsidR="00F36E8D" w:rsidRPr="00B473DA" w:rsidRDefault="00F36E8D" w:rsidP="00F36E8D">
            <w:pPr>
              <w:spacing w:before="60" w:after="60"/>
              <w:rPr>
                <w:rFonts w:cs="Arial"/>
                <w:bCs/>
                <w:sz w:val="20"/>
                <w:szCs w:val="20"/>
              </w:rPr>
            </w:pPr>
            <w:r>
              <w:rPr>
                <w:rFonts w:cs="Arial"/>
                <w:bCs/>
                <w:sz w:val="20"/>
                <w:szCs w:val="20"/>
              </w:rPr>
              <w:t>- Wie</w:t>
            </w:r>
            <w:r w:rsidR="008441DD">
              <w:rPr>
                <w:rFonts w:cs="Arial"/>
                <w:bCs/>
                <w:sz w:val="20"/>
                <w:szCs w:val="20"/>
              </w:rPr>
              <w:t xml:space="preserve"> </w:t>
            </w:r>
            <w:r>
              <w:rPr>
                <w:rFonts w:cs="Arial"/>
                <w:bCs/>
                <w:sz w:val="20"/>
                <w:szCs w:val="20"/>
              </w:rPr>
              <w:t xml:space="preserve">viel würdet ihr spenden? </w:t>
            </w:r>
          </w:p>
        </w:tc>
        <w:tc>
          <w:tcPr>
            <w:tcW w:w="1276" w:type="dxa"/>
          </w:tcPr>
          <w:p w14:paraId="455973AF" w14:textId="77777777" w:rsidR="002A4722" w:rsidRPr="00B473DA" w:rsidRDefault="00263B58" w:rsidP="000A5ABE">
            <w:pPr>
              <w:spacing w:before="60" w:after="60"/>
              <w:rPr>
                <w:rFonts w:cs="Arial"/>
                <w:bCs/>
                <w:sz w:val="20"/>
                <w:szCs w:val="20"/>
              </w:rPr>
            </w:pPr>
            <w:r>
              <w:rPr>
                <w:rFonts w:cs="Arial"/>
                <w:bCs/>
                <w:sz w:val="20"/>
                <w:szCs w:val="20"/>
              </w:rPr>
              <w:t>Plenum</w:t>
            </w:r>
          </w:p>
        </w:tc>
        <w:tc>
          <w:tcPr>
            <w:tcW w:w="1701" w:type="dxa"/>
          </w:tcPr>
          <w:p w14:paraId="13B7D03A" w14:textId="65F6AD08" w:rsidR="002A4722" w:rsidRPr="00B473DA" w:rsidRDefault="000C6AFE" w:rsidP="000A5ABE">
            <w:pPr>
              <w:spacing w:before="60" w:after="60"/>
              <w:rPr>
                <w:rFonts w:cs="Arial"/>
                <w:bCs/>
                <w:sz w:val="20"/>
                <w:szCs w:val="20"/>
              </w:rPr>
            </w:pPr>
            <w:r>
              <w:rPr>
                <w:rFonts w:cs="Arial"/>
                <w:bCs/>
                <w:sz w:val="20"/>
                <w:szCs w:val="20"/>
              </w:rPr>
              <w:t xml:space="preserve">Folie </w:t>
            </w:r>
            <w:r w:rsidR="00482304">
              <w:rPr>
                <w:rFonts w:cs="Arial"/>
                <w:bCs/>
                <w:sz w:val="20"/>
                <w:szCs w:val="20"/>
              </w:rPr>
              <w:t xml:space="preserve">„Spendenaufruf von </w:t>
            </w:r>
            <w:r>
              <w:rPr>
                <w:rFonts w:cs="Arial"/>
                <w:bCs/>
                <w:sz w:val="20"/>
                <w:szCs w:val="20"/>
              </w:rPr>
              <w:t>Wikipedia</w:t>
            </w:r>
            <w:r w:rsidR="00482304">
              <w:rPr>
                <w:rFonts w:cs="Arial"/>
                <w:bCs/>
                <w:sz w:val="20"/>
                <w:szCs w:val="20"/>
              </w:rPr>
              <w:t>“</w:t>
            </w:r>
            <w:r>
              <w:rPr>
                <w:rFonts w:cs="Arial"/>
                <w:bCs/>
                <w:sz w:val="20"/>
                <w:szCs w:val="20"/>
              </w:rPr>
              <w:t xml:space="preserve"> </w:t>
            </w:r>
          </w:p>
        </w:tc>
        <w:tc>
          <w:tcPr>
            <w:tcW w:w="4253" w:type="dxa"/>
          </w:tcPr>
          <w:p w14:paraId="0DBBF7C5" w14:textId="2EED7037" w:rsidR="002A4722" w:rsidRPr="00B473DA" w:rsidRDefault="00F36E8D" w:rsidP="00374352">
            <w:pPr>
              <w:spacing w:before="60" w:after="60"/>
              <w:rPr>
                <w:rFonts w:cs="Arial"/>
                <w:bCs/>
                <w:sz w:val="20"/>
                <w:szCs w:val="20"/>
              </w:rPr>
            </w:pPr>
            <w:r>
              <w:rPr>
                <w:rFonts w:cs="Arial"/>
                <w:bCs/>
                <w:sz w:val="20"/>
                <w:szCs w:val="20"/>
              </w:rPr>
              <w:t xml:space="preserve">Der Spendenaufruf von Wikipedia soll die </w:t>
            </w:r>
            <w:r w:rsidR="00482304">
              <w:rPr>
                <w:rFonts w:cs="Arial"/>
                <w:bCs/>
                <w:sz w:val="20"/>
                <w:szCs w:val="20"/>
              </w:rPr>
              <w:t>Schülerinnen und Schül</w:t>
            </w:r>
            <w:r w:rsidR="00766625">
              <w:rPr>
                <w:rFonts w:cs="Arial"/>
                <w:bCs/>
                <w:sz w:val="20"/>
                <w:szCs w:val="20"/>
              </w:rPr>
              <w:t>er</w:t>
            </w:r>
            <w:r w:rsidR="00482304">
              <w:rPr>
                <w:rFonts w:cs="Arial"/>
                <w:bCs/>
                <w:sz w:val="20"/>
                <w:szCs w:val="20"/>
              </w:rPr>
              <w:t xml:space="preserve"> </w:t>
            </w:r>
            <w:r>
              <w:rPr>
                <w:rFonts w:cs="Arial"/>
                <w:bCs/>
                <w:sz w:val="20"/>
                <w:szCs w:val="20"/>
              </w:rPr>
              <w:t>über ein ihnen bekanntes, ihnen selbst nutzenstiftendes Werkzeug für den Stundeninhalt motivieren.</w:t>
            </w:r>
          </w:p>
        </w:tc>
      </w:tr>
      <w:tr w:rsidR="002A4722" w:rsidRPr="00B473DA" w14:paraId="588334A9" w14:textId="77777777" w:rsidTr="008441DD">
        <w:tc>
          <w:tcPr>
            <w:tcW w:w="1418" w:type="dxa"/>
          </w:tcPr>
          <w:p w14:paraId="183AB419" w14:textId="77777777" w:rsidR="002A4722" w:rsidRPr="00B473DA" w:rsidRDefault="008A7A7C" w:rsidP="000A5ABE">
            <w:pPr>
              <w:pStyle w:val="Kopfzeile"/>
              <w:tabs>
                <w:tab w:val="clear" w:pos="4536"/>
                <w:tab w:val="clear" w:pos="9072"/>
              </w:tabs>
              <w:spacing w:before="60" w:after="60"/>
              <w:rPr>
                <w:rFonts w:cs="Arial"/>
                <w:b/>
                <w:bCs/>
                <w:sz w:val="20"/>
                <w:szCs w:val="20"/>
              </w:rPr>
            </w:pPr>
            <w:r>
              <w:rPr>
                <w:rFonts w:cs="Arial"/>
                <w:b/>
                <w:bCs/>
                <w:sz w:val="20"/>
                <w:szCs w:val="20"/>
              </w:rPr>
              <w:t>Unterrichts-schritt 1</w:t>
            </w:r>
          </w:p>
        </w:tc>
        <w:tc>
          <w:tcPr>
            <w:tcW w:w="1701" w:type="dxa"/>
          </w:tcPr>
          <w:p w14:paraId="1F1BDB0E" w14:textId="77777777" w:rsidR="002A4722" w:rsidRPr="00B473DA" w:rsidRDefault="0045180A" w:rsidP="0045180A">
            <w:pPr>
              <w:spacing w:before="60" w:after="60"/>
              <w:rPr>
                <w:rFonts w:cs="Arial"/>
                <w:sz w:val="20"/>
                <w:szCs w:val="20"/>
              </w:rPr>
            </w:pPr>
            <w:r>
              <w:rPr>
                <w:rFonts w:cs="Arial"/>
                <w:sz w:val="20"/>
                <w:szCs w:val="20"/>
              </w:rPr>
              <w:t>5</w:t>
            </w:r>
            <w:r w:rsidR="006A5365">
              <w:rPr>
                <w:rFonts w:cs="Arial"/>
                <w:sz w:val="20"/>
                <w:szCs w:val="20"/>
              </w:rPr>
              <w:t xml:space="preserve"> min</w:t>
            </w:r>
          </w:p>
        </w:tc>
        <w:tc>
          <w:tcPr>
            <w:tcW w:w="3685" w:type="dxa"/>
          </w:tcPr>
          <w:p w14:paraId="0AAF75DD" w14:textId="77777777" w:rsidR="006A5365" w:rsidRDefault="000521ED" w:rsidP="006A5365">
            <w:pPr>
              <w:spacing w:before="60" w:after="60"/>
              <w:rPr>
                <w:rFonts w:cs="Arial"/>
                <w:bCs/>
                <w:sz w:val="20"/>
                <w:szCs w:val="20"/>
              </w:rPr>
            </w:pPr>
            <w:r>
              <w:rPr>
                <w:rFonts w:cs="Arial"/>
                <w:bCs/>
                <w:sz w:val="20"/>
                <w:szCs w:val="20"/>
              </w:rPr>
              <w:t>Spieltheoretisches Experiment Teil 1:</w:t>
            </w:r>
          </w:p>
          <w:p w14:paraId="08496798" w14:textId="77777777" w:rsidR="000521ED" w:rsidRDefault="000521ED" w:rsidP="006A5365">
            <w:pPr>
              <w:spacing w:before="60" w:after="60"/>
              <w:rPr>
                <w:rFonts w:cs="Arial"/>
                <w:bCs/>
                <w:sz w:val="20"/>
                <w:szCs w:val="20"/>
              </w:rPr>
            </w:pPr>
            <w:r>
              <w:rPr>
                <w:rFonts w:cs="Arial"/>
                <w:bCs/>
                <w:sz w:val="20"/>
                <w:szCs w:val="20"/>
              </w:rPr>
              <w:t xml:space="preserve">- Vorstellung Setting </w:t>
            </w:r>
          </w:p>
          <w:p w14:paraId="0317F090" w14:textId="77777777" w:rsidR="000521ED" w:rsidRPr="00B473DA" w:rsidRDefault="000521ED" w:rsidP="006A5365">
            <w:pPr>
              <w:spacing w:before="60" w:after="60"/>
              <w:rPr>
                <w:rFonts w:cs="Arial"/>
                <w:sz w:val="20"/>
                <w:szCs w:val="20"/>
              </w:rPr>
            </w:pPr>
            <w:r>
              <w:rPr>
                <w:rFonts w:cs="Arial"/>
                <w:bCs/>
                <w:sz w:val="20"/>
                <w:szCs w:val="20"/>
              </w:rPr>
              <w:t>- Einführung Spielablauf</w:t>
            </w:r>
          </w:p>
        </w:tc>
        <w:tc>
          <w:tcPr>
            <w:tcW w:w="1276" w:type="dxa"/>
          </w:tcPr>
          <w:p w14:paraId="48747C95" w14:textId="77777777" w:rsidR="002A4722" w:rsidRPr="00B473DA" w:rsidRDefault="000521ED" w:rsidP="000A5ABE">
            <w:pPr>
              <w:spacing w:before="60" w:after="60"/>
              <w:rPr>
                <w:rFonts w:cs="Arial"/>
                <w:sz w:val="20"/>
                <w:szCs w:val="20"/>
              </w:rPr>
            </w:pPr>
            <w:r>
              <w:rPr>
                <w:rFonts w:cs="Arial"/>
                <w:sz w:val="20"/>
                <w:szCs w:val="20"/>
              </w:rPr>
              <w:t>Plenum</w:t>
            </w:r>
          </w:p>
        </w:tc>
        <w:tc>
          <w:tcPr>
            <w:tcW w:w="1701" w:type="dxa"/>
          </w:tcPr>
          <w:p w14:paraId="429F8959" w14:textId="77777777" w:rsidR="00FC0468" w:rsidRDefault="000521ED" w:rsidP="00D102AA">
            <w:pPr>
              <w:spacing w:before="60" w:after="60"/>
              <w:rPr>
                <w:rFonts w:cs="Arial"/>
                <w:sz w:val="20"/>
                <w:szCs w:val="20"/>
              </w:rPr>
            </w:pPr>
            <w:r w:rsidRPr="00551758">
              <w:rPr>
                <w:rFonts w:cs="Arial"/>
                <w:sz w:val="20"/>
                <w:szCs w:val="20"/>
              </w:rPr>
              <w:t xml:space="preserve">Laminierte </w:t>
            </w:r>
            <w:r w:rsidR="00766625" w:rsidRPr="00551758">
              <w:rPr>
                <w:rFonts w:cs="Arial"/>
                <w:sz w:val="20"/>
                <w:szCs w:val="20"/>
              </w:rPr>
              <w:t>Spielk</w:t>
            </w:r>
            <w:r w:rsidR="00D102AA" w:rsidRPr="00551758">
              <w:rPr>
                <w:rFonts w:cs="Arial"/>
                <w:sz w:val="20"/>
                <w:szCs w:val="20"/>
              </w:rPr>
              <w:t>ärtchen</w:t>
            </w:r>
          </w:p>
          <w:p w14:paraId="37DC49C8" w14:textId="4EAB0426" w:rsidR="00374352" w:rsidRPr="00551758" w:rsidRDefault="00FC0468" w:rsidP="00D102AA">
            <w:pPr>
              <w:spacing w:before="60" w:after="60"/>
              <w:rPr>
                <w:rFonts w:cs="Arial"/>
                <w:sz w:val="20"/>
                <w:szCs w:val="20"/>
              </w:rPr>
            </w:pPr>
            <w:r w:rsidRPr="00551758">
              <w:rPr>
                <w:rFonts w:cs="Arial"/>
                <w:sz w:val="20"/>
                <w:szCs w:val="20"/>
              </w:rPr>
              <w:t>Arbeitsblatt</w:t>
            </w:r>
            <w:r>
              <w:rPr>
                <w:rFonts w:cs="Arial"/>
                <w:sz w:val="20"/>
                <w:szCs w:val="20"/>
              </w:rPr>
              <w:t xml:space="preserve"> „</w:t>
            </w:r>
            <w:r w:rsidR="00335742" w:rsidRPr="00335742">
              <w:rPr>
                <w:rFonts w:cs="Arial"/>
                <w:sz w:val="20"/>
                <w:szCs w:val="20"/>
              </w:rPr>
              <w:t xml:space="preserve"> Trittbrettfahrer</w:t>
            </w:r>
            <w:r w:rsidR="00DD6E44">
              <w:rPr>
                <w:rFonts w:cs="Arial"/>
                <w:sz w:val="20"/>
                <w:szCs w:val="20"/>
              </w:rPr>
              <w:t>-</w:t>
            </w:r>
            <w:r w:rsidR="00335742" w:rsidRPr="00335742">
              <w:rPr>
                <w:rFonts w:cs="Arial"/>
                <w:sz w:val="20"/>
                <w:szCs w:val="20"/>
              </w:rPr>
              <w:t>problem bei öffentlichen Gütern: Ein Experiment</w:t>
            </w:r>
            <w:r w:rsidR="00335742">
              <w:rPr>
                <w:rFonts w:cs="Arial"/>
                <w:sz w:val="20"/>
                <w:szCs w:val="20"/>
              </w:rPr>
              <w:t>“</w:t>
            </w:r>
            <w:r w:rsidR="000521ED" w:rsidRPr="00551758">
              <w:rPr>
                <w:rFonts w:cs="Arial"/>
                <w:sz w:val="20"/>
                <w:szCs w:val="20"/>
              </w:rPr>
              <w:t xml:space="preserve"> </w:t>
            </w:r>
          </w:p>
          <w:p w14:paraId="19074C7C" w14:textId="287ABAF7" w:rsidR="006A5365" w:rsidRPr="00B473DA" w:rsidRDefault="000521ED" w:rsidP="00D102AA">
            <w:pPr>
              <w:spacing w:before="60" w:after="60"/>
              <w:rPr>
                <w:rFonts w:cs="Arial"/>
                <w:sz w:val="20"/>
                <w:szCs w:val="20"/>
              </w:rPr>
            </w:pPr>
            <w:r w:rsidRPr="00551758">
              <w:rPr>
                <w:rFonts w:cs="Arial"/>
                <w:sz w:val="20"/>
                <w:szCs w:val="20"/>
              </w:rPr>
              <w:t xml:space="preserve">Arbeitsblatt </w:t>
            </w:r>
            <w:r w:rsidR="00551758" w:rsidRPr="00551758">
              <w:rPr>
                <w:rFonts w:cs="Arial"/>
                <w:sz w:val="20"/>
                <w:szCs w:val="20"/>
              </w:rPr>
              <w:t>„</w:t>
            </w:r>
            <w:r w:rsidR="00551758" w:rsidRPr="00551758">
              <w:rPr>
                <w:sz w:val="20"/>
                <w:szCs w:val="20"/>
              </w:rPr>
              <w:t>Ein spieltheoretisches Experiment: Tabelle“</w:t>
            </w:r>
          </w:p>
        </w:tc>
        <w:tc>
          <w:tcPr>
            <w:tcW w:w="4253" w:type="dxa"/>
          </w:tcPr>
          <w:p w14:paraId="480DE7D2" w14:textId="2B0199A9" w:rsidR="002A4722" w:rsidRPr="00B473DA" w:rsidRDefault="00FC0468" w:rsidP="00716F9D">
            <w:pPr>
              <w:spacing w:before="60" w:after="60"/>
              <w:rPr>
                <w:rFonts w:cs="Arial"/>
                <w:sz w:val="20"/>
                <w:szCs w:val="20"/>
              </w:rPr>
            </w:pPr>
            <w:r>
              <w:rPr>
                <w:rFonts w:cs="Arial"/>
                <w:sz w:val="20"/>
                <w:szCs w:val="20"/>
              </w:rPr>
              <w:t xml:space="preserve">Die Jugendlichen erhalten jeweils </w:t>
            </w:r>
            <w:r w:rsidR="00312F09">
              <w:rPr>
                <w:rFonts w:cs="Arial"/>
                <w:sz w:val="20"/>
                <w:szCs w:val="20"/>
              </w:rPr>
              <w:t>zwei</w:t>
            </w:r>
            <w:r>
              <w:rPr>
                <w:rFonts w:cs="Arial"/>
                <w:sz w:val="20"/>
                <w:szCs w:val="20"/>
              </w:rPr>
              <w:t xml:space="preserve"> leere und </w:t>
            </w:r>
            <w:r w:rsidR="00312F09">
              <w:rPr>
                <w:rFonts w:cs="Arial"/>
                <w:sz w:val="20"/>
                <w:szCs w:val="20"/>
              </w:rPr>
              <w:t>zwei</w:t>
            </w:r>
            <w:r>
              <w:rPr>
                <w:rFonts w:cs="Arial"/>
                <w:sz w:val="20"/>
                <w:szCs w:val="20"/>
              </w:rPr>
              <w:t xml:space="preserve"> €-Kärtchen und </w:t>
            </w:r>
            <w:r w:rsidR="00817D94">
              <w:rPr>
                <w:rFonts w:cs="Arial"/>
                <w:sz w:val="20"/>
                <w:szCs w:val="20"/>
              </w:rPr>
              <w:t>ein</w:t>
            </w:r>
            <w:r>
              <w:rPr>
                <w:rFonts w:cs="Arial"/>
                <w:sz w:val="20"/>
                <w:szCs w:val="20"/>
              </w:rPr>
              <w:t xml:space="preserve"> Arbeitsblatt. </w:t>
            </w:r>
            <w:r w:rsidR="009E2C61">
              <w:rPr>
                <w:rFonts w:cs="Arial"/>
                <w:sz w:val="20"/>
                <w:szCs w:val="20"/>
              </w:rPr>
              <w:t>Die Lehrkraft erklärt die Aufgabe</w:t>
            </w:r>
            <w:r>
              <w:rPr>
                <w:rFonts w:cs="Arial"/>
                <w:sz w:val="20"/>
                <w:szCs w:val="20"/>
              </w:rPr>
              <w:t xml:space="preserve"> im Plenum. </w:t>
            </w:r>
            <w:r w:rsidR="00D102AA">
              <w:rPr>
                <w:rFonts w:cs="Arial"/>
                <w:sz w:val="20"/>
                <w:szCs w:val="20"/>
              </w:rPr>
              <w:t xml:space="preserve"> </w:t>
            </w:r>
          </w:p>
        </w:tc>
      </w:tr>
      <w:tr w:rsidR="002A4722" w:rsidRPr="00B473DA" w14:paraId="50A48411" w14:textId="77777777" w:rsidTr="008441DD">
        <w:tc>
          <w:tcPr>
            <w:tcW w:w="1418" w:type="dxa"/>
          </w:tcPr>
          <w:p w14:paraId="3C881B46" w14:textId="77777777" w:rsidR="002A4722" w:rsidRPr="00B473DA" w:rsidRDefault="0065349F" w:rsidP="000A5ABE">
            <w:pPr>
              <w:pStyle w:val="Kopfzeile"/>
              <w:tabs>
                <w:tab w:val="clear" w:pos="4536"/>
                <w:tab w:val="clear" w:pos="9072"/>
              </w:tabs>
              <w:spacing w:before="60" w:after="60"/>
              <w:rPr>
                <w:rFonts w:cs="Arial"/>
                <w:b/>
                <w:bCs/>
                <w:sz w:val="20"/>
                <w:szCs w:val="20"/>
              </w:rPr>
            </w:pPr>
            <w:r>
              <w:rPr>
                <w:rFonts w:cs="Arial"/>
                <w:b/>
                <w:bCs/>
                <w:sz w:val="20"/>
                <w:szCs w:val="20"/>
              </w:rPr>
              <w:t>Unterrichts-schritt 2</w:t>
            </w:r>
          </w:p>
        </w:tc>
        <w:tc>
          <w:tcPr>
            <w:tcW w:w="1701" w:type="dxa"/>
          </w:tcPr>
          <w:p w14:paraId="4C8B2B23" w14:textId="77777777" w:rsidR="002A4722" w:rsidRPr="00B473DA" w:rsidRDefault="003B5C06" w:rsidP="000A5ABE">
            <w:pPr>
              <w:spacing w:before="60" w:after="60"/>
              <w:rPr>
                <w:rFonts w:cs="Arial"/>
                <w:sz w:val="20"/>
                <w:szCs w:val="20"/>
              </w:rPr>
            </w:pPr>
            <w:r>
              <w:rPr>
                <w:rFonts w:cs="Arial"/>
                <w:sz w:val="20"/>
                <w:szCs w:val="20"/>
              </w:rPr>
              <w:t>1</w:t>
            </w:r>
            <w:r w:rsidR="00DA298A">
              <w:rPr>
                <w:rFonts w:cs="Arial"/>
                <w:sz w:val="20"/>
                <w:szCs w:val="20"/>
              </w:rPr>
              <w:t>0</w:t>
            </w:r>
            <w:r w:rsidR="006A5365">
              <w:rPr>
                <w:rFonts w:cs="Arial"/>
                <w:sz w:val="20"/>
                <w:szCs w:val="20"/>
              </w:rPr>
              <w:t xml:space="preserve"> min.</w:t>
            </w:r>
          </w:p>
        </w:tc>
        <w:tc>
          <w:tcPr>
            <w:tcW w:w="3685" w:type="dxa"/>
          </w:tcPr>
          <w:p w14:paraId="1202CE56" w14:textId="77777777" w:rsidR="003B5C06" w:rsidRDefault="00716F9D" w:rsidP="003B5C06">
            <w:pPr>
              <w:spacing w:before="60" w:after="60"/>
              <w:rPr>
                <w:rFonts w:cs="Arial"/>
                <w:sz w:val="20"/>
                <w:szCs w:val="20"/>
              </w:rPr>
            </w:pPr>
            <w:r>
              <w:rPr>
                <w:rFonts w:cs="Arial"/>
                <w:sz w:val="20"/>
                <w:szCs w:val="20"/>
              </w:rPr>
              <w:t>Spieltheoretisches Experiment Teil 2:</w:t>
            </w:r>
          </w:p>
          <w:p w14:paraId="10B26CF2" w14:textId="7B4FF848" w:rsidR="00716F9D" w:rsidRPr="00B473DA" w:rsidRDefault="00716F9D" w:rsidP="003B5C06">
            <w:pPr>
              <w:spacing w:before="60" w:after="60"/>
              <w:rPr>
                <w:rFonts w:cs="Arial"/>
                <w:sz w:val="20"/>
                <w:szCs w:val="20"/>
              </w:rPr>
            </w:pPr>
            <w:r>
              <w:rPr>
                <w:rFonts w:cs="Arial"/>
                <w:sz w:val="20"/>
                <w:szCs w:val="20"/>
              </w:rPr>
              <w:t xml:space="preserve">- Durchführung der ersten </w:t>
            </w:r>
            <w:r w:rsidR="00B76367">
              <w:rPr>
                <w:rFonts w:cs="Arial"/>
                <w:sz w:val="20"/>
                <w:szCs w:val="20"/>
              </w:rPr>
              <w:t>drei</w:t>
            </w:r>
            <w:r>
              <w:rPr>
                <w:rFonts w:cs="Arial"/>
                <w:sz w:val="20"/>
                <w:szCs w:val="20"/>
              </w:rPr>
              <w:t xml:space="preserve"> Spielrunden</w:t>
            </w:r>
          </w:p>
        </w:tc>
        <w:tc>
          <w:tcPr>
            <w:tcW w:w="1276" w:type="dxa"/>
          </w:tcPr>
          <w:p w14:paraId="280A4021" w14:textId="77777777" w:rsidR="002A4722" w:rsidRPr="00B473DA" w:rsidRDefault="006A5365" w:rsidP="000A5ABE">
            <w:pPr>
              <w:spacing w:before="60" w:after="60"/>
              <w:rPr>
                <w:rFonts w:cs="Arial"/>
                <w:sz w:val="20"/>
                <w:szCs w:val="20"/>
              </w:rPr>
            </w:pPr>
            <w:r>
              <w:rPr>
                <w:rFonts w:cs="Arial"/>
                <w:sz w:val="20"/>
                <w:szCs w:val="20"/>
              </w:rPr>
              <w:t>Plenum</w:t>
            </w:r>
          </w:p>
        </w:tc>
        <w:tc>
          <w:tcPr>
            <w:tcW w:w="1701" w:type="dxa"/>
          </w:tcPr>
          <w:p w14:paraId="2C4AFF04" w14:textId="34898B4A" w:rsidR="00374352" w:rsidRDefault="00716F9D" w:rsidP="000A5ABE">
            <w:pPr>
              <w:spacing w:before="60" w:after="60"/>
              <w:rPr>
                <w:rFonts w:cs="Arial"/>
                <w:sz w:val="20"/>
                <w:szCs w:val="20"/>
              </w:rPr>
            </w:pPr>
            <w:r>
              <w:rPr>
                <w:rFonts w:cs="Arial"/>
                <w:sz w:val="20"/>
                <w:szCs w:val="20"/>
              </w:rPr>
              <w:t xml:space="preserve">Laminierte </w:t>
            </w:r>
            <w:r w:rsidR="00947B92">
              <w:rPr>
                <w:rFonts w:cs="Arial"/>
                <w:sz w:val="20"/>
                <w:szCs w:val="20"/>
              </w:rPr>
              <w:t>Spielk</w:t>
            </w:r>
            <w:r>
              <w:rPr>
                <w:rFonts w:cs="Arial"/>
                <w:sz w:val="20"/>
                <w:szCs w:val="20"/>
              </w:rPr>
              <w:t xml:space="preserve">ärtchen  </w:t>
            </w:r>
          </w:p>
          <w:p w14:paraId="4B20CECB" w14:textId="56907288" w:rsidR="00551758" w:rsidRDefault="00716F9D" w:rsidP="000A5ABE">
            <w:pPr>
              <w:spacing w:before="60" w:after="60"/>
              <w:rPr>
                <w:sz w:val="20"/>
                <w:szCs w:val="20"/>
              </w:rPr>
            </w:pPr>
            <w:r>
              <w:rPr>
                <w:rFonts w:cs="Arial"/>
                <w:sz w:val="20"/>
                <w:szCs w:val="20"/>
              </w:rPr>
              <w:t xml:space="preserve">Arbeitsblatt </w:t>
            </w:r>
            <w:r w:rsidR="00551758" w:rsidRPr="00551758">
              <w:rPr>
                <w:rFonts w:cs="Arial"/>
                <w:sz w:val="20"/>
                <w:szCs w:val="20"/>
              </w:rPr>
              <w:t>„</w:t>
            </w:r>
            <w:r w:rsidR="00551758" w:rsidRPr="00551758">
              <w:rPr>
                <w:sz w:val="20"/>
                <w:szCs w:val="20"/>
              </w:rPr>
              <w:t>Ein spieltheoreti</w:t>
            </w:r>
            <w:r w:rsidR="008613CA">
              <w:rPr>
                <w:sz w:val="20"/>
                <w:szCs w:val="20"/>
              </w:rPr>
              <w:t>-</w:t>
            </w:r>
            <w:r w:rsidR="00551758" w:rsidRPr="00551758">
              <w:rPr>
                <w:sz w:val="20"/>
                <w:szCs w:val="20"/>
              </w:rPr>
              <w:t>sches Experiment: Tabelle“</w:t>
            </w:r>
            <w:r w:rsidR="00551758">
              <w:rPr>
                <w:sz w:val="20"/>
                <w:szCs w:val="20"/>
              </w:rPr>
              <w:t xml:space="preserve"> </w:t>
            </w:r>
          </w:p>
          <w:p w14:paraId="54260BCD" w14:textId="4F675B27" w:rsidR="002A4722" w:rsidRPr="00B473DA" w:rsidRDefault="0016542E" w:rsidP="000A5ABE">
            <w:pPr>
              <w:spacing w:before="60" w:after="60"/>
              <w:rPr>
                <w:rFonts w:cs="Arial"/>
                <w:sz w:val="20"/>
                <w:szCs w:val="20"/>
              </w:rPr>
            </w:pPr>
            <w:r>
              <w:rPr>
                <w:rFonts w:cs="Arial"/>
                <w:sz w:val="20"/>
                <w:szCs w:val="20"/>
              </w:rPr>
              <w:t>Tafel</w:t>
            </w:r>
          </w:p>
        </w:tc>
        <w:tc>
          <w:tcPr>
            <w:tcW w:w="4253" w:type="dxa"/>
          </w:tcPr>
          <w:p w14:paraId="529F9F06" w14:textId="65BC2A72" w:rsidR="002A4722" w:rsidRPr="00B473DA" w:rsidRDefault="00C17111" w:rsidP="0016542E">
            <w:pPr>
              <w:spacing w:before="60" w:after="60"/>
              <w:rPr>
                <w:rFonts w:cs="Arial"/>
                <w:sz w:val="20"/>
                <w:szCs w:val="20"/>
              </w:rPr>
            </w:pPr>
            <w:r>
              <w:rPr>
                <w:rFonts w:cs="Arial"/>
                <w:sz w:val="20"/>
                <w:szCs w:val="20"/>
              </w:rPr>
              <w:t xml:space="preserve">Die Schülerinnen und Schüler führen </w:t>
            </w:r>
            <w:r w:rsidR="00B76367">
              <w:rPr>
                <w:rFonts w:cs="Arial"/>
                <w:sz w:val="20"/>
                <w:szCs w:val="20"/>
              </w:rPr>
              <w:t>die</w:t>
            </w:r>
            <w:r>
              <w:rPr>
                <w:rFonts w:cs="Arial"/>
                <w:sz w:val="20"/>
                <w:szCs w:val="20"/>
              </w:rPr>
              <w:t xml:space="preserve"> ersten </w:t>
            </w:r>
            <w:r w:rsidR="00B76367">
              <w:rPr>
                <w:rFonts w:cs="Arial"/>
                <w:sz w:val="20"/>
                <w:szCs w:val="20"/>
              </w:rPr>
              <w:t>drei Spielrunden durch. Ihre Ergebnisse halten sie</w:t>
            </w:r>
            <w:r w:rsidR="001E7A6B">
              <w:rPr>
                <w:rFonts w:cs="Arial"/>
                <w:sz w:val="20"/>
                <w:szCs w:val="20"/>
              </w:rPr>
              <w:t xml:space="preserve"> bzw. die Lehrkraft</w:t>
            </w:r>
            <w:r w:rsidR="00B76367">
              <w:rPr>
                <w:rFonts w:cs="Arial"/>
                <w:sz w:val="20"/>
                <w:szCs w:val="20"/>
              </w:rPr>
              <w:t xml:space="preserve"> an der Tafel fest.</w:t>
            </w:r>
          </w:p>
        </w:tc>
      </w:tr>
      <w:tr w:rsidR="006A5365" w:rsidRPr="00B473DA" w14:paraId="7E20A279" w14:textId="77777777" w:rsidTr="008441DD">
        <w:tc>
          <w:tcPr>
            <w:tcW w:w="1418" w:type="dxa"/>
          </w:tcPr>
          <w:p w14:paraId="526B66AD" w14:textId="77777777" w:rsidR="006A5365" w:rsidRDefault="006A5365" w:rsidP="000A5ABE">
            <w:pPr>
              <w:pStyle w:val="Kopfzeile"/>
              <w:tabs>
                <w:tab w:val="clear" w:pos="4536"/>
                <w:tab w:val="clear" w:pos="9072"/>
              </w:tabs>
              <w:spacing w:before="60" w:after="60"/>
              <w:rPr>
                <w:rFonts w:cs="Arial"/>
                <w:b/>
                <w:bCs/>
                <w:sz w:val="20"/>
                <w:szCs w:val="20"/>
              </w:rPr>
            </w:pPr>
            <w:r>
              <w:rPr>
                <w:rFonts w:cs="Arial"/>
                <w:b/>
                <w:bCs/>
                <w:sz w:val="20"/>
                <w:szCs w:val="20"/>
              </w:rPr>
              <w:t>Unterrichts-schritt 3</w:t>
            </w:r>
          </w:p>
        </w:tc>
        <w:tc>
          <w:tcPr>
            <w:tcW w:w="1701" w:type="dxa"/>
          </w:tcPr>
          <w:p w14:paraId="7D4EE744" w14:textId="77777777" w:rsidR="006A5365" w:rsidRDefault="00770297" w:rsidP="002B2081">
            <w:pPr>
              <w:spacing w:before="60" w:after="60"/>
              <w:rPr>
                <w:rFonts w:cs="Arial"/>
                <w:sz w:val="20"/>
                <w:szCs w:val="20"/>
              </w:rPr>
            </w:pPr>
            <w:r>
              <w:rPr>
                <w:rFonts w:cs="Arial"/>
                <w:sz w:val="20"/>
                <w:szCs w:val="20"/>
              </w:rPr>
              <w:t>5</w:t>
            </w:r>
            <w:r w:rsidR="00DE14E2">
              <w:rPr>
                <w:rFonts w:cs="Arial"/>
                <w:sz w:val="20"/>
                <w:szCs w:val="20"/>
              </w:rPr>
              <w:t xml:space="preserve"> min</w:t>
            </w:r>
          </w:p>
        </w:tc>
        <w:tc>
          <w:tcPr>
            <w:tcW w:w="3685" w:type="dxa"/>
          </w:tcPr>
          <w:p w14:paraId="570B1589" w14:textId="77777777" w:rsidR="006A5365" w:rsidRDefault="000C6AFE" w:rsidP="00BF4D42">
            <w:pPr>
              <w:spacing w:before="60" w:after="60"/>
              <w:rPr>
                <w:rFonts w:cs="Arial"/>
                <w:sz w:val="20"/>
                <w:szCs w:val="20"/>
              </w:rPr>
            </w:pPr>
            <w:r>
              <w:rPr>
                <w:rFonts w:cs="Arial"/>
                <w:sz w:val="20"/>
                <w:szCs w:val="20"/>
              </w:rPr>
              <w:t>Spieltheoretisches Experiment Teil 3:</w:t>
            </w:r>
          </w:p>
          <w:p w14:paraId="5F461018" w14:textId="77777777" w:rsidR="000C6AFE" w:rsidRDefault="000C6AFE" w:rsidP="00BF4D42">
            <w:pPr>
              <w:spacing w:before="60" w:after="60"/>
              <w:rPr>
                <w:rFonts w:cs="Arial"/>
                <w:sz w:val="20"/>
                <w:szCs w:val="20"/>
              </w:rPr>
            </w:pPr>
            <w:r>
              <w:rPr>
                <w:rFonts w:cs="Arial"/>
                <w:sz w:val="20"/>
                <w:szCs w:val="20"/>
              </w:rPr>
              <w:t xml:space="preserve">- Auswertung </w:t>
            </w:r>
            <w:r w:rsidR="0016542E">
              <w:rPr>
                <w:rFonts w:cs="Arial"/>
                <w:sz w:val="20"/>
                <w:szCs w:val="20"/>
              </w:rPr>
              <w:t xml:space="preserve">von </w:t>
            </w:r>
            <w:r>
              <w:rPr>
                <w:rFonts w:cs="Arial"/>
                <w:sz w:val="20"/>
                <w:szCs w:val="20"/>
              </w:rPr>
              <w:t>Teil 2</w:t>
            </w:r>
          </w:p>
        </w:tc>
        <w:tc>
          <w:tcPr>
            <w:tcW w:w="1276" w:type="dxa"/>
          </w:tcPr>
          <w:p w14:paraId="1DE45511" w14:textId="77777777" w:rsidR="006A5365" w:rsidRDefault="006A5365" w:rsidP="00770297">
            <w:pPr>
              <w:spacing w:before="60" w:after="60"/>
              <w:rPr>
                <w:rFonts w:cs="Arial"/>
                <w:sz w:val="20"/>
                <w:szCs w:val="20"/>
              </w:rPr>
            </w:pPr>
            <w:r>
              <w:rPr>
                <w:rFonts w:cs="Arial"/>
                <w:sz w:val="20"/>
                <w:szCs w:val="20"/>
              </w:rPr>
              <w:t>Plenum</w:t>
            </w:r>
          </w:p>
        </w:tc>
        <w:tc>
          <w:tcPr>
            <w:tcW w:w="1701" w:type="dxa"/>
          </w:tcPr>
          <w:p w14:paraId="5BA039AD" w14:textId="77777777" w:rsidR="006A5365" w:rsidRDefault="006A5365" w:rsidP="00770297">
            <w:pPr>
              <w:spacing w:before="60" w:after="60"/>
              <w:rPr>
                <w:rFonts w:cs="Arial"/>
                <w:sz w:val="20"/>
                <w:szCs w:val="20"/>
              </w:rPr>
            </w:pPr>
          </w:p>
        </w:tc>
        <w:tc>
          <w:tcPr>
            <w:tcW w:w="4253" w:type="dxa"/>
          </w:tcPr>
          <w:p w14:paraId="2CD18D25" w14:textId="77777777" w:rsidR="006A5365" w:rsidRPr="00B473DA" w:rsidRDefault="006A5365" w:rsidP="00346FCB">
            <w:pPr>
              <w:spacing w:before="60" w:after="60"/>
              <w:rPr>
                <w:rFonts w:cs="Arial"/>
                <w:sz w:val="20"/>
                <w:szCs w:val="20"/>
              </w:rPr>
            </w:pPr>
          </w:p>
        </w:tc>
      </w:tr>
      <w:tr w:rsidR="00346FCB" w:rsidRPr="00B473DA" w14:paraId="44FAB22E" w14:textId="77777777" w:rsidTr="008441DD">
        <w:tc>
          <w:tcPr>
            <w:tcW w:w="1418" w:type="dxa"/>
            <w:tcBorders>
              <w:top w:val="single" w:sz="4" w:space="0" w:color="auto"/>
              <w:left w:val="single" w:sz="4" w:space="0" w:color="auto"/>
              <w:bottom w:val="single" w:sz="4" w:space="0" w:color="auto"/>
              <w:right w:val="single" w:sz="4" w:space="0" w:color="auto"/>
            </w:tcBorders>
          </w:tcPr>
          <w:p w14:paraId="4505FA96" w14:textId="77777777" w:rsidR="00346FCB" w:rsidRDefault="00346FCB" w:rsidP="00502C54">
            <w:pPr>
              <w:pStyle w:val="Kopfzeile"/>
              <w:tabs>
                <w:tab w:val="clear" w:pos="4536"/>
                <w:tab w:val="clear" w:pos="9072"/>
              </w:tabs>
              <w:spacing w:before="60" w:after="60"/>
              <w:rPr>
                <w:rFonts w:cs="Arial"/>
                <w:b/>
                <w:bCs/>
                <w:sz w:val="20"/>
                <w:szCs w:val="20"/>
              </w:rPr>
            </w:pPr>
            <w:r>
              <w:rPr>
                <w:rFonts w:cs="Arial"/>
                <w:b/>
                <w:bCs/>
                <w:sz w:val="20"/>
                <w:szCs w:val="20"/>
              </w:rPr>
              <w:lastRenderedPageBreak/>
              <w:t>Unterrichts-schritt 4</w:t>
            </w:r>
          </w:p>
        </w:tc>
        <w:tc>
          <w:tcPr>
            <w:tcW w:w="1701" w:type="dxa"/>
            <w:tcBorders>
              <w:top w:val="single" w:sz="4" w:space="0" w:color="auto"/>
              <w:left w:val="single" w:sz="4" w:space="0" w:color="auto"/>
              <w:bottom w:val="single" w:sz="4" w:space="0" w:color="auto"/>
              <w:right w:val="single" w:sz="4" w:space="0" w:color="auto"/>
            </w:tcBorders>
          </w:tcPr>
          <w:p w14:paraId="116B256F" w14:textId="77777777" w:rsidR="00346FCB" w:rsidRDefault="00346FCB" w:rsidP="00502C54">
            <w:pPr>
              <w:spacing w:before="60" w:after="60"/>
              <w:rPr>
                <w:rFonts w:cs="Arial"/>
                <w:sz w:val="20"/>
                <w:szCs w:val="20"/>
              </w:rPr>
            </w:pPr>
            <w:r>
              <w:rPr>
                <w:rFonts w:cs="Arial"/>
                <w:sz w:val="20"/>
                <w:szCs w:val="20"/>
              </w:rPr>
              <w:t>1</w:t>
            </w:r>
            <w:r w:rsidR="0016542E">
              <w:rPr>
                <w:rFonts w:cs="Arial"/>
                <w:sz w:val="20"/>
                <w:szCs w:val="20"/>
              </w:rPr>
              <w:t>0</w:t>
            </w:r>
            <w:r>
              <w:rPr>
                <w:rFonts w:cs="Arial"/>
                <w:sz w:val="20"/>
                <w:szCs w:val="20"/>
              </w:rPr>
              <w:t xml:space="preserve"> min</w:t>
            </w:r>
          </w:p>
        </w:tc>
        <w:tc>
          <w:tcPr>
            <w:tcW w:w="3685" w:type="dxa"/>
            <w:tcBorders>
              <w:top w:val="single" w:sz="4" w:space="0" w:color="auto"/>
              <w:left w:val="single" w:sz="4" w:space="0" w:color="auto"/>
              <w:bottom w:val="single" w:sz="4" w:space="0" w:color="auto"/>
              <w:right w:val="single" w:sz="4" w:space="0" w:color="auto"/>
            </w:tcBorders>
          </w:tcPr>
          <w:p w14:paraId="5687DE1A" w14:textId="77777777" w:rsidR="00346FCB" w:rsidRDefault="00263B67" w:rsidP="00502C54">
            <w:pPr>
              <w:spacing w:before="60" w:after="60"/>
              <w:rPr>
                <w:rFonts w:cs="Arial"/>
                <w:sz w:val="20"/>
                <w:szCs w:val="20"/>
              </w:rPr>
            </w:pPr>
            <w:r>
              <w:rPr>
                <w:rFonts w:cs="Arial"/>
                <w:sz w:val="20"/>
                <w:szCs w:val="20"/>
              </w:rPr>
              <w:t>Spieltheoretisches</w:t>
            </w:r>
            <w:r w:rsidR="0016542E">
              <w:rPr>
                <w:rFonts w:cs="Arial"/>
                <w:sz w:val="20"/>
                <w:szCs w:val="20"/>
              </w:rPr>
              <w:t xml:space="preserve"> Experiment Teil 4:</w:t>
            </w:r>
          </w:p>
          <w:p w14:paraId="35606FED" w14:textId="77777777" w:rsidR="0016542E" w:rsidRDefault="0016542E" w:rsidP="00502C54">
            <w:pPr>
              <w:spacing w:before="60" w:after="60"/>
              <w:rPr>
                <w:rFonts w:cs="Arial"/>
                <w:sz w:val="20"/>
                <w:szCs w:val="20"/>
              </w:rPr>
            </w:pPr>
            <w:r>
              <w:rPr>
                <w:rFonts w:cs="Arial"/>
                <w:sz w:val="20"/>
                <w:szCs w:val="20"/>
              </w:rPr>
              <w:t>- Durchführung von weiteren 3 Spielrunden</w:t>
            </w:r>
          </w:p>
        </w:tc>
        <w:tc>
          <w:tcPr>
            <w:tcW w:w="1276" w:type="dxa"/>
            <w:tcBorders>
              <w:top w:val="single" w:sz="4" w:space="0" w:color="auto"/>
              <w:left w:val="single" w:sz="4" w:space="0" w:color="auto"/>
              <w:bottom w:val="single" w:sz="4" w:space="0" w:color="auto"/>
              <w:right w:val="single" w:sz="4" w:space="0" w:color="auto"/>
            </w:tcBorders>
          </w:tcPr>
          <w:p w14:paraId="4FB2A0D4" w14:textId="77777777" w:rsidR="00346FCB" w:rsidRDefault="0016542E" w:rsidP="00502C54">
            <w:pPr>
              <w:spacing w:before="60" w:after="60"/>
              <w:rPr>
                <w:rFonts w:cs="Arial"/>
                <w:sz w:val="20"/>
                <w:szCs w:val="20"/>
              </w:rPr>
            </w:pPr>
            <w:r>
              <w:rPr>
                <w:rFonts w:cs="Arial"/>
                <w:sz w:val="20"/>
                <w:szCs w:val="20"/>
              </w:rPr>
              <w:t>Plenum</w:t>
            </w:r>
          </w:p>
        </w:tc>
        <w:tc>
          <w:tcPr>
            <w:tcW w:w="1701" w:type="dxa"/>
            <w:tcBorders>
              <w:top w:val="single" w:sz="4" w:space="0" w:color="auto"/>
              <w:left w:val="single" w:sz="4" w:space="0" w:color="auto"/>
              <w:bottom w:val="single" w:sz="4" w:space="0" w:color="auto"/>
              <w:right w:val="single" w:sz="4" w:space="0" w:color="auto"/>
            </w:tcBorders>
          </w:tcPr>
          <w:p w14:paraId="12D0B4AB" w14:textId="0C81E341" w:rsidR="00374352" w:rsidRDefault="0016542E" w:rsidP="00502C54">
            <w:pPr>
              <w:spacing w:before="60" w:after="60"/>
              <w:rPr>
                <w:rFonts w:cs="Arial"/>
                <w:sz w:val="20"/>
                <w:szCs w:val="20"/>
              </w:rPr>
            </w:pPr>
            <w:r>
              <w:rPr>
                <w:rFonts w:cs="Arial"/>
                <w:sz w:val="20"/>
                <w:szCs w:val="20"/>
              </w:rPr>
              <w:t xml:space="preserve">Laminierte Kärtchen </w:t>
            </w:r>
          </w:p>
          <w:p w14:paraId="5429D095" w14:textId="77777777" w:rsidR="008613CA" w:rsidRDefault="0016542E" w:rsidP="008613CA">
            <w:pPr>
              <w:spacing w:before="60" w:after="60"/>
              <w:rPr>
                <w:sz w:val="20"/>
                <w:szCs w:val="20"/>
              </w:rPr>
            </w:pPr>
            <w:r>
              <w:rPr>
                <w:rFonts w:cs="Arial"/>
                <w:sz w:val="20"/>
                <w:szCs w:val="20"/>
              </w:rPr>
              <w:t xml:space="preserve">Arbeitsblatt </w:t>
            </w:r>
            <w:r w:rsidR="008613CA" w:rsidRPr="00551758">
              <w:rPr>
                <w:rFonts w:cs="Arial"/>
                <w:sz w:val="20"/>
                <w:szCs w:val="20"/>
              </w:rPr>
              <w:t>„</w:t>
            </w:r>
            <w:r w:rsidR="008613CA" w:rsidRPr="00551758">
              <w:rPr>
                <w:sz w:val="20"/>
                <w:szCs w:val="20"/>
              </w:rPr>
              <w:t>Ein spieltheoreti</w:t>
            </w:r>
            <w:r w:rsidR="008613CA">
              <w:rPr>
                <w:sz w:val="20"/>
                <w:szCs w:val="20"/>
              </w:rPr>
              <w:t>-</w:t>
            </w:r>
            <w:r w:rsidR="008613CA" w:rsidRPr="00551758">
              <w:rPr>
                <w:sz w:val="20"/>
                <w:szCs w:val="20"/>
              </w:rPr>
              <w:t>sches Experiment: Tabelle“</w:t>
            </w:r>
            <w:r w:rsidR="008613CA">
              <w:rPr>
                <w:sz w:val="20"/>
                <w:szCs w:val="20"/>
              </w:rPr>
              <w:t xml:space="preserve"> </w:t>
            </w:r>
          </w:p>
          <w:p w14:paraId="6BAFBAD1" w14:textId="6333CDDA" w:rsidR="00346FCB" w:rsidRDefault="0016542E" w:rsidP="00502C54">
            <w:pPr>
              <w:spacing w:before="60" w:after="60"/>
              <w:rPr>
                <w:rFonts w:cs="Arial"/>
                <w:sz w:val="20"/>
                <w:szCs w:val="20"/>
              </w:rPr>
            </w:pPr>
            <w:r>
              <w:rPr>
                <w:rFonts w:cs="Arial"/>
                <w:sz w:val="20"/>
                <w:szCs w:val="20"/>
              </w:rPr>
              <w:t>Tafel</w:t>
            </w:r>
          </w:p>
        </w:tc>
        <w:tc>
          <w:tcPr>
            <w:tcW w:w="4253" w:type="dxa"/>
            <w:tcBorders>
              <w:top w:val="single" w:sz="4" w:space="0" w:color="auto"/>
              <w:left w:val="single" w:sz="4" w:space="0" w:color="auto"/>
              <w:bottom w:val="single" w:sz="4" w:space="0" w:color="auto"/>
              <w:right w:val="single" w:sz="4" w:space="0" w:color="auto"/>
            </w:tcBorders>
          </w:tcPr>
          <w:p w14:paraId="4F9ED4B1" w14:textId="54080F68" w:rsidR="0016542E" w:rsidRPr="00B473DA" w:rsidRDefault="0016542E" w:rsidP="0016542E">
            <w:pPr>
              <w:spacing w:before="60" w:after="60"/>
              <w:rPr>
                <w:rFonts w:cs="Arial"/>
                <w:sz w:val="20"/>
                <w:szCs w:val="20"/>
              </w:rPr>
            </w:pPr>
            <w:r>
              <w:rPr>
                <w:rFonts w:cs="Arial"/>
                <w:sz w:val="20"/>
                <w:szCs w:val="20"/>
              </w:rPr>
              <w:t>Je nach Zeit</w:t>
            </w:r>
            <w:r w:rsidR="008613CA">
              <w:rPr>
                <w:rFonts w:cs="Arial"/>
                <w:sz w:val="20"/>
                <w:szCs w:val="20"/>
              </w:rPr>
              <w:t>kapazität</w:t>
            </w:r>
            <w:r>
              <w:rPr>
                <w:rFonts w:cs="Arial"/>
                <w:sz w:val="20"/>
                <w:szCs w:val="20"/>
              </w:rPr>
              <w:t xml:space="preserve"> </w:t>
            </w:r>
            <w:r w:rsidR="008613CA">
              <w:rPr>
                <w:rFonts w:cs="Arial"/>
                <w:sz w:val="20"/>
                <w:szCs w:val="20"/>
              </w:rPr>
              <w:t xml:space="preserve">sollten die Jugendlichen </w:t>
            </w:r>
            <w:r>
              <w:rPr>
                <w:rFonts w:cs="Arial"/>
                <w:sz w:val="20"/>
                <w:szCs w:val="20"/>
              </w:rPr>
              <w:t xml:space="preserve">maximal </w:t>
            </w:r>
            <w:r w:rsidR="00312F09">
              <w:rPr>
                <w:rFonts w:cs="Arial"/>
                <w:sz w:val="20"/>
                <w:szCs w:val="20"/>
              </w:rPr>
              <w:t>acht</w:t>
            </w:r>
            <w:r>
              <w:rPr>
                <w:rFonts w:cs="Arial"/>
                <w:sz w:val="20"/>
                <w:szCs w:val="20"/>
              </w:rPr>
              <w:t xml:space="preserve"> Runden spielen, i.d.R. sind </w:t>
            </w:r>
            <w:r w:rsidR="00312F09">
              <w:rPr>
                <w:rFonts w:cs="Arial"/>
                <w:sz w:val="20"/>
                <w:szCs w:val="20"/>
              </w:rPr>
              <w:t>fünft bis sechs</w:t>
            </w:r>
            <w:r>
              <w:rPr>
                <w:rFonts w:cs="Arial"/>
                <w:sz w:val="20"/>
                <w:szCs w:val="20"/>
              </w:rPr>
              <w:t xml:space="preserve"> Runden ausreichend.</w:t>
            </w:r>
          </w:p>
          <w:p w14:paraId="1B527261" w14:textId="77777777" w:rsidR="00346FCB" w:rsidRPr="00B473DA" w:rsidRDefault="00346FCB" w:rsidP="00346FCB">
            <w:pPr>
              <w:spacing w:before="60" w:after="60"/>
              <w:rPr>
                <w:rFonts w:cs="Arial"/>
                <w:sz w:val="20"/>
                <w:szCs w:val="20"/>
              </w:rPr>
            </w:pPr>
          </w:p>
        </w:tc>
      </w:tr>
      <w:tr w:rsidR="0016542E" w:rsidRPr="00B473DA" w14:paraId="7A7C5C94" w14:textId="77777777" w:rsidTr="008441DD">
        <w:tc>
          <w:tcPr>
            <w:tcW w:w="1418" w:type="dxa"/>
            <w:tcBorders>
              <w:top w:val="single" w:sz="4" w:space="0" w:color="auto"/>
              <w:left w:val="single" w:sz="4" w:space="0" w:color="auto"/>
              <w:bottom w:val="single" w:sz="4" w:space="0" w:color="auto"/>
              <w:right w:val="single" w:sz="4" w:space="0" w:color="auto"/>
            </w:tcBorders>
          </w:tcPr>
          <w:p w14:paraId="6092585D" w14:textId="77777777" w:rsidR="0016542E" w:rsidRDefault="0016542E" w:rsidP="00502C54">
            <w:pPr>
              <w:pStyle w:val="Kopfzeile"/>
              <w:tabs>
                <w:tab w:val="clear" w:pos="4536"/>
                <w:tab w:val="clear" w:pos="9072"/>
              </w:tabs>
              <w:spacing w:before="60" w:after="60"/>
              <w:rPr>
                <w:rFonts w:cs="Arial"/>
                <w:b/>
                <w:bCs/>
                <w:sz w:val="20"/>
                <w:szCs w:val="20"/>
              </w:rPr>
            </w:pPr>
            <w:r>
              <w:rPr>
                <w:rFonts w:cs="Arial"/>
                <w:b/>
                <w:bCs/>
                <w:sz w:val="20"/>
                <w:szCs w:val="20"/>
              </w:rPr>
              <w:t>Unterrichts-schritt 5</w:t>
            </w:r>
          </w:p>
        </w:tc>
        <w:tc>
          <w:tcPr>
            <w:tcW w:w="1701" w:type="dxa"/>
            <w:tcBorders>
              <w:top w:val="single" w:sz="4" w:space="0" w:color="auto"/>
              <w:left w:val="single" w:sz="4" w:space="0" w:color="auto"/>
              <w:bottom w:val="single" w:sz="4" w:space="0" w:color="auto"/>
              <w:right w:val="single" w:sz="4" w:space="0" w:color="auto"/>
            </w:tcBorders>
          </w:tcPr>
          <w:p w14:paraId="6954D6D4" w14:textId="77777777" w:rsidR="0016542E" w:rsidRDefault="0045180A" w:rsidP="00502C54">
            <w:pPr>
              <w:spacing w:before="60" w:after="60"/>
              <w:rPr>
                <w:rFonts w:cs="Arial"/>
                <w:sz w:val="20"/>
                <w:szCs w:val="20"/>
              </w:rPr>
            </w:pPr>
            <w:r>
              <w:rPr>
                <w:rFonts w:cs="Arial"/>
                <w:sz w:val="20"/>
                <w:szCs w:val="20"/>
              </w:rPr>
              <w:t>10</w:t>
            </w:r>
            <w:r w:rsidR="0016542E">
              <w:rPr>
                <w:rFonts w:cs="Arial"/>
                <w:sz w:val="20"/>
                <w:szCs w:val="20"/>
              </w:rPr>
              <w:t xml:space="preserve"> min.</w:t>
            </w:r>
          </w:p>
        </w:tc>
        <w:tc>
          <w:tcPr>
            <w:tcW w:w="3685" w:type="dxa"/>
            <w:tcBorders>
              <w:top w:val="single" w:sz="4" w:space="0" w:color="auto"/>
              <w:left w:val="single" w:sz="4" w:space="0" w:color="auto"/>
              <w:bottom w:val="single" w:sz="4" w:space="0" w:color="auto"/>
              <w:right w:val="single" w:sz="4" w:space="0" w:color="auto"/>
            </w:tcBorders>
          </w:tcPr>
          <w:p w14:paraId="76C26432" w14:textId="77777777" w:rsidR="0016542E" w:rsidRDefault="0016542E" w:rsidP="00502C54">
            <w:pPr>
              <w:spacing w:before="60" w:after="60"/>
              <w:rPr>
                <w:rFonts w:cs="Arial"/>
                <w:sz w:val="20"/>
                <w:szCs w:val="20"/>
              </w:rPr>
            </w:pPr>
            <w:r>
              <w:rPr>
                <w:rFonts w:cs="Arial"/>
                <w:sz w:val="20"/>
                <w:szCs w:val="20"/>
              </w:rPr>
              <w:t>Spieltheoretisches Experiment Teil 5:</w:t>
            </w:r>
          </w:p>
          <w:p w14:paraId="1A8AC28F" w14:textId="77777777" w:rsidR="0016542E" w:rsidRDefault="0016542E" w:rsidP="00502C54">
            <w:pPr>
              <w:spacing w:before="60" w:after="60"/>
              <w:rPr>
                <w:rFonts w:cs="Arial"/>
                <w:sz w:val="20"/>
                <w:szCs w:val="20"/>
              </w:rPr>
            </w:pPr>
            <w:r>
              <w:rPr>
                <w:rFonts w:cs="Arial"/>
                <w:sz w:val="20"/>
                <w:szCs w:val="20"/>
              </w:rPr>
              <w:t>- Auswertung von Teil 4</w:t>
            </w:r>
          </w:p>
        </w:tc>
        <w:tc>
          <w:tcPr>
            <w:tcW w:w="1276" w:type="dxa"/>
            <w:tcBorders>
              <w:top w:val="single" w:sz="4" w:space="0" w:color="auto"/>
              <w:left w:val="single" w:sz="4" w:space="0" w:color="auto"/>
              <w:bottom w:val="single" w:sz="4" w:space="0" w:color="auto"/>
              <w:right w:val="single" w:sz="4" w:space="0" w:color="auto"/>
            </w:tcBorders>
          </w:tcPr>
          <w:p w14:paraId="5856AD1B" w14:textId="77777777" w:rsidR="0016542E" w:rsidRDefault="0016542E" w:rsidP="00502C54">
            <w:pPr>
              <w:spacing w:before="60" w:after="60"/>
              <w:rPr>
                <w:rFonts w:cs="Arial"/>
                <w:sz w:val="20"/>
                <w:szCs w:val="20"/>
              </w:rPr>
            </w:pPr>
            <w:r>
              <w:rPr>
                <w:rFonts w:cs="Arial"/>
                <w:sz w:val="20"/>
                <w:szCs w:val="20"/>
              </w:rPr>
              <w:t>Plenum</w:t>
            </w:r>
          </w:p>
        </w:tc>
        <w:tc>
          <w:tcPr>
            <w:tcW w:w="1701" w:type="dxa"/>
            <w:tcBorders>
              <w:top w:val="single" w:sz="4" w:space="0" w:color="auto"/>
              <w:left w:val="single" w:sz="4" w:space="0" w:color="auto"/>
              <w:bottom w:val="single" w:sz="4" w:space="0" w:color="auto"/>
              <w:right w:val="single" w:sz="4" w:space="0" w:color="auto"/>
            </w:tcBorders>
          </w:tcPr>
          <w:p w14:paraId="103BD7C0" w14:textId="77777777" w:rsidR="0016542E" w:rsidRDefault="0016542E" w:rsidP="00502C54">
            <w:pPr>
              <w:spacing w:before="60" w:after="60"/>
              <w:rPr>
                <w:rFonts w:cs="Arial"/>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2D0ACA7" w14:textId="7388E3F4" w:rsidR="0016542E" w:rsidRDefault="00102285" w:rsidP="0016542E">
            <w:pPr>
              <w:spacing w:before="60" w:after="60"/>
              <w:rPr>
                <w:rFonts w:cs="Arial"/>
                <w:sz w:val="20"/>
                <w:szCs w:val="20"/>
              </w:rPr>
            </w:pPr>
            <w:r>
              <w:rPr>
                <w:rFonts w:cs="Arial"/>
                <w:sz w:val="20"/>
                <w:szCs w:val="20"/>
              </w:rPr>
              <w:t>Die Schülerinnen und Schüler fassen ihre Ergebnisse im Plenum zusammen.</w:t>
            </w:r>
          </w:p>
        </w:tc>
      </w:tr>
    </w:tbl>
    <w:p w14:paraId="4F0992E9" w14:textId="77777777" w:rsidR="00AC09E6" w:rsidRDefault="00AC09E6">
      <w:pPr>
        <w:spacing w:after="0" w:line="240" w:lineRule="auto"/>
        <w:rPr>
          <w:b/>
          <w:color w:val="006AB3"/>
          <w:sz w:val="26"/>
          <w:szCs w:val="26"/>
        </w:rPr>
      </w:pPr>
      <w:r>
        <w:rPr>
          <w:b/>
          <w:color w:val="006AB3"/>
          <w:sz w:val="26"/>
          <w:szCs w:val="26"/>
        </w:rPr>
        <w:br w:type="page"/>
      </w:r>
    </w:p>
    <w:p w14:paraId="3D55CA37" w14:textId="759DFC3C" w:rsidR="00A83E3A" w:rsidRPr="001B0041" w:rsidRDefault="00AC09E6" w:rsidP="001B0041">
      <w:pPr>
        <w:pStyle w:val="AB"/>
        <w:spacing w:before="360" w:after="0"/>
        <w:rPr>
          <w:color w:val="006AB3"/>
        </w:rPr>
      </w:pPr>
      <w:r w:rsidRPr="001B0041">
        <w:rPr>
          <w:color w:val="006AB3"/>
        </w:rPr>
        <w:lastRenderedPageBreak/>
        <w:t>U</w:t>
      </w:r>
      <w:r w:rsidR="00A83E3A" w:rsidRPr="001B0041">
        <w:rPr>
          <w:color w:val="006AB3"/>
        </w:rPr>
        <w:t>nterrichtsverlauf</w:t>
      </w:r>
      <w:r w:rsidRPr="001B0041">
        <w:rPr>
          <w:color w:val="006AB3"/>
        </w:rPr>
        <w:t xml:space="preserve">: </w:t>
      </w:r>
      <w:r w:rsidR="00A83E3A" w:rsidRPr="001B0041">
        <w:rPr>
          <w:color w:val="006AB3"/>
        </w:rPr>
        <w:t>2</w:t>
      </w:r>
      <w:r w:rsidR="00E11CD3" w:rsidRPr="001B0041">
        <w:rPr>
          <w:color w:val="006AB3"/>
        </w:rPr>
        <w:t>. Einzelstunde (45 Minuten)</w:t>
      </w:r>
      <w:r w:rsidR="005D452E" w:rsidRPr="001B0041">
        <w:rPr>
          <w:color w:val="006AB3"/>
        </w:rPr>
        <w:t xml:space="preserve"> </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3260"/>
        <w:gridCol w:w="1701"/>
        <w:gridCol w:w="1701"/>
        <w:gridCol w:w="4253"/>
      </w:tblGrid>
      <w:tr w:rsidR="00A83E3A" w:rsidRPr="00B473DA" w14:paraId="4037C0D5" w14:textId="77777777" w:rsidTr="00EB3420">
        <w:tc>
          <w:tcPr>
            <w:tcW w:w="1418" w:type="dxa"/>
            <w:shd w:val="clear" w:color="auto" w:fill="DBE5F1"/>
            <w:vAlign w:val="center"/>
          </w:tcPr>
          <w:p w14:paraId="1F3B6418" w14:textId="77777777" w:rsidR="00A83E3A" w:rsidRPr="00B473DA" w:rsidRDefault="00A83E3A" w:rsidP="00EB3420">
            <w:pPr>
              <w:spacing w:before="60" w:after="60"/>
              <w:rPr>
                <w:rFonts w:cs="Arial"/>
                <w:b/>
                <w:bCs/>
              </w:rPr>
            </w:pPr>
            <w:r w:rsidRPr="00B473DA">
              <w:rPr>
                <w:rFonts w:cs="Arial"/>
                <w:b/>
                <w:bCs/>
              </w:rPr>
              <w:t>Phase</w:t>
            </w:r>
          </w:p>
        </w:tc>
        <w:tc>
          <w:tcPr>
            <w:tcW w:w="1701" w:type="dxa"/>
            <w:shd w:val="clear" w:color="auto" w:fill="DBE5F1"/>
            <w:vAlign w:val="center"/>
          </w:tcPr>
          <w:p w14:paraId="447BA477" w14:textId="77777777" w:rsidR="00A83E3A" w:rsidRPr="00B473DA" w:rsidRDefault="00A83E3A" w:rsidP="00EB3420">
            <w:pPr>
              <w:spacing w:before="60" w:after="60"/>
              <w:rPr>
                <w:rFonts w:cs="Arial"/>
                <w:b/>
                <w:bCs/>
              </w:rPr>
            </w:pPr>
            <w:r w:rsidRPr="00B473DA">
              <w:rPr>
                <w:rFonts w:cs="Arial"/>
                <w:b/>
                <w:bCs/>
              </w:rPr>
              <w:t>Zeit</w:t>
            </w:r>
          </w:p>
        </w:tc>
        <w:tc>
          <w:tcPr>
            <w:tcW w:w="3260" w:type="dxa"/>
            <w:shd w:val="clear" w:color="auto" w:fill="DBE5F1"/>
            <w:vAlign w:val="center"/>
          </w:tcPr>
          <w:p w14:paraId="56614877" w14:textId="77777777" w:rsidR="00A83E3A" w:rsidRPr="00B473DA" w:rsidRDefault="00A83E3A" w:rsidP="00EB3420">
            <w:pPr>
              <w:spacing w:before="60" w:after="60"/>
              <w:rPr>
                <w:rFonts w:cs="Arial"/>
                <w:b/>
                <w:bCs/>
              </w:rPr>
            </w:pPr>
            <w:r w:rsidRPr="00B473DA">
              <w:rPr>
                <w:rFonts w:cs="Arial"/>
                <w:b/>
                <w:bCs/>
              </w:rPr>
              <w:t>Inhalt</w:t>
            </w:r>
          </w:p>
        </w:tc>
        <w:tc>
          <w:tcPr>
            <w:tcW w:w="1701" w:type="dxa"/>
            <w:shd w:val="clear" w:color="auto" w:fill="DBE5F1"/>
            <w:vAlign w:val="center"/>
          </w:tcPr>
          <w:p w14:paraId="6D25D1E6" w14:textId="77777777" w:rsidR="00A83E3A" w:rsidRPr="00B473DA" w:rsidRDefault="00A83E3A" w:rsidP="00EB3420">
            <w:pPr>
              <w:spacing w:before="60" w:after="60"/>
              <w:rPr>
                <w:rFonts w:cs="Arial"/>
                <w:b/>
                <w:bCs/>
              </w:rPr>
            </w:pPr>
            <w:r w:rsidRPr="00B473DA">
              <w:rPr>
                <w:rFonts w:cs="Arial"/>
                <w:b/>
                <w:bCs/>
              </w:rPr>
              <w:t>Sozialform</w:t>
            </w:r>
          </w:p>
        </w:tc>
        <w:tc>
          <w:tcPr>
            <w:tcW w:w="1701" w:type="dxa"/>
            <w:shd w:val="clear" w:color="auto" w:fill="DBE5F1"/>
            <w:vAlign w:val="center"/>
          </w:tcPr>
          <w:p w14:paraId="5EF24822" w14:textId="77777777" w:rsidR="00A83E3A" w:rsidRPr="00B473DA" w:rsidRDefault="00A83E3A" w:rsidP="00EB3420">
            <w:pPr>
              <w:spacing w:before="60" w:after="60"/>
              <w:rPr>
                <w:rFonts w:cs="Arial"/>
                <w:b/>
                <w:bCs/>
              </w:rPr>
            </w:pPr>
            <w:r w:rsidRPr="00B473DA">
              <w:rPr>
                <w:rFonts w:cs="Arial"/>
                <w:b/>
                <w:bCs/>
              </w:rPr>
              <w:t>Medien und Materialien</w:t>
            </w:r>
          </w:p>
        </w:tc>
        <w:tc>
          <w:tcPr>
            <w:tcW w:w="4253" w:type="dxa"/>
            <w:shd w:val="clear" w:color="auto" w:fill="DBE5F1"/>
            <w:vAlign w:val="center"/>
          </w:tcPr>
          <w:p w14:paraId="0FC629A1" w14:textId="30616A44" w:rsidR="00A83E3A" w:rsidRPr="00B473DA" w:rsidRDefault="00A83E3A" w:rsidP="00EB3420">
            <w:pPr>
              <w:spacing w:before="60" w:after="60"/>
              <w:rPr>
                <w:rFonts w:cs="Arial"/>
                <w:b/>
                <w:bCs/>
              </w:rPr>
            </w:pPr>
            <w:r w:rsidRPr="00B473DA">
              <w:rPr>
                <w:rFonts w:cs="Arial"/>
                <w:b/>
                <w:bCs/>
              </w:rPr>
              <w:t>Anmerkungen</w:t>
            </w:r>
          </w:p>
        </w:tc>
      </w:tr>
      <w:tr w:rsidR="00A83E3A" w:rsidRPr="00B473DA" w14:paraId="298B7BE2" w14:textId="77777777" w:rsidTr="00EB3420">
        <w:tc>
          <w:tcPr>
            <w:tcW w:w="1418" w:type="dxa"/>
          </w:tcPr>
          <w:p w14:paraId="35ED7FD3" w14:textId="425D60DC" w:rsidR="00A83E3A" w:rsidRPr="00B473DA" w:rsidRDefault="00517AFF" w:rsidP="00A83E3A">
            <w:pPr>
              <w:spacing w:before="60" w:after="60"/>
              <w:rPr>
                <w:rFonts w:cs="Arial"/>
                <w:b/>
                <w:bCs/>
                <w:sz w:val="20"/>
                <w:szCs w:val="20"/>
              </w:rPr>
            </w:pPr>
            <w:r>
              <w:rPr>
                <w:rFonts w:cs="Arial"/>
                <w:b/>
                <w:bCs/>
                <w:sz w:val="20"/>
                <w:szCs w:val="20"/>
              </w:rPr>
              <w:t xml:space="preserve">Anschluss an </w:t>
            </w:r>
            <w:r w:rsidR="008613CA">
              <w:rPr>
                <w:rFonts w:cs="Arial"/>
                <w:b/>
                <w:bCs/>
                <w:sz w:val="20"/>
                <w:szCs w:val="20"/>
              </w:rPr>
              <w:t>die 1. Stunde</w:t>
            </w:r>
          </w:p>
        </w:tc>
        <w:tc>
          <w:tcPr>
            <w:tcW w:w="1701" w:type="dxa"/>
          </w:tcPr>
          <w:p w14:paraId="734D9053" w14:textId="77777777" w:rsidR="00A83E3A" w:rsidRPr="00B473DA" w:rsidRDefault="00832A72" w:rsidP="00EB3420">
            <w:pPr>
              <w:spacing w:before="60" w:after="60"/>
              <w:rPr>
                <w:rFonts w:cs="Arial"/>
                <w:bCs/>
                <w:sz w:val="20"/>
                <w:szCs w:val="20"/>
              </w:rPr>
            </w:pPr>
            <w:r>
              <w:rPr>
                <w:rFonts w:cs="Arial"/>
                <w:bCs/>
                <w:sz w:val="20"/>
                <w:szCs w:val="20"/>
              </w:rPr>
              <w:t>5 min</w:t>
            </w:r>
          </w:p>
        </w:tc>
        <w:tc>
          <w:tcPr>
            <w:tcW w:w="3260" w:type="dxa"/>
          </w:tcPr>
          <w:p w14:paraId="01A6B5B8" w14:textId="77777777" w:rsidR="006D5ED8" w:rsidRPr="00B473DA" w:rsidRDefault="00517AFF" w:rsidP="00374352">
            <w:pPr>
              <w:spacing w:before="60" w:after="60"/>
              <w:rPr>
                <w:rFonts w:cs="Arial"/>
                <w:bCs/>
                <w:sz w:val="20"/>
                <w:szCs w:val="20"/>
              </w:rPr>
            </w:pPr>
            <w:r>
              <w:rPr>
                <w:rFonts w:cs="Arial"/>
                <w:bCs/>
                <w:sz w:val="20"/>
                <w:szCs w:val="20"/>
              </w:rPr>
              <w:t>Kurze Zusammenfassung des Experiments und der daraus gewonnenen Erkenntnisse</w:t>
            </w:r>
          </w:p>
        </w:tc>
        <w:tc>
          <w:tcPr>
            <w:tcW w:w="1701" w:type="dxa"/>
          </w:tcPr>
          <w:p w14:paraId="7396072B" w14:textId="1DE45A55" w:rsidR="00A83E3A" w:rsidRPr="00B473DA" w:rsidRDefault="006D5ED8" w:rsidP="00EB3420">
            <w:pPr>
              <w:spacing w:before="60" w:after="60"/>
              <w:rPr>
                <w:rFonts w:cs="Arial"/>
                <w:bCs/>
                <w:sz w:val="20"/>
                <w:szCs w:val="20"/>
              </w:rPr>
            </w:pPr>
            <w:r>
              <w:rPr>
                <w:rFonts w:cs="Arial"/>
                <w:bCs/>
                <w:sz w:val="20"/>
                <w:szCs w:val="20"/>
              </w:rPr>
              <w:t>Plenum</w:t>
            </w:r>
            <w:r w:rsidR="00517AFF">
              <w:rPr>
                <w:rFonts w:cs="Arial"/>
                <w:bCs/>
                <w:sz w:val="20"/>
                <w:szCs w:val="20"/>
              </w:rPr>
              <w:t xml:space="preserve"> </w:t>
            </w:r>
          </w:p>
        </w:tc>
        <w:tc>
          <w:tcPr>
            <w:tcW w:w="1701" w:type="dxa"/>
          </w:tcPr>
          <w:p w14:paraId="5D9DE6B8" w14:textId="20E863EB" w:rsidR="00A83E3A" w:rsidRPr="00B473DA" w:rsidRDefault="00102285" w:rsidP="00EB3420">
            <w:pPr>
              <w:spacing w:before="60" w:after="60"/>
              <w:rPr>
                <w:rFonts w:cs="Arial"/>
                <w:bCs/>
                <w:sz w:val="20"/>
                <w:szCs w:val="20"/>
              </w:rPr>
            </w:pPr>
            <w:r>
              <w:rPr>
                <w:rFonts w:cs="Arial"/>
                <w:bCs/>
                <w:sz w:val="20"/>
                <w:szCs w:val="20"/>
              </w:rPr>
              <w:t>Tafel</w:t>
            </w:r>
          </w:p>
        </w:tc>
        <w:tc>
          <w:tcPr>
            <w:tcW w:w="4253" w:type="dxa"/>
          </w:tcPr>
          <w:p w14:paraId="0DA90E05" w14:textId="10DC170E" w:rsidR="00A83E3A" w:rsidRPr="00B473DA" w:rsidRDefault="00312F09" w:rsidP="006D5ED8">
            <w:pPr>
              <w:spacing w:before="60" w:after="60"/>
              <w:rPr>
                <w:rFonts w:cs="Arial"/>
                <w:bCs/>
                <w:sz w:val="20"/>
                <w:szCs w:val="20"/>
              </w:rPr>
            </w:pPr>
            <w:r>
              <w:rPr>
                <w:rFonts w:cs="Arial"/>
                <w:bCs/>
                <w:sz w:val="20"/>
                <w:szCs w:val="20"/>
              </w:rPr>
              <w:t xml:space="preserve">Die Ergebnisse der ersten Unterrichtsstunde </w:t>
            </w:r>
            <w:r w:rsidR="00102285">
              <w:rPr>
                <w:rFonts w:cs="Arial"/>
                <w:bCs/>
                <w:sz w:val="20"/>
                <w:szCs w:val="20"/>
              </w:rPr>
              <w:t>werden</w:t>
            </w:r>
            <w:r>
              <w:rPr>
                <w:rFonts w:cs="Arial"/>
                <w:bCs/>
                <w:sz w:val="20"/>
                <w:szCs w:val="20"/>
              </w:rPr>
              <w:t xml:space="preserve"> durch die Schülerinnen und Schüler </w:t>
            </w:r>
            <w:r w:rsidR="00102285">
              <w:rPr>
                <w:rFonts w:cs="Arial"/>
                <w:bCs/>
                <w:sz w:val="20"/>
                <w:szCs w:val="20"/>
              </w:rPr>
              <w:t>wiederholt und an der Tafel zusammengefasst</w:t>
            </w:r>
            <w:r>
              <w:rPr>
                <w:rFonts w:cs="Arial"/>
                <w:bCs/>
                <w:sz w:val="20"/>
                <w:szCs w:val="20"/>
              </w:rPr>
              <w:t xml:space="preserve">. </w:t>
            </w:r>
          </w:p>
        </w:tc>
      </w:tr>
      <w:tr w:rsidR="00284787" w:rsidRPr="00B473DA" w14:paraId="11C1B6C9" w14:textId="77777777" w:rsidTr="00EB3420">
        <w:tc>
          <w:tcPr>
            <w:tcW w:w="1418" w:type="dxa"/>
          </w:tcPr>
          <w:p w14:paraId="671C4B11" w14:textId="1359B642" w:rsidR="00284787" w:rsidRPr="00B473DA" w:rsidRDefault="00284787" w:rsidP="00EB3420">
            <w:pPr>
              <w:pStyle w:val="Kopfzeile"/>
              <w:tabs>
                <w:tab w:val="clear" w:pos="4536"/>
                <w:tab w:val="clear" w:pos="9072"/>
              </w:tabs>
              <w:spacing w:before="60" w:after="60"/>
              <w:rPr>
                <w:rFonts w:cs="Arial"/>
                <w:b/>
                <w:bCs/>
                <w:sz w:val="20"/>
                <w:szCs w:val="20"/>
              </w:rPr>
            </w:pPr>
            <w:r>
              <w:rPr>
                <w:rFonts w:cs="Arial"/>
                <w:b/>
                <w:bCs/>
                <w:sz w:val="20"/>
                <w:szCs w:val="20"/>
              </w:rPr>
              <w:t>Unterrichts</w:t>
            </w:r>
            <w:r w:rsidR="008613CA">
              <w:rPr>
                <w:rFonts w:cs="Arial"/>
                <w:b/>
                <w:bCs/>
                <w:sz w:val="20"/>
                <w:szCs w:val="20"/>
              </w:rPr>
              <w:t>-</w:t>
            </w:r>
            <w:r>
              <w:rPr>
                <w:rFonts w:cs="Arial"/>
                <w:b/>
                <w:bCs/>
                <w:sz w:val="20"/>
                <w:szCs w:val="20"/>
              </w:rPr>
              <w:t>schritt 1</w:t>
            </w:r>
          </w:p>
        </w:tc>
        <w:tc>
          <w:tcPr>
            <w:tcW w:w="1701" w:type="dxa"/>
          </w:tcPr>
          <w:p w14:paraId="4378AD55" w14:textId="77777777" w:rsidR="00284787" w:rsidRPr="00B473DA" w:rsidRDefault="006D5ED8" w:rsidP="006D5ED8">
            <w:pPr>
              <w:spacing w:before="60" w:after="60"/>
              <w:rPr>
                <w:rFonts w:cs="Arial"/>
                <w:bCs/>
                <w:sz w:val="20"/>
                <w:szCs w:val="20"/>
              </w:rPr>
            </w:pPr>
            <w:r>
              <w:rPr>
                <w:rFonts w:cs="Arial"/>
                <w:bCs/>
                <w:sz w:val="20"/>
                <w:szCs w:val="20"/>
              </w:rPr>
              <w:t xml:space="preserve">5 </w:t>
            </w:r>
            <w:r w:rsidR="00284787">
              <w:rPr>
                <w:rFonts w:cs="Arial"/>
                <w:bCs/>
                <w:sz w:val="20"/>
                <w:szCs w:val="20"/>
              </w:rPr>
              <w:t>min</w:t>
            </w:r>
          </w:p>
        </w:tc>
        <w:tc>
          <w:tcPr>
            <w:tcW w:w="3260" w:type="dxa"/>
          </w:tcPr>
          <w:p w14:paraId="079E6DC6" w14:textId="4220A634" w:rsidR="00E0437D" w:rsidRPr="00B473DA" w:rsidRDefault="00517AFF" w:rsidP="00E0437D">
            <w:pPr>
              <w:spacing w:before="60" w:after="60"/>
              <w:rPr>
                <w:rFonts w:cs="Arial"/>
                <w:bCs/>
                <w:sz w:val="20"/>
                <w:szCs w:val="20"/>
              </w:rPr>
            </w:pPr>
            <w:r>
              <w:rPr>
                <w:rFonts w:cs="Arial"/>
                <w:bCs/>
                <w:sz w:val="20"/>
                <w:szCs w:val="20"/>
              </w:rPr>
              <w:t>Zusammen</w:t>
            </w:r>
            <w:r w:rsidR="00E0437D">
              <w:rPr>
                <w:rFonts w:cs="Arial"/>
                <w:bCs/>
                <w:sz w:val="20"/>
                <w:szCs w:val="20"/>
              </w:rPr>
              <w:t>hänge erkennen</w:t>
            </w:r>
          </w:p>
          <w:p w14:paraId="63E5FAE0" w14:textId="60F0B28D" w:rsidR="00284787" w:rsidRPr="00B473DA" w:rsidRDefault="00284787" w:rsidP="00EB3420">
            <w:pPr>
              <w:spacing w:before="60" w:after="60"/>
              <w:rPr>
                <w:rFonts w:cs="Arial"/>
                <w:bCs/>
                <w:sz w:val="20"/>
                <w:szCs w:val="20"/>
              </w:rPr>
            </w:pPr>
          </w:p>
        </w:tc>
        <w:tc>
          <w:tcPr>
            <w:tcW w:w="1701" w:type="dxa"/>
          </w:tcPr>
          <w:p w14:paraId="08D65B30" w14:textId="77777777" w:rsidR="00284787" w:rsidRPr="00B473DA" w:rsidRDefault="00517AFF" w:rsidP="00EB3420">
            <w:pPr>
              <w:spacing w:before="60" w:after="60"/>
              <w:rPr>
                <w:rFonts w:cs="Arial"/>
                <w:bCs/>
                <w:sz w:val="20"/>
                <w:szCs w:val="20"/>
              </w:rPr>
            </w:pPr>
            <w:r>
              <w:rPr>
                <w:rFonts w:cs="Arial"/>
                <w:bCs/>
                <w:sz w:val="20"/>
                <w:szCs w:val="20"/>
              </w:rPr>
              <w:t>Plenum</w:t>
            </w:r>
          </w:p>
        </w:tc>
        <w:tc>
          <w:tcPr>
            <w:tcW w:w="1701" w:type="dxa"/>
          </w:tcPr>
          <w:p w14:paraId="227504ED" w14:textId="08A46D1C" w:rsidR="00284787" w:rsidRPr="00B473DA" w:rsidRDefault="00517AFF" w:rsidP="00EB3420">
            <w:pPr>
              <w:spacing w:before="60" w:after="60"/>
              <w:rPr>
                <w:rFonts w:cs="Arial"/>
                <w:bCs/>
                <w:sz w:val="20"/>
                <w:szCs w:val="20"/>
              </w:rPr>
            </w:pPr>
            <w:r>
              <w:rPr>
                <w:rFonts w:cs="Arial"/>
                <w:bCs/>
                <w:sz w:val="20"/>
                <w:szCs w:val="20"/>
              </w:rPr>
              <w:t xml:space="preserve">Folie </w:t>
            </w:r>
            <w:r w:rsidR="00F2608A">
              <w:rPr>
                <w:rFonts w:cs="Arial"/>
                <w:bCs/>
                <w:sz w:val="20"/>
                <w:szCs w:val="20"/>
              </w:rPr>
              <w:t xml:space="preserve">„Spendenaufruf von </w:t>
            </w:r>
            <w:r>
              <w:rPr>
                <w:rFonts w:cs="Arial"/>
                <w:bCs/>
                <w:sz w:val="20"/>
                <w:szCs w:val="20"/>
              </w:rPr>
              <w:t>Wikipedia</w:t>
            </w:r>
            <w:r w:rsidR="00F2608A">
              <w:rPr>
                <w:rFonts w:cs="Arial"/>
                <w:bCs/>
                <w:sz w:val="20"/>
                <w:szCs w:val="20"/>
              </w:rPr>
              <w:t>“</w:t>
            </w:r>
          </w:p>
        </w:tc>
        <w:tc>
          <w:tcPr>
            <w:tcW w:w="4253" w:type="dxa"/>
          </w:tcPr>
          <w:p w14:paraId="7E4AAC52" w14:textId="32F0269A" w:rsidR="00284787" w:rsidRPr="00284787" w:rsidRDefault="00E904B1" w:rsidP="005B5F74">
            <w:pPr>
              <w:spacing w:before="60" w:after="60"/>
              <w:rPr>
                <w:rFonts w:cs="Arial"/>
                <w:sz w:val="20"/>
                <w:szCs w:val="20"/>
              </w:rPr>
            </w:pPr>
            <w:r>
              <w:rPr>
                <w:rFonts w:cs="Arial"/>
                <w:sz w:val="20"/>
                <w:szCs w:val="20"/>
              </w:rPr>
              <w:t xml:space="preserve">Die Jugendlichen sollen </w:t>
            </w:r>
            <w:r w:rsidR="00E0437D">
              <w:rPr>
                <w:rFonts w:cs="Arial"/>
                <w:sz w:val="20"/>
                <w:szCs w:val="20"/>
              </w:rPr>
              <w:t xml:space="preserve">einen Zusammenhang </w:t>
            </w:r>
            <w:r w:rsidR="00E0437D">
              <w:rPr>
                <w:rFonts w:cs="Arial"/>
                <w:bCs/>
                <w:sz w:val="20"/>
                <w:szCs w:val="20"/>
              </w:rPr>
              <w:t xml:space="preserve">zwischen Experiment und Spendenaufruf von Wikipedia feststellen. </w:t>
            </w:r>
          </w:p>
        </w:tc>
      </w:tr>
      <w:tr w:rsidR="00284787" w:rsidRPr="00B473DA" w14:paraId="4280ADDA" w14:textId="77777777" w:rsidTr="00EB3420">
        <w:tc>
          <w:tcPr>
            <w:tcW w:w="1418" w:type="dxa"/>
          </w:tcPr>
          <w:p w14:paraId="4F8DED33" w14:textId="77777777" w:rsidR="00284787" w:rsidRPr="00B473DA" w:rsidRDefault="00284787" w:rsidP="00EB3420">
            <w:pPr>
              <w:pStyle w:val="Kopfzeile"/>
              <w:tabs>
                <w:tab w:val="clear" w:pos="4536"/>
                <w:tab w:val="clear" w:pos="9072"/>
              </w:tabs>
              <w:spacing w:before="60" w:after="60"/>
              <w:rPr>
                <w:rFonts w:cs="Arial"/>
                <w:b/>
                <w:bCs/>
                <w:sz w:val="20"/>
                <w:szCs w:val="20"/>
              </w:rPr>
            </w:pPr>
            <w:r>
              <w:rPr>
                <w:rFonts w:cs="Arial"/>
                <w:b/>
                <w:bCs/>
                <w:sz w:val="20"/>
                <w:szCs w:val="20"/>
              </w:rPr>
              <w:t xml:space="preserve">Unterrichts-schritt </w:t>
            </w:r>
            <w:r w:rsidR="008F413E">
              <w:rPr>
                <w:rFonts w:cs="Arial"/>
                <w:b/>
                <w:bCs/>
                <w:sz w:val="20"/>
                <w:szCs w:val="20"/>
              </w:rPr>
              <w:t>2</w:t>
            </w:r>
          </w:p>
        </w:tc>
        <w:tc>
          <w:tcPr>
            <w:tcW w:w="1701" w:type="dxa"/>
          </w:tcPr>
          <w:p w14:paraId="12D18F81" w14:textId="77777777" w:rsidR="00284787" w:rsidRPr="00B473DA" w:rsidRDefault="006718DD" w:rsidP="00BD78CB">
            <w:pPr>
              <w:spacing w:before="60" w:after="60"/>
              <w:rPr>
                <w:rFonts w:cs="Arial"/>
                <w:sz w:val="20"/>
                <w:szCs w:val="20"/>
              </w:rPr>
            </w:pPr>
            <w:r>
              <w:rPr>
                <w:rFonts w:cs="Arial"/>
                <w:sz w:val="20"/>
                <w:szCs w:val="20"/>
              </w:rPr>
              <w:t>1</w:t>
            </w:r>
            <w:r w:rsidR="00BD78CB">
              <w:rPr>
                <w:rFonts w:cs="Arial"/>
                <w:sz w:val="20"/>
                <w:szCs w:val="20"/>
              </w:rPr>
              <w:t>0</w:t>
            </w:r>
            <w:r w:rsidR="00284787">
              <w:rPr>
                <w:rFonts w:cs="Arial"/>
                <w:sz w:val="20"/>
                <w:szCs w:val="20"/>
              </w:rPr>
              <w:t xml:space="preserve"> min</w:t>
            </w:r>
          </w:p>
        </w:tc>
        <w:tc>
          <w:tcPr>
            <w:tcW w:w="3260" w:type="dxa"/>
          </w:tcPr>
          <w:p w14:paraId="0C7AF067" w14:textId="77777777" w:rsidR="00284787" w:rsidRPr="00B473DA" w:rsidRDefault="00517AFF" w:rsidP="00284787">
            <w:pPr>
              <w:spacing w:before="60" w:after="60"/>
              <w:rPr>
                <w:rFonts w:cs="Arial"/>
                <w:sz w:val="20"/>
                <w:szCs w:val="20"/>
              </w:rPr>
            </w:pPr>
            <w:r>
              <w:rPr>
                <w:rFonts w:cs="Arial"/>
                <w:sz w:val="20"/>
                <w:szCs w:val="20"/>
              </w:rPr>
              <w:t>Zusammenfassung als Hefteintrag</w:t>
            </w:r>
          </w:p>
        </w:tc>
        <w:tc>
          <w:tcPr>
            <w:tcW w:w="1701" w:type="dxa"/>
          </w:tcPr>
          <w:p w14:paraId="63655D28" w14:textId="77777777" w:rsidR="00284787" w:rsidRPr="00B473DA" w:rsidRDefault="00517AFF" w:rsidP="00EB3420">
            <w:pPr>
              <w:spacing w:before="60" w:after="60"/>
              <w:rPr>
                <w:rFonts w:cs="Arial"/>
                <w:sz w:val="20"/>
                <w:szCs w:val="20"/>
              </w:rPr>
            </w:pPr>
            <w:r>
              <w:rPr>
                <w:rFonts w:cs="Arial"/>
                <w:sz w:val="20"/>
                <w:szCs w:val="20"/>
              </w:rPr>
              <w:t>Plenum</w:t>
            </w:r>
          </w:p>
        </w:tc>
        <w:tc>
          <w:tcPr>
            <w:tcW w:w="1701" w:type="dxa"/>
          </w:tcPr>
          <w:p w14:paraId="50AD4AF6" w14:textId="77777777" w:rsidR="00F2608A" w:rsidRDefault="00517AFF" w:rsidP="00EB3420">
            <w:pPr>
              <w:spacing w:before="60" w:after="60"/>
              <w:rPr>
                <w:rFonts w:cs="Arial"/>
                <w:sz w:val="20"/>
                <w:szCs w:val="20"/>
              </w:rPr>
            </w:pPr>
            <w:r>
              <w:rPr>
                <w:rFonts w:cs="Arial"/>
                <w:sz w:val="20"/>
                <w:szCs w:val="20"/>
              </w:rPr>
              <w:t>Tafel</w:t>
            </w:r>
          </w:p>
          <w:p w14:paraId="42B3BB25" w14:textId="78A79934" w:rsidR="00284787" w:rsidRPr="00B473DA" w:rsidRDefault="00517AFF" w:rsidP="00EB3420">
            <w:pPr>
              <w:spacing w:before="60" w:after="60"/>
              <w:rPr>
                <w:rFonts w:cs="Arial"/>
                <w:sz w:val="20"/>
                <w:szCs w:val="20"/>
              </w:rPr>
            </w:pPr>
            <w:r>
              <w:rPr>
                <w:rFonts w:cs="Arial"/>
                <w:sz w:val="20"/>
                <w:szCs w:val="20"/>
              </w:rPr>
              <w:t>Heft</w:t>
            </w:r>
          </w:p>
        </w:tc>
        <w:tc>
          <w:tcPr>
            <w:tcW w:w="4253" w:type="dxa"/>
          </w:tcPr>
          <w:p w14:paraId="041F5EB3" w14:textId="22A00A96" w:rsidR="00284787" w:rsidRPr="00B473DA" w:rsidRDefault="00E0437D" w:rsidP="005D452E">
            <w:pPr>
              <w:spacing w:before="60" w:after="60"/>
              <w:rPr>
                <w:rFonts w:cs="Arial"/>
                <w:sz w:val="20"/>
                <w:szCs w:val="20"/>
              </w:rPr>
            </w:pPr>
            <w:r>
              <w:rPr>
                <w:rFonts w:cs="Arial"/>
                <w:sz w:val="20"/>
                <w:szCs w:val="20"/>
              </w:rPr>
              <w:t>Ihre Beobachtung sollen die Schülerinnen und Schüler i</w:t>
            </w:r>
            <w:r w:rsidR="00BF5703">
              <w:rPr>
                <w:rFonts w:cs="Arial"/>
                <w:sz w:val="20"/>
                <w:szCs w:val="20"/>
              </w:rPr>
              <w:t xml:space="preserve">n ihre Hefte eintragen. </w:t>
            </w:r>
          </w:p>
        </w:tc>
      </w:tr>
      <w:tr w:rsidR="00450EC7" w:rsidRPr="00B473DA" w14:paraId="533FFBDA" w14:textId="77777777" w:rsidTr="00450EC7">
        <w:tc>
          <w:tcPr>
            <w:tcW w:w="1418" w:type="dxa"/>
            <w:tcBorders>
              <w:top w:val="single" w:sz="4" w:space="0" w:color="auto"/>
              <w:left w:val="single" w:sz="4" w:space="0" w:color="auto"/>
              <w:bottom w:val="single" w:sz="4" w:space="0" w:color="auto"/>
              <w:right w:val="single" w:sz="4" w:space="0" w:color="auto"/>
            </w:tcBorders>
          </w:tcPr>
          <w:p w14:paraId="5D9A6035" w14:textId="77777777" w:rsidR="00450EC7" w:rsidRPr="00B473DA" w:rsidRDefault="00450EC7" w:rsidP="00502C54">
            <w:pPr>
              <w:pStyle w:val="Kopfzeile"/>
              <w:tabs>
                <w:tab w:val="clear" w:pos="4536"/>
                <w:tab w:val="clear" w:pos="9072"/>
              </w:tabs>
              <w:spacing w:before="60" w:after="60"/>
              <w:rPr>
                <w:rFonts w:cs="Arial"/>
                <w:b/>
                <w:bCs/>
                <w:sz w:val="20"/>
                <w:szCs w:val="20"/>
              </w:rPr>
            </w:pPr>
            <w:r>
              <w:rPr>
                <w:rFonts w:cs="Arial"/>
                <w:b/>
                <w:bCs/>
                <w:sz w:val="20"/>
                <w:szCs w:val="20"/>
              </w:rPr>
              <w:t>Unterrichts-schritt 3</w:t>
            </w:r>
          </w:p>
        </w:tc>
        <w:tc>
          <w:tcPr>
            <w:tcW w:w="1701" w:type="dxa"/>
            <w:tcBorders>
              <w:top w:val="single" w:sz="4" w:space="0" w:color="auto"/>
              <w:left w:val="single" w:sz="4" w:space="0" w:color="auto"/>
              <w:bottom w:val="single" w:sz="4" w:space="0" w:color="auto"/>
              <w:right w:val="single" w:sz="4" w:space="0" w:color="auto"/>
            </w:tcBorders>
          </w:tcPr>
          <w:p w14:paraId="0669AD32" w14:textId="77777777" w:rsidR="00450EC7" w:rsidRPr="00B473DA" w:rsidRDefault="00660DD7" w:rsidP="00502C54">
            <w:pPr>
              <w:spacing w:before="60" w:after="60"/>
              <w:rPr>
                <w:rFonts w:cs="Arial"/>
                <w:sz w:val="20"/>
                <w:szCs w:val="20"/>
              </w:rPr>
            </w:pPr>
            <w:r>
              <w:rPr>
                <w:rFonts w:cs="Arial"/>
                <w:sz w:val="20"/>
                <w:szCs w:val="20"/>
              </w:rPr>
              <w:t>25</w:t>
            </w:r>
            <w:r w:rsidR="00450EC7">
              <w:rPr>
                <w:rFonts w:cs="Arial"/>
                <w:sz w:val="20"/>
                <w:szCs w:val="20"/>
              </w:rPr>
              <w:t xml:space="preserve"> min</w:t>
            </w:r>
          </w:p>
        </w:tc>
        <w:tc>
          <w:tcPr>
            <w:tcW w:w="3260" w:type="dxa"/>
            <w:tcBorders>
              <w:top w:val="single" w:sz="4" w:space="0" w:color="auto"/>
              <w:left w:val="single" w:sz="4" w:space="0" w:color="auto"/>
              <w:bottom w:val="single" w:sz="4" w:space="0" w:color="auto"/>
              <w:right w:val="single" w:sz="4" w:space="0" w:color="auto"/>
            </w:tcBorders>
          </w:tcPr>
          <w:p w14:paraId="1F2605C6" w14:textId="44A87C70" w:rsidR="00450EC7" w:rsidRPr="00B473DA" w:rsidRDefault="00660DD7" w:rsidP="00502C54">
            <w:pPr>
              <w:spacing w:before="60" w:after="60"/>
              <w:rPr>
                <w:rFonts w:cs="Arial"/>
                <w:sz w:val="20"/>
                <w:szCs w:val="20"/>
              </w:rPr>
            </w:pPr>
            <w:r>
              <w:rPr>
                <w:rFonts w:cs="Arial"/>
                <w:sz w:val="20"/>
                <w:szCs w:val="20"/>
              </w:rPr>
              <w:t>Präsentation der Ergebnisse</w:t>
            </w:r>
          </w:p>
        </w:tc>
        <w:tc>
          <w:tcPr>
            <w:tcW w:w="1701" w:type="dxa"/>
            <w:tcBorders>
              <w:top w:val="single" w:sz="4" w:space="0" w:color="auto"/>
              <w:left w:val="single" w:sz="4" w:space="0" w:color="auto"/>
              <w:bottom w:val="single" w:sz="4" w:space="0" w:color="auto"/>
              <w:right w:val="single" w:sz="4" w:space="0" w:color="auto"/>
            </w:tcBorders>
          </w:tcPr>
          <w:p w14:paraId="3BFA0A91" w14:textId="77777777" w:rsidR="00450EC7" w:rsidRDefault="00BD78CB" w:rsidP="00502C54">
            <w:pPr>
              <w:spacing w:before="60" w:after="60"/>
              <w:rPr>
                <w:rFonts w:cs="Arial"/>
                <w:sz w:val="20"/>
                <w:szCs w:val="20"/>
              </w:rPr>
            </w:pPr>
            <w:r>
              <w:rPr>
                <w:rFonts w:cs="Arial"/>
                <w:sz w:val="20"/>
                <w:szCs w:val="20"/>
              </w:rPr>
              <w:t>Gruppenarbeit</w:t>
            </w:r>
          </w:p>
          <w:p w14:paraId="10B82FA9" w14:textId="081580C7" w:rsidR="00312F09" w:rsidRPr="00B473DA" w:rsidRDefault="00312F09" w:rsidP="00502C54">
            <w:pPr>
              <w:spacing w:before="60" w:after="60"/>
              <w:rPr>
                <w:rFonts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50918C0" w14:textId="77777777" w:rsidR="00450EC7" w:rsidRPr="00B473DA" w:rsidRDefault="00450EC7" w:rsidP="00502C54">
            <w:pPr>
              <w:spacing w:before="60" w:after="60"/>
              <w:rPr>
                <w:rFonts w:cs="Arial"/>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4544B9B" w14:textId="0816413B" w:rsidR="0039003D" w:rsidRDefault="00F2608A" w:rsidP="0039003D">
            <w:pPr>
              <w:spacing w:before="60" w:after="60"/>
              <w:rPr>
                <w:rFonts w:cs="Arial"/>
                <w:sz w:val="20"/>
                <w:szCs w:val="20"/>
              </w:rPr>
            </w:pPr>
            <w:r>
              <w:rPr>
                <w:rFonts w:cs="Arial"/>
                <w:sz w:val="20"/>
                <w:szCs w:val="20"/>
              </w:rPr>
              <w:t xml:space="preserve">Die Lehkraft </w:t>
            </w:r>
            <w:r w:rsidR="00BE48D2">
              <w:rPr>
                <w:rFonts w:cs="Arial"/>
                <w:sz w:val="20"/>
                <w:szCs w:val="20"/>
              </w:rPr>
              <w:t xml:space="preserve">stellt folgende </w:t>
            </w:r>
            <w:r w:rsidR="0039003D">
              <w:rPr>
                <w:rFonts w:cs="Arial"/>
                <w:sz w:val="20"/>
                <w:szCs w:val="20"/>
              </w:rPr>
              <w:t>Leitfragen</w:t>
            </w:r>
            <w:r w:rsidR="00BE48D2">
              <w:rPr>
                <w:rFonts w:cs="Arial"/>
                <w:sz w:val="20"/>
                <w:szCs w:val="20"/>
              </w:rPr>
              <w:t xml:space="preserve"> an die Schülerinnen und Schüler</w:t>
            </w:r>
            <w:r w:rsidR="0039003D">
              <w:rPr>
                <w:rFonts w:cs="Arial"/>
                <w:sz w:val="20"/>
                <w:szCs w:val="20"/>
              </w:rPr>
              <w:t>:</w:t>
            </w:r>
          </w:p>
          <w:p w14:paraId="20E541EB" w14:textId="382D0DA5" w:rsidR="0039003D" w:rsidRDefault="0039003D" w:rsidP="0039003D">
            <w:pPr>
              <w:spacing w:before="60" w:after="60"/>
              <w:rPr>
                <w:rFonts w:cs="Arial"/>
                <w:sz w:val="20"/>
                <w:szCs w:val="20"/>
              </w:rPr>
            </w:pPr>
            <w:r>
              <w:rPr>
                <w:rFonts w:cs="Arial"/>
                <w:sz w:val="20"/>
                <w:szCs w:val="20"/>
              </w:rPr>
              <w:t>- Was ist das öffentliche Gut</w:t>
            </w:r>
            <w:r w:rsidR="00F42A7B">
              <w:rPr>
                <w:rFonts w:cs="Arial"/>
                <w:sz w:val="20"/>
                <w:szCs w:val="20"/>
              </w:rPr>
              <w:t xml:space="preserve"> in unserem Beispiel</w:t>
            </w:r>
            <w:r>
              <w:rPr>
                <w:rFonts w:cs="Arial"/>
                <w:sz w:val="20"/>
                <w:szCs w:val="20"/>
              </w:rPr>
              <w:t>?</w:t>
            </w:r>
          </w:p>
          <w:p w14:paraId="161E8839" w14:textId="77777777" w:rsidR="0039003D" w:rsidRDefault="0039003D" w:rsidP="0039003D">
            <w:pPr>
              <w:spacing w:before="60" w:after="60"/>
              <w:rPr>
                <w:rFonts w:cs="Arial"/>
                <w:sz w:val="20"/>
                <w:szCs w:val="20"/>
              </w:rPr>
            </w:pPr>
            <w:r>
              <w:rPr>
                <w:rFonts w:cs="Arial"/>
                <w:sz w:val="20"/>
                <w:szCs w:val="20"/>
              </w:rPr>
              <w:t>- Wer ist hier Trittbrettfahrer?</w:t>
            </w:r>
          </w:p>
          <w:p w14:paraId="2C5CC0DC" w14:textId="77777777" w:rsidR="00543DA0" w:rsidRDefault="00543DA0" w:rsidP="0039003D">
            <w:pPr>
              <w:spacing w:before="60" w:after="60"/>
              <w:rPr>
                <w:rFonts w:cs="Arial"/>
                <w:sz w:val="20"/>
                <w:szCs w:val="20"/>
              </w:rPr>
            </w:pPr>
            <w:r>
              <w:rPr>
                <w:rFonts w:cs="Arial"/>
                <w:sz w:val="20"/>
                <w:szCs w:val="20"/>
              </w:rPr>
              <w:t>- Wie wirken sich die im Experiment gewonnen Erkenntnisse hier aus?</w:t>
            </w:r>
          </w:p>
          <w:p w14:paraId="7D5F7CB4" w14:textId="77777777" w:rsidR="0039003D" w:rsidRPr="0039003D" w:rsidRDefault="00543DA0" w:rsidP="0039003D">
            <w:pPr>
              <w:spacing w:before="60" w:after="60"/>
              <w:rPr>
                <w:rFonts w:cs="Arial"/>
                <w:sz w:val="20"/>
                <w:szCs w:val="20"/>
              </w:rPr>
            </w:pPr>
            <w:r>
              <w:rPr>
                <w:rFonts w:cs="Arial"/>
                <w:sz w:val="20"/>
                <w:szCs w:val="20"/>
              </w:rPr>
              <w:t>- Welche Lösungsansätze</w:t>
            </w:r>
            <w:r w:rsidR="0039003D">
              <w:rPr>
                <w:rFonts w:cs="Arial"/>
                <w:sz w:val="20"/>
                <w:szCs w:val="20"/>
              </w:rPr>
              <w:t xml:space="preserve"> könnten hier sinnvoll sein?</w:t>
            </w:r>
          </w:p>
        </w:tc>
      </w:tr>
    </w:tbl>
    <w:p w14:paraId="58ADBAC7" w14:textId="77777777" w:rsidR="00AC09E6" w:rsidRDefault="00AC09E6" w:rsidP="008F413E">
      <w:pPr>
        <w:spacing w:after="0"/>
        <w:rPr>
          <w:b/>
          <w:color w:val="006AB3"/>
          <w:sz w:val="26"/>
          <w:szCs w:val="26"/>
        </w:rPr>
      </w:pPr>
    </w:p>
    <w:p w14:paraId="1BE3434E" w14:textId="77777777" w:rsidR="00AC09E6" w:rsidRDefault="00AC09E6">
      <w:pPr>
        <w:spacing w:after="0" w:line="240" w:lineRule="auto"/>
        <w:rPr>
          <w:b/>
          <w:color w:val="006AB3"/>
          <w:sz w:val="26"/>
          <w:szCs w:val="26"/>
        </w:rPr>
      </w:pPr>
      <w:r>
        <w:rPr>
          <w:b/>
          <w:color w:val="006AB3"/>
          <w:sz w:val="26"/>
          <w:szCs w:val="26"/>
        </w:rPr>
        <w:br w:type="page"/>
      </w:r>
    </w:p>
    <w:p w14:paraId="7899C719" w14:textId="24154E0C" w:rsidR="008F413E" w:rsidRPr="001B0041" w:rsidRDefault="008F413E" w:rsidP="001B0041">
      <w:pPr>
        <w:pStyle w:val="AB"/>
        <w:spacing w:before="360" w:after="0"/>
        <w:rPr>
          <w:color w:val="006AB3"/>
        </w:rPr>
      </w:pPr>
      <w:r w:rsidRPr="001B0041">
        <w:rPr>
          <w:color w:val="006AB3"/>
        </w:rPr>
        <w:lastRenderedPageBreak/>
        <w:t>Unterrichtsverlauf</w:t>
      </w:r>
      <w:r w:rsidR="00AC09E6" w:rsidRPr="001B0041">
        <w:rPr>
          <w:color w:val="006AB3"/>
        </w:rPr>
        <w:t xml:space="preserve">: </w:t>
      </w:r>
      <w:r w:rsidRPr="001B0041">
        <w:rPr>
          <w:color w:val="006AB3"/>
        </w:rPr>
        <w:t>3</w:t>
      </w:r>
      <w:r w:rsidR="00E11CD3" w:rsidRPr="001B0041">
        <w:rPr>
          <w:color w:val="006AB3"/>
        </w:rPr>
        <w:t>. Einzelstunde (45 Minuten)</w:t>
      </w:r>
      <w:r w:rsidRPr="001B0041">
        <w:rPr>
          <w:color w:val="006AB3"/>
        </w:rPr>
        <w:t xml:space="preserve"> </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3260"/>
        <w:gridCol w:w="1701"/>
        <w:gridCol w:w="1701"/>
        <w:gridCol w:w="4253"/>
      </w:tblGrid>
      <w:tr w:rsidR="008F413E" w:rsidRPr="00B473DA" w14:paraId="0E09FDAC" w14:textId="77777777" w:rsidTr="00EB3420">
        <w:tc>
          <w:tcPr>
            <w:tcW w:w="1418" w:type="dxa"/>
            <w:shd w:val="clear" w:color="auto" w:fill="DBE5F1"/>
            <w:vAlign w:val="center"/>
          </w:tcPr>
          <w:p w14:paraId="3E77FA06" w14:textId="77777777" w:rsidR="008F413E" w:rsidRPr="00B473DA" w:rsidRDefault="008F413E" w:rsidP="00EB3420">
            <w:pPr>
              <w:spacing w:before="60" w:after="60"/>
              <w:rPr>
                <w:rFonts w:cs="Arial"/>
                <w:b/>
                <w:bCs/>
              </w:rPr>
            </w:pPr>
            <w:r w:rsidRPr="00B473DA">
              <w:rPr>
                <w:rFonts w:cs="Arial"/>
                <w:b/>
                <w:bCs/>
              </w:rPr>
              <w:t>Phase</w:t>
            </w:r>
          </w:p>
        </w:tc>
        <w:tc>
          <w:tcPr>
            <w:tcW w:w="1701" w:type="dxa"/>
            <w:shd w:val="clear" w:color="auto" w:fill="DBE5F1"/>
            <w:vAlign w:val="center"/>
          </w:tcPr>
          <w:p w14:paraId="1BBFA068" w14:textId="77777777" w:rsidR="008F413E" w:rsidRPr="00B473DA" w:rsidRDefault="008F413E" w:rsidP="00EB3420">
            <w:pPr>
              <w:spacing w:before="60" w:after="60"/>
              <w:rPr>
                <w:rFonts w:cs="Arial"/>
                <w:b/>
                <w:bCs/>
              </w:rPr>
            </w:pPr>
            <w:r w:rsidRPr="00B473DA">
              <w:rPr>
                <w:rFonts w:cs="Arial"/>
                <w:b/>
                <w:bCs/>
              </w:rPr>
              <w:t>Zeit</w:t>
            </w:r>
          </w:p>
        </w:tc>
        <w:tc>
          <w:tcPr>
            <w:tcW w:w="3260" w:type="dxa"/>
            <w:shd w:val="clear" w:color="auto" w:fill="DBE5F1"/>
            <w:vAlign w:val="center"/>
          </w:tcPr>
          <w:p w14:paraId="217982A9" w14:textId="77777777" w:rsidR="008F413E" w:rsidRPr="00B473DA" w:rsidRDefault="008F413E" w:rsidP="00EB3420">
            <w:pPr>
              <w:spacing w:before="60" w:after="60"/>
              <w:rPr>
                <w:rFonts w:cs="Arial"/>
                <w:b/>
                <w:bCs/>
              </w:rPr>
            </w:pPr>
            <w:r w:rsidRPr="00B473DA">
              <w:rPr>
                <w:rFonts w:cs="Arial"/>
                <w:b/>
                <w:bCs/>
              </w:rPr>
              <w:t>Inhalt</w:t>
            </w:r>
          </w:p>
        </w:tc>
        <w:tc>
          <w:tcPr>
            <w:tcW w:w="1701" w:type="dxa"/>
            <w:shd w:val="clear" w:color="auto" w:fill="DBE5F1"/>
            <w:vAlign w:val="center"/>
          </w:tcPr>
          <w:p w14:paraId="4D964ECE" w14:textId="77777777" w:rsidR="008F413E" w:rsidRPr="00B473DA" w:rsidRDefault="008F413E" w:rsidP="00EB3420">
            <w:pPr>
              <w:spacing w:before="60" w:after="60"/>
              <w:rPr>
                <w:rFonts w:cs="Arial"/>
                <w:b/>
                <w:bCs/>
              </w:rPr>
            </w:pPr>
            <w:r w:rsidRPr="00B473DA">
              <w:rPr>
                <w:rFonts w:cs="Arial"/>
                <w:b/>
                <w:bCs/>
              </w:rPr>
              <w:t>Sozialform</w:t>
            </w:r>
          </w:p>
        </w:tc>
        <w:tc>
          <w:tcPr>
            <w:tcW w:w="1701" w:type="dxa"/>
            <w:shd w:val="clear" w:color="auto" w:fill="DBE5F1"/>
            <w:vAlign w:val="center"/>
          </w:tcPr>
          <w:p w14:paraId="1A5A24A2" w14:textId="77777777" w:rsidR="008F413E" w:rsidRPr="00B473DA" w:rsidRDefault="008F413E" w:rsidP="00EB3420">
            <w:pPr>
              <w:spacing w:before="60" w:after="60"/>
              <w:rPr>
                <w:rFonts w:cs="Arial"/>
                <w:b/>
                <w:bCs/>
              </w:rPr>
            </w:pPr>
            <w:r w:rsidRPr="00B473DA">
              <w:rPr>
                <w:rFonts w:cs="Arial"/>
                <w:b/>
                <w:bCs/>
              </w:rPr>
              <w:t>Medien und Materialien</w:t>
            </w:r>
          </w:p>
        </w:tc>
        <w:tc>
          <w:tcPr>
            <w:tcW w:w="4253" w:type="dxa"/>
            <w:shd w:val="clear" w:color="auto" w:fill="DBE5F1"/>
            <w:vAlign w:val="center"/>
          </w:tcPr>
          <w:p w14:paraId="0F3C0EA1" w14:textId="1496549C" w:rsidR="008F413E" w:rsidRPr="00B473DA" w:rsidRDefault="008F413E" w:rsidP="00EB3420">
            <w:pPr>
              <w:spacing w:before="60" w:after="60"/>
              <w:rPr>
                <w:rFonts w:cs="Arial"/>
                <w:b/>
                <w:bCs/>
              </w:rPr>
            </w:pPr>
            <w:r w:rsidRPr="00B473DA">
              <w:rPr>
                <w:rFonts w:cs="Arial"/>
                <w:b/>
                <w:bCs/>
              </w:rPr>
              <w:t>Anmerkungen</w:t>
            </w:r>
          </w:p>
        </w:tc>
      </w:tr>
      <w:tr w:rsidR="008F413E" w:rsidRPr="00B473DA" w14:paraId="378E3E72" w14:textId="77777777" w:rsidTr="00EB3420">
        <w:tc>
          <w:tcPr>
            <w:tcW w:w="1418" w:type="dxa"/>
          </w:tcPr>
          <w:p w14:paraId="30557864" w14:textId="75BDE742" w:rsidR="008F413E" w:rsidRPr="00B473DA" w:rsidRDefault="00EA5640" w:rsidP="00EB3420">
            <w:pPr>
              <w:pStyle w:val="Kopfzeile"/>
              <w:tabs>
                <w:tab w:val="clear" w:pos="4536"/>
                <w:tab w:val="clear" w:pos="9072"/>
              </w:tabs>
              <w:spacing w:before="60" w:after="60"/>
              <w:rPr>
                <w:rFonts w:cs="Arial"/>
                <w:b/>
                <w:bCs/>
                <w:sz w:val="20"/>
                <w:szCs w:val="20"/>
              </w:rPr>
            </w:pPr>
            <w:r>
              <w:rPr>
                <w:rFonts w:cs="Arial"/>
                <w:b/>
                <w:bCs/>
                <w:sz w:val="20"/>
                <w:szCs w:val="20"/>
              </w:rPr>
              <w:t>Rechen</w:t>
            </w:r>
            <w:r w:rsidR="00462157">
              <w:rPr>
                <w:rFonts w:cs="Arial"/>
                <w:b/>
                <w:bCs/>
                <w:sz w:val="20"/>
                <w:szCs w:val="20"/>
              </w:rPr>
              <w:t>-</w:t>
            </w:r>
            <w:r>
              <w:rPr>
                <w:rFonts w:cs="Arial"/>
                <w:b/>
                <w:bCs/>
                <w:sz w:val="20"/>
                <w:szCs w:val="20"/>
              </w:rPr>
              <w:t>schafts</w:t>
            </w:r>
            <w:r w:rsidR="00462157">
              <w:rPr>
                <w:rFonts w:cs="Arial"/>
                <w:b/>
                <w:bCs/>
                <w:sz w:val="20"/>
                <w:szCs w:val="20"/>
              </w:rPr>
              <w:t>-</w:t>
            </w:r>
            <w:r>
              <w:rPr>
                <w:rFonts w:cs="Arial"/>
                <w:b/>
                <w:bCs/>
                <w:sz w:val="20"/>
                <w:szCs w:val="20"/>
              </w:rPr>
              <w:t>ablage</w:t>
            </w:r>
          </w:p>
        </w:tc>
        <w:tc>
          <w:tcPr>
            <w:tcW w:w="1701" w:type="dxa"/>
          </w:tcPr>
          <w:p w14:paraId="59F8640D" w14:textId="77777777" w:rsidR="008F413E" w:rsidRPr="00B473DA" w:rsidRDefault="008F413E" w:rsidP="00EB3420">
            <w:pPr>
              <w:spacing w:before="60" w:after="60"/>
              <w:rPr>
                <w:rFonts w:cs="Arial"/>
                <w:bCs/>
                <w:sz w:val="20"/>
                <w:szCs w:val="20"/>
              </w:rPr>
            </w:pPr>
            <w:r>
              <w:rPr>
                <w:rFonts w:cs="Arial"/>
                <w:bCs/>
                <w:sz w:val="20"/>
                <w:szCs w:val="20"/>
              </w:rPr>
              <w:t>5 min</w:t>
            </w:r>
          </w:p>
        </w:tc>
        <w:tc>
          <w:tcPr>
            <w:tcW w:w="3260" w:type="dxa"/>
          </w:tcPr>
          <w:p w14:paraId="29232AC1" w14:textId="77777777" w:rsidR="008F413E" w:rsidRPr="00B473DA" w:rsidRDefault="00502C54" w:rsidP="00EB3420">
            <w:pPr>
              <w:spacing w:before="60" w:after="60"/>
              <w:rPr>
                <w:rFonts w:cs="Arial"/>
                <w:bCs/>
                <w:sz w:val="20"/>
                <w:szCs w:val="20"/>
              </w:rPr>
            </w:pPr>
            <w:r>
              <w:rPr>
                <w:rFonts w:cs="Arial"/>
                <w:bCs/>
                <w:sz w:val="20"/>
                <w:szCs w:val="20"/>
              </w:rPr>
              <w:t>Anbindung zur Vorstunde</w:t>
            </w:r>
          </w:p>
        </w:tc>
        <w:tc>
          <w:tcPr>
            <w:tcW w:w="1701" w:type="dxa"/>
          </w:tcPr>
          <w:p w14:paraId="452BF465" w14:textId="5775787E" w:rsidR="008F413E" w:rsidRPr="00B473DA" w:rsidRDefault="00BF5703" w:rsidP="00EB3420">
            <w:pPr>
              <w:spacing w:before="60" w:after="60"/>
              <w:rPr>
                <w:rFonts w:cs="Arial"/>
                <w:bCs/>
                <w:sz w:val="20"/>
                <w:szCs w:val="20"/>
              </w:rPr>
            </w:pPr>
            <w:r>
              <w:rPr>
                <w:rFonts w:cs="Arial"/>
                <w:bCs/>
                <w:sz w:val="20"/>
                <w:szCs w:val="20"/>
              </w:rPr>
              <w:t>Plenum</w:t>
            </w:r>
          </w:p>
        </w:tc>
        <w:tc>
          <w:tcPr>
            <w:tcW w:w="1701" w:type="dxa"/>
          </w:tcPr>
          <w:p w14:paraId="424BAF11" w14:textId="77777777" w:rsidR="008F413E" w:rsidRPr="00B473DA" w:rsidRDefault="008F413E" w:rsidP="00EB3420">
            <w:pPr>
              <w:spacing w:before="60" w:after="60"/>
              <w:rPr>
                <w:rFonts w:cs="Arial"/>
                <w:bCs/>
                <w:sz w:val="20"/>
                <w:szCs w:val="20"/>
              </w:rPr>
            </w:pPr>
          </w:p>
        </w:tc>
        <w:tc>
          <w:tcPr>
            <w:tcW w:w="4253" w:type="dxa"/>
          </w:tcPr>
          <w:p w14:paraId="6C87F9FD" w14:textId="59247774" w:rsidR="008F413E" w:rsidRPr="00284787" w:rsidRDefault="00BF5703" w:rsidP="00EB3420">
            <w:pPr>
              <w:spacing w:before="60" w:after="60"/>
              <w:rPr>
                <w:rFonts w:cs="Arial"/>
                <w:sz w:val="20"/>
                <w:szCs w:val="20"/>
              </w:rPr>
            </w:pPr>
            <w:r>
              <w:rPr>
                <w:rFonts w:cs="Arial"/>
                <w:sz w:val="20"/>
                <w:szCs w:val="20"/>
              </w:rPr>
              <w:t>Die Lehrkraft fasst die Ergebnisse der Vorstundne kurz zusammen.</w:t>
            </w:r>
          </w:p>
        </w:tc>
      </w:tr>
      <w:tr w:rsidR="008F413E" w:rsidRPr="00B473DA" w14:paraId="5FC25ACE" w14:textId="77777777" w:rsidTr="00EB3420">
        <w:tc>
          <w:tcPr>
            <w:tcW w:w="1418" w:type="dxa"/>
          </w:tcPr>
          <w:p w14:paraId="66FE65AA" w14:textId="77777777" w:rsidR="008F413E" w:rsidRPr="00B473DA" w:rsidRDefault="008F413E" w:rsidP="00EB3420">
            <w:pPr>
              <w:pStyle w:val="Kopfzeile"/>
              <w:tabs>
                <w:tab w:val="clear" w:pos="4536"/>
                <w:tab w:val="clear" w:pos="9072"/>
              </w:tabs>
              <w:spacing w:before="60" w:after="60"/>
              <w:rPr>
                <w:rFonts w:cs="Arial"/>
                <w:b/>
                <w:bCs/>
                <w:sz w:val="20"/>
                <w:szCs w:val="20"/>
              </w:rPr>
            </w:pPr>
            <w:r>
              <w:rPr>
                <w:rFonts w:cs="Arial"/>
                <w:b/>
                <w:bCs/>
                <w:sz w:val="20"/>
                <w:szCs w:val="20"/>
              </w:rPr>
              <w:t>Unt</w:t>
            </w:r>
            <w:r w:rsidR="003B61D0">
              <w:rPr>
                <w:rFonts w:cs="Arial"/>
                <w:b/>
                <w:bCs/>
                <w:sz w:val="20"/>
                <w:szCs w:val="20"/>
              </w:rPr>
              <w:t>errichts-schritt 1</w:t>
            </w:r>
          </w:p>
        </w:tc>
        <w:tc>
          <w:tcPr>
            <w:tcW w:w="1701" w:type="dxa"/>
          </w:tcPr>
          <w:p w14:paraId="488F2B2F" w14:textId="77777777" w:rsidR="008F413E" w:rsidRPr="00B473DA" w:rsidRDefault="003B61D0" w:rsidP="00132B5E">
            <w:pPr>
              <w:spacing w:before="60" w:after="60"/>
              <w:rPr>
                <w:rFonts w:cs="Arial"/>
                <w:sz w:val="20"/>
                <w:szCs w:val="20"/>
              </w:rPr>
            </w:pPr>
            <w:r>
              <w:rPr>
                <w:rFonts w:cs="Arial"/>
                <w:sz w:val="20"/>
                <w:szCs w:val="20"/>
              </w:rPr>
              <w:t>2</w:t>
            </w:r>
            <w:r w:rsidR="00C85BF3">
              <w:rPr>
                <w:rFonts w:cs="Arial"/>
                <w:sz w:val="20"/>
                <w:szCs w:val="20"/>
              </w:rPr>
              <w:t>5</w:t>
            </w:r>
            <w:r w:rsidR="008F413E">
              <w:rPr>
                <w:rFonts w:cs="Arial"/>
                <w:sz w:val="20"/>
                <w:szCs w:val="20"/>
              </w:rPr>
              <w:t xml:space="preserve"> min</w:t>
            </w:r>
          </w:p>
        </w:tc>
        <w:tc>
          <w:tcPr>
            <w:tcW w:w="3260" w:type="dxa"/>
          </w:tcPr>
          <w:p w14:paraId="377890A7" w14:textId="77777777" w:rsidR="008F413E" w:rsidRPr="00B473DA" w:rsidRDefault="003B61D0" w:rsidP="00EB3420">
            <w:pPr>
              <w:spacing w:before="60" w:after="60"/>
              <w:rPr>
                <w:rFonts w:cs="Arial"/>
                <w:sz w:val="20"/>
                <w:szCs w:val="20"/>
              </w:rPr>
            </w:pPr>
            <w:r>
              <w:rPr>
                <w:rFonts w:cs="Arial"/>
                <w:sz w:val="20"/>
                <w:szCs w:val="20"/>
              </w:rPr>
              <w:t>Ideen zur Umsetzung der gewonnenen Erkenntnisse im eigenen Leben</w:t>
            </w:r>
          </w:p>
        </w:tc>
        <w:tc>
          <w:tcPr>
            <w:tcW w:w="1701" w:type="dxa"/>
          </w:tcPr>
          <w:p w14:paraId="275223B2" w14:textId="77777777" w:rsidR="008F413E" w:rsidRPr="00B473DA" w:rsidRDefault="00502C54" w:rsidP="00EB3420">
            <w:pPr>
              <w:spacing w:before="60" w:after="60"/>
              <w:rPr>
                <w:rFonts w:cs="Arial"/>
                <w:sz w:val="20"/>
                <w:szCs w:val="20"/>
              </w:rPr>
            </w:pPr>
            <w:r>
              <w:rPr>
                <w:rFonts w:cs="Arial"/>
                <w:sz w:val="20"/>
                <w:szCs w:val="20"/>
              </w:rPr>
              <w:t>Partnerarbeit</w:t>
            </w:r>
          </w:p>
        </w:tc>
        <w:tc>
          <w:tcPr>
            <w:tcW w:w="1701" w:type="dxa"/>
          </w:tcPr>
          <w:p w14:paraId="15303304" w14:textId="55E2150B" w:rsidR="00374352" w:rsidRDefault="003B61D0" w:rsidP="00EB3420">
            <w:pPr>
              <w:spacing w:before="60" w:after="60"/>
              <w:rPr>
                <w:rFonts w:cs="Arial"/>
                <w:sz w:val="20"/>
                <w:szCs w:val="20"/>
              </w:rPr>
            </w:pPr>
            <w:r>
              <w:rPr>
                <w:rFonts w:cs="Arial"/>
                <w:sz w:val="20"/>
                <w:szCs w:val="20"/>
              </w:rPr>
              <w:t>Moderations</w:t>
            </w:r>
            <w:r w:rsidR="00462157">
              <w:rPr>
                <w:rFonts w:cs="Arial"/>
                <w:sz w:val="20"/>
                <w:szCs w:val="20"/>
              </w:rPr>
              <w:t>-</w:t>
            </w:r>
            <w:r>
              <w:rPr>
                <w:rFonts w:cs="Arial"/>
                <w:sz w:val="20"/>
                <w:szCs w:val="20"/>
              </w:rPr>
              <w:t xml:space="preserve">kärtchen </w:t>
            </w:r>
          </w:p>
          <w:p w14:paraId="7521E1A3" w14:textId="77777777" w:rsidR="008F413E" w:rsidRPr="00B473DA" w:rsidRDefault="003B61D0" w:rsidP="00EB3420">
            <w:pPr>
              <w:spacing w:before="60" w:after="60"/>
              <w:rPr>
                <w:rFonts w:cs="Arial"/>
                <w:sz w:val="20"/>
                <w:szCs w:val="20"/>
              </w:rPr>
            </w:pPr>
            <w:r>
              <w:rPr>
                <w:rFonts w:cs="Arial"/>
                <w:sz w:val="20"/>
                <w:szCs w:val="20"/>
              </w:rPr>
              <w:t>Pi</w:t>
            </w:r>
            <w:r w:rsidR="00374352">
              <w:rPr>
                <w:rFonts w:cs="Arial"/>
                <w:sz w:val="20"/>
                <w:szCs w:val="20"/>
              </w:rPr>
              <w:t>n</w:t>
            </w:r>
            <w:r>
              <w:rPr>
                <w:rFonts w:cs="Arial"/>
                <w:sz w:val="20"/>
                <w:szCs w:val="20"/>
              </w:rPr>
              <w:t>nwand</w:t>
            </w:r>
          </w:p>
        </w:tc>
        <w:tc>
          <w:tcPr>
            <w:tcW w:w="4253" w:type="dxa"/>
          </w:tcPr>
          <w:p w14:paraId="2FDA2B78" w14:textId="43C4333F" w:rsidR="008F413E" w:rsidRPr="00B473DA" w:rsidRDefault="00BF5703" w:rsidP="00502C54">
            <w:pPr>
              <w:spacing w:before="60" w:after="60"/>
              <w:rPr>
                <w:rFonts w:cs="Arial"/>
                <w:sz w:val="20"/>
                <w:szCs w:val="20"/>
              </w:rPr>
            </w:pPr>
            <w:r>
              <w:rPr>
                <w:rFonts w:cs="Arial"/>
                <w:sz w:val="20"/>
                <w:szCs w:val="20"/>
              </w:rPr>
              <w:t xml:space="preserve">Die Schülerinnen und Schüler sollen sich in Paararbeit </w:t>
            </w:r>
            <w:r w:rsidR="00C53B4F">
              <w:rPr>
                <w:rFonts w:cs="Arial"/>
                <w:sz w:val="20"/>
                <w:szCs w:val="20"/>
              </w:rPr>
              <w:t>überlegen, wie die Inhalte der ersten beiden Unterrichtsstunden in ihren Leben vorkommen können.</w:t>
            </w:r>
          </w:p>
        </w:tc>
      </w:tr>
      <w:tr w:rsidR="00132B5E" w:rsidRPr="00B473DA" w14:paraId="6E60F7E2" w14:textId="77777777" w:rsidTr="00EB3420">
        <w:tc>
          <w:tcPr>
            <w:tcW w:w="1418" w:type="dxa"/>
          </w:tcPr>
          <w:p w14:paraId="3E22843A" w14:textId="77777777" w:rsidR="00132B5E" w:rsidRPr="00B473DA" w:rsidRDefault="003B61D0" w:rsidP="00EB3420">
            <w:pPr>
              <w:pStyle w:val="Kopfzeile"/>
              <w:tabs>
                <w:tab w:val="clear" w:pos="4536"/>
                <w:tab w:val="clear" w:pos="9072"/>
              </w:tabs>
              <w:spacing w:before="60" w:after="60"/>
              <w:rPr>
                <w:rFonts w:cs="Arial"/>
                <w:b/>
                <w:bCs/>
                <w:sz w:val="20"/>
                <w:szCs w:val="20"/>
              </w:rPr>
            </w:pPr>
            <w:r>
              <w:rPr>
                <w:rFonts w:cs="Arial"/>
                <w:b/>
                <w:bCs/>
                <w:sz w:val="20"/>
                <w:szCs w:val="20"/>
              </w:rPr>
              <w:t>Unterrichts-schritt 2</w:t>
            </w:r>
          </w:p>
        </w:tc>
        <w:tc>
          <w:tcPr>
            <w:tcW w:w="1701" w:type="dxa"/>
          </w:tcPr>
          <w:p w14:paraId="4D37746B" w14:textId="77777777" w:rsidR="00132B5E" w:rsidRDefault="00C85BF3" w:rsidP="00C85BF3">
            <w:pPr>
              <w:spacing w:before="60" w:after="60"/>
              <w:rPr>
                <w:rFonts w:cs="Arial"/>
                <w:sz w:val="20"/>
                <w:szCs w:val="20"/>
              </w:rPr>
            </w:pPr>
            <w:r>
              <w:rPr>
                <w:rFonts w:cs="Arial"/>
                <w:sz w:val="20"/>
                <w:szCs w:val="20"/>
              </w:rPr>
              <w:t>8</w:t>
            </w:r>
            <w:r w:rsidR="00132B5E">
              <w:rPr>
                <w:rFonts w:cs="Arial"/>
                <w:sz w:val="20"/>
                <w:szCs w:val="20"/>
              </w:rPr>
              <w:t xml:space="preserve"> min</w:t>
            </w:r>
          </w:p>
        </w:tc>
        <w:tc>
          <w:tcPr>
            <w:tcW w:w="3260" w:type="dxa"/>
          </w:tcPr>
          <w:p w14:paraId="637A146C" w14:textId="61713D71" w:rsidR="00132B5E" w:rsidRDefault="006065E0" w:rsidP="006065E0">
            <w:pPr>
              <w:spacing w:before="60" w:after="60"/>
              <w:rPr>
                <w:rFonts w:cs="Arial"/>
                <w:sz w:val="20"/>
                <w:szCs w:val="20"/>
              </w:rPr>
            </w:pPr>
            <w:r>
              <w:rPr>
                <w:rFonts w:cs="Arial"/>
                <w:sz w:val="20"/>
                <w:szCs w:val="20"/>
              </w:rPr>
              <w:t xml:space="preserve">Entscheidung für eine der Ideen </w:t>
            </w:r>
            <w:r w:rsidR="00CC6C3A">
              <w:rPr>
                <w:rFonts w:cs="Arial"/>
                <w:sz w:val="20"/>
                <w:szCs w:val="20"/>
              </w:rPr>
              <w:t xml:space="preserve">zur </w:t>
            </w:r>
            <w:r>
              <w:rPr>
                <w:rFonts w:cs="Arial"/>
                <w:sz w:val="20"/>
                <w:szCs w:val="20"/>
              </w:rPr>
              <w:t xml:space="preserve">konkreten </w:t>
            </w:r>
            <w:r w:rsidR="00CC6C3A">
              <w:rPr>
                <w:rFonts w:cs="Arial"/>
                <w:sz w:val="20"/>
                <w:szCs w:val="20"/>
              </w:rPr>
              <w:t>Umsetzung im eigenen Leben</w:t>
            </w:r>
            <w:r>
              <w:rPr>
                <w:rFonts w:cs="Arial"/>
                <w:sz w:val="20"/>
                <w:szCs w:val="20"/>
              </w:rPr>
              <w:t xml:space="preserve"> der </w:t>
            </w:r>
            <w:r w:rsidR="00482304">
              <w:rPr>
                <w:rFonts w:cs="Arial"/>
                <w:sz w:val="20"/>
                <w:szCs w:val="20"/>
              </w:rPr>
              <w:t>Schülerinnen und Schüler</w:t>
            </w:r>
          </w:p>
        </w:tc>
        <w:tc>
          <w:tcPr>
            <w:tcW w:w="1701" w:type="dxa"/>
          </w:tcPr>
          <w:p w14:paraId="5D6E4E1F" w14:textId="77777777" w:rsidR="00132B5E" w:rsidRDefault="003B61D0" w:rsidP="00EB3420">
            <w:pPr>
              <w:spacing w:before="60" w:after="60"/>
              <w:rPr>
                <w:rFonts w:cs="Arial"/>
                <w:sz w:val="20"/>
                <w:szCs w:val="20"/>
              </w:rPr>
            </w:pPr>
            <w:r>
              <w:rPr>
                <w:rFonts w:cs="Arial"/>
                <w:sz w:val="20"/>
                <w:szCs w:val="20"/>
              </w:rPr>
              <w:t>Einzelarbeit</w:t>
            </w:r>
          </w:p>
        </w:tc>
        <w:tc>
          <w:tcPr>
            <w:tcW w:w="1701" w:type="dxa"/>
          </w:tcPr>
          <w:p w14:paraId="6BB7E1C3" w14:textId="77777777" w:rsidR="00132B5E" w:rsidRDefault="00132B5E" w:rsidP="00AC54A0">
            <w:pPr>
              <w:spacing w:before="60" w:after="60"/>
              <w:rPr>
                <w:rFonts w:cs="Arial"/>
                <w:sz w:val="20"/>
                <w:szCs w:val="20"/>
              </w:rPr>
            </w:pPr>
          </w:p>
        </w:tc>
        <w:tc>
          <w:tcPr>
            <w:tcW w:w="4253" w:type="dxa"/>
          </w:tcPr>
          <w:p w14:paraId="085CE244" w14:textId="22E5EB84" w:rsidR="00132B5E" w:rsidRDefault="003B61D0" w:rsidP="00374352">
            <w:pPr>
              <w:spacing w:before="60" w:after="60"/>
              <w:rPr>
                <w:rFonts w:cs="Arial"/>
                <w:sz w:val="20"/>
                <w:szCs w:val="20"/>
              </w:rPr>
            </w:pPr>
            <w:r>
              <w:rPr>
                <w:rFonts w:cs="Arial"/>
                <w:sz w:val="20"/>
                <w:szCs w:val="20"/>
              </w:rPr>
              <w:t xml:space="preserve">Es können sich auch mehrere </w:t>
            </w:r>
            <w:r w:rsidR="00482304">
              <w:rPr>
                <w:rFonts w:cs="Arial"/>
                <w:sz w:val="20"/>
                <w:szCs w:val="20"/>
              </w:rPr>
              <w:t>Schülerinnen und Schüler</w:t>
            </w:r>
            <w:r>
              <w:rPr>
                <w:rFonts w:cs="Arial"/>
                <w:sz w:val="20"/>
                <w:szCs w:val="20"/>
              </w:rPr>
              <w:t xml:space="preserve"> für ein Kärtchen entscheiden.</w:t>
            </w:r>
            <w:r w:rsidR="00CC6C3A">
              <w:rPr>
                <w:rFonts w:cs="Arial"/>
                <w:sz w:val="20"/>
                <w:szCs w:val="20"/>
              </w:rPr>
              <w:t xml:space="preserve"> </w:t>
            </w:r>
            <w:r w:rsidR="006065E0">
              <w:rPr>
                <w:rFonts w:cs="Arial"/>
                <w:sz w:val="20"/>
                <w:szCs w:val="20"/>
              </w:rPr>
              <w:t xml:space="preserve">Die </w:t>
            </w:r>
            <w:r w:rsidR="00482304">
              <w:rPr>
                <w:rFonts w:cs="Arial"/>
                <w:sz w:val="20"/>
                <w:szCs w:val="20"/>
              </w:rPr>
              <w:t>Schülerinnen und Schüler</w:t>
            </w:r>
            <w:r w:rsidR="006065E0">
              <w:rPr>
                <w:rFonts w:cs="Arial"/>
                <w:sz w:val="20"/>
                <w:szCs w:val="20"/>
              </w:rPr>
              <w:t xml:space="preserve"> haben ca</w:t>
            </w:r>
            <w:r w:rsidR="009448CE">
              <w:rPr>
                <w:rFonts w:cs="Arial"/>
                <w:sz w:val="20"/>
                <w:szCs w:val="20"/>
              </w:rPr>
              <w:t>.</w:t>
            </w:r>
            <w:r w:rsidR="006065E0">
              <w:rPr>
                <w:rFonts w:cs="Arial"/>
                <w:sz w:val="20"/>
                <w:szCs w:val="20"/>
              </w:rPr>
              <w:t xml:space="preserve"> 1 Monat Zeit, die Umsetzung für sich selbst zu versuchen. Dann findet noch einmal eine Auswertungsrunde statt.</w:t>
            </w:r>
          </w:p>
        </w:tc>
      </w:tr>
      <w:tr w:rsidR="00C87275" w:rsidRPr="00B473DA" w14:paraId="47F5D29F" w14:textId="77777777" w:rsidTr="00EB3420">
        <w:tc>
          <w:tcPr>
            <w:tcW w:w="1418" w:type="dxa"/>
          </w:tcPr>
          <w:p w14:paraId="19128740" w14:textId="77777777" w:rsidR="00C87275" w:rsidRPr="00B473DA" w:rsidRDefault="00C85BF3" w:rsidP="00D102AA">
            <w:pPr>
              <w:pStyle w:val="Kopfzeile"/>
              <w:tabs>
                <w:tab w:val="clear" w:pos="4536"/>
                <w:tab w:val="clear" w:pos="9072"/>
              </w:tabs>
              <w:spacing w:before="60" w:after="60"/>
              <w:rPr>
                <w:rFonts w:cs="Arial"/>
                <w:b/>
                <w:bCs/>
                <w:sz w:val="20"/>
                <w:szCs w:val="20"/>
              </w:rPr>
            </w:pPr>
            <w:r>
              <w:rPr>
                <w:rFonts w:cs="Arial"/>
                <w:b/>
                <w:bCs/>
                <w:sz w:val="20"/>
                <w:szCs w:val="20"/>
              </w:rPr>
              <w:t>Unterrichts-schritt 3</w:t>
            </w:r>
          </w:p>
        </w:tc>
        <w:tc>
          <w:tcPr>
            <w:tcW w:w="1701" w:type="dxa"/>
          </w:tcPr>
          <w:p w14:paraId="76DB5652" w14:textId="6A17077C" w:rsidR="00C87275" w:rsidRDefault="00F61C24" w:rsidP="00D102AA">
            <w:pPr>
              <w:spacing w:before="60" w:after="60"/>
              <w:rPr>
                <w:rFonts w:cs="Arial"/>
                <w:sz w:val="20"/>
                <w:szCs w:val="20"/>
              </w:rPr>
            </w:pPr>
            <w:r>
              <w:rPr>
                <w:rFonts w:cs="Arial"/>
                <w:sz w:val="20"/>
                <w:szCs w:val="20"/>
              </w:rPr>
              <w:t xml:space="preserve">5 </w:t>
            </w:r>
            <w:r w:rsidR="00C87275">
              <w:rPr>
                <w:rFonts w:cs="Arial"/>
                <w:sz w:val="20"/>
                <w:szCs w:val="20"/>
              </w:rPr>
              <w:t>min</w:t>
            </w:r>
          </w:p>
        </w:tc>
        <w:tc>
          <w:tcPr>
            <w:tcW w:w="3260" w:type="dxa"/>
          </w:tcPr>
          <w:p w14:paraId="578B9135" w14:textId="77777777" w:rsidR="00C87275" w:rsidRDefault="00C85BF3" w:rsidP="00D102AA">
            <w:pPr>
              <w:spacing w:before="60" w:after="60"/>
              <w:rPr>
                <w:rFonts w:cs="Arial"/>
                <w:sz w:val="20"/>
                <w:szCs w:val="20"/>
              </w:rPr>
            </w:pPr>
            <w:r>
              <w:rPr>
                <w:rFonts w:cs="Arial"/>
                <w:sz w:val="20"/>
                <w:szCs w:val="20"/>
              </w:rPr>
              <w:t>Kurzfilm als Zusammenfassung und Weiterführung:</w:t>
            </w:r>
          </w:p>
          <w:p w14:paraId="204E7D31" w14:textId="77777777" w:rsidR="00FB4FF9" w:rsidRDefault="00FB4FF9" w:rsidP="00C85BF3">
            <w:pPr>
              <w:spacing w:before="60" w:after="60"/>
              <w:rPr>
                <w:rFonts w:cs="Arial"/>
                <w:sz w:val="20"/>
                <w:szCs w:val="20"/>
              </w:rPr>
            </w:pPr>
          </w:p>
        </w:tc>
        <w:tc>
          <w:tcPr>
            <w:tcW w:w="1701" w:type="dxa"/>
          </w:tcPr>
          <w:p w14:paraId="7E257998" w14:textId="77777777" w:rsidR="00C87275" w:rsidRDefault="00C87275" w:rsidP="00D102AA">
            <w:pPr>
              <w:spacing w:before="60" w:after="60"/>
              <w:rPr>
                <w:rFonts w:cs="Arial"/>
                <w:sz w:val="20"/>
                <w:szCs w:val="20"/>
              </w:rPr>
            </w:pPr>
            <w:r>
              <w:rPr>
                <w:rFonts w:cs="Arial"/>
                <w:sz w:val="20"/>
                <w:szCs w:val="20"/>
              </w:rPr>
              <w:t>Plenum</w:t>
            </w:r>
          </w:p>
        </w:tc>
        <w:tc>
          <w:tcPr>
            <w:tcW w:w="1701" w:type="dxa"/>
          </w:tcPr>
          <w:p w14:paraId="7EB6B047" w14:textId="6671B46A" w:rsidR="00C87275" w:rsidRDefault="00C87275" w:rsidP="00374352">
            <w:pPr>
              <w:spacing w:before="60" w:after="60"/>
              <w:rPr>
                <w:rFonts w:cs="Arial"/>
                <w:sz w:val="20"/>
                <w:szCs w:val="20"/>
              </w:rPr>
            </w:pPr>
            <w:r>
              <w:rPr>
                <w:rFonts w:cs="Arial"/>
                <w:sz w:val="20"/>
                <w:szCs w:val="20"/>
              </w:rPr>
              <w:t>Video</w:t>
            </w:r>
            <w:r w:rsidR="00C85BF3">
              <w:rPr>
                <w:rFonts w:cs="Arial"/>
                <w:sz w:val="20"/>
                <w:szCs w:val="20"/>
              </w:rPr>
              <w:t>, Tafel</w:t>
            </w:r>
          </w:p>
        </w:tc>
        <w:tc>
          <w:tcPr>
            <w:tcW w:w="4253" w:type="dxa"/>
          </w:tcPr>
          <w:p w14:paraId="4195A1EF" w14:textId="69EF03F6" w:rsidR="00C85BF3" w:rsidRDefault="00C87275" w:rsidP="00C85BF3">
            <w:pPr>
              <w:spacing w:before="60" w:after="60"/>
              <w:rPr>
                <w:rFonts w:cs="Arial"/>
                <w:sz w:val="20"/>
                <w:szCs w:val="20"/>
              </w:rPr>
            </w:pPr>
            <w:r>
              <w:rPr>
                <w:rFonts w:cs="Arial"/>
                <w:sz w:val="20"/>
                <w:szCs w:val="20"/>
              </w:rPr>
              <w:t xml:space="preserve">Video </w:t>
            </w:r>
            <w:r w:rsidRPr="00C46806">
              <w:rPr>
                <w:rFonts w:cs="Arial"/>
                <w:sz w:val="20"/>
                <w:szCs w:val="20"/>
              </w:rPr>
              <w:t>unter</w:t>
            </w:r>
            <w:r w:rsidR="00B02A15">
              <w:rPr>
                <w:rFonts w:cs="Arial"/>
                <w:sz w:val="20"/>
                <w:szCs w:val="20"/>
              </w:rPr>
              <w:br/>
            </w:r>
            <w:hyperlink r:id="rId13" w:history="1">
              <w:r w:rsidR="00B02A15">
                <w:rPr>
                  <w:rStyle w:val="Hyperlink"/>
                </w:rPr>
                <w:t>Externe Effekte - einfach erklärt! - YouTube</w:t>
              </w:r>
            </w:hyperlink>
          </w:p>
          <w:p w14:paraId="24721755" w14:textId="34170722" w:rsidR="00C87275" w:rsidRPr="00C46806" w:rsidRDefault="004B55BC" w:rsidP="00C85BF3">
            <w:pPr>
              <w:spacing w:before="60" w:after="60"/>
              <w:rPr>
                <w:sz w:val="20"/>
                <w:szCs w:val="20"/>
              </w:rPr>
            </w:pPr>
            <w:r>
              <w:rPr>
                <w:rFonts w:cs="Arial"/>
                <w:sz w:val="20"/>
                <w:szCs w:val="20"/>
              </w:rPr>
              <w:t>A</w:t>
            </w:r>
            <w:r w:rsidR="00FB4FF9">
              <w:rPr>
                <w:rFonts w:cs="Arial"/>
                <w:sz w:val="20"/>
                <w:szCs w:val="20"/>
              </w:rPr>
              <w:t xml:space="preserve">uftrag an </w:t>
            </w:r>
            <w:r w:rsidR="00482304">
              <w:rPr>
                <w:rFonts w:cs="Arial"/>
                <w:sz w:val="20"/>
                <w:szCs w:val="20"/>
              </w:rPr>
              <w:t>Schülerinnen und Schüler</w:t>
            </w:r>
            <w:r w:rsidR="00FB4FF9">
              <w:rPr>
                <w:rFonts w:cs="Arial"/>
                <w:sz w:val="20"/>
                <w:szCs w:val="20"/>
              </w:rPr>
              <w:t xml:space="preserve">: </w:t>
            </w:r>
            <w:r w:rsidR="00C85BF3">
              <w:rPr>
                <w:rFonts w:cs="Arial"/>
                <w:sz w:val="20"/>
                <w:szCs w:val="20"/>
              </w:rPr>
              <w:t>W</w:t>
            </w:r>
            <w:r>
              <w:rPr>
                <w:rFonts w:cs="Arial"/>
                <w:sz w:val="20"/>
                <w:szCs w:val="20"/>
              </w:rPr>
              <w:t xml:space="preserve">o liegt der Unterschied zwischen positiven und negativen </w:t>
            </w:r>
            <w:r w:rsidR="00C85BF3">
              <w:rPr>
                <w:rFonts w:cs="Arial"/>
                <w:sz w:val="20"/>
                <w:szCs w:val="20"/>
              </w:rPr>
              <w:t>externe</w:t>
            </w:r>
            <w:r>
              <w:rPr>
                <w:rFonts w:cs="Arial"/>
                <w:sz w:val="20"/>
                <w:szCs w:val="20"/>
              </w:rPr>
              <w:t xml:space="preserve">n </w:t>
            </w:r>
            <w:r w:rsidR="00C85BF3">
              <w:rPr>
                <w:rFonts w:cs="Arial"/>
                <w:sz w:val="20"/>
                <w:szCs w:val="20"/>
              </w:rPr>
              <w:t>Effekte</w:t>
            </w:r>
            <w:r>
              <w:rPr>
                <w:rFonts w:cs="Arial"/>
                <w:sz w:val="20"/>
                <w:szCs w:val="20"/>
              </w:rPr>
              <w:t>n</w:t>
            </w:r>
            <w:r w:rsidR="00FB4FF9">
              <w:rPr>
                <w:rFonts w:cs="Arial"/>
                <w:sz w:val="20"/>
                <w:szCs w:val="20"/>
              </w:rPr>
              <w:t>?</w:t>
            </w:r>
          </w:p>
        </w:tc>
      </w:tr>
    </w:tbl>
    <w:p w14:paraId="3C9E0730" w14:textId="77777777" w:rsidR="008F413E" w:rsidRDefault="008F413E" w:rsidP="00CD574B">
      <w:pPr>
        <w:sectPr w:rsidR="008F413E" w:rsidSect="00AC09E6">
          <w:headerReference w:type="default" r:id="rId14"/>
          <w:footerReference w:type="default" r:id="rId15"/>
          <w:pgSz w:w="16838" w:h="11906" w:orient="landscape"/>
          <w:pgMar w:top="1418" w:right="1418" w:bottom="1418" w:left="1134" w:header="0" w:footer="456" w:gutter="0"/>
          <w:cols w:space="708"/>
          <w:docGrid w:linePitch="360"/>
        </w:sectPr>
      </w:pPr>
    </w:p>
    <w:p w14:paraId="158685B8" w14:textId="3A67A02E" w:rsidR="00B5592A" w:rsidRPr="00B45391" w:rsidRDefault="00482304" w:rsidP="006513A0">
      <w:pPr>
        <w:pStyle w:val="Inhaltlich-meth"/>
        <w:spacing w:before="360" w:after="120"/>
        <w:jc w:val="left"/>
        <w:rPr>
          <w:color w:val="004F86"/>
        </w:rPr>
      </w:pPr>
      <w:r>
        <w:rPr>
          <w:color w:val="004F86"/>
        </w:rPr>
        <w:lastRenderedPageBreak/>
        <w:t>Anmerkungen</w:t>
      </w:r>
      <w:r w:rsidR="00B5592A" w:rsidRPr="00B45391">
        <w:rPr>
          <w:color w:val="004F86"/>
        </w:rPr>
        <w:t xml:space="preserve"> zum Unterrichtsverlauf</w:t>
      </w:r>
    </w:p>
    <w:p w14:paraId="64C4B00B" w14:textId="387BFCCE" w:rsidR="00043B68" w:rsidRDefault="00364BDF" w:rsidP="00A31480">
      <w:pPr>
        <w:jc w:val="both"/>
      </w:pPr>
      <w:r>
        <w:t xml:space="preserve">Diese Unterrichtseinheit </w:t>
      </w:r>
      <w:r w:rsidR="000A1B14">
        <w:t xml:space="preserve">führt die </w:t>
      </w:r>
      <w:r w:rsidR="00482304">
        <w:t>Schülerinnen und Schüler</w:t>
      </w:r>
      <w:r w:rsidR="000A1B14">
        <w:t xml:space="preserve"> zunächst über ein spieltheoretisches Experiment an die Thematik heran. </w:t>
      </w:r>
    </w:p>
    <w:p w14:paraId="7230A3E3" w14:textId="66473FDA" w:rsidR="006513A0" w:rsidRPr="00A52BAC" w:rsidRDefault="002B6E1F" w:rsidP="00A52BAC">
      <w:pPr>
        <w:spacing w:after="0" w:line="240" w:lineRule="auto"/>
        <w:rPr>
          <w:bCs/>
          <w:i/>
          <w:iCs/>
          <w:color w:val="004F86"/>
          <w:sz w:val="24"/>
          <w:szCs w:val="24"/>
        </w:rPr>
      </w:pPr>
      <w:r w:rsidRPr="00AE2689">
        <w:rPr>
          <w:bCs/>
          <w:i/>
          <w:iCs/>
          <w:color w:val="004F86"/>
          <w:sz w:val="24"/>
          <w:szCs w:val="24"/>
        </w:rPr>
        <w:t>Stunde 1</w:t>
      </w:r>
    </w:p>
    <w:p w14:paraId="3531A31E" w14:textId="77777777" w:rsidR="002B6E1F" w:rsidRPr="00A52BAC" w:rsidRDefault="002B6E1F" w:rsidP="00A52BAC">
      <w:pPr>
        <w:spacing w:after="0"/>
        <w:rPr>
          <w:bCs/>
          <w:i/>
          <w:iCs/>
          <w:color w:val="004F86"/>
          <w:sz w:val="24"/>
          <w:szCs w:val="24"/>
        </w:rPr>
      </w:pPr>
      <w:r w:rsidRPr="00A52BAC">
        <w:rPr>
          <w:b/>
          <w:color w:val="004F86"/>
          <w:sz w:val="24"/>
          <w:szCs w:val="24"/>
        </w:rPr>
        <w:t>Einstieg</w:t>
      </w:r>
    </w:p>
    <w:p w14:paraId="4C4B7669" w14:textId="6D13D8F4" w:rsidR="002B6E1F" w:rsidRDefault="00F36E8D" w:rsidP="00A31480">
      <w:pPr>
        <w:jc w:val="both"/>
      </w:pPr>
      <w:r>
        <w:t xml:space="preserve">Die </w:t>
      </w:r>
      <w:r w:rsidR="00482304">
        <w:t>Schülerinnen und Schüler</w:t>
      </w:r>
      <w:r>
        <w:t xml:space="preserve"> kennen und nutzen Wikipedia ganz selbstverständlich. Mit diesem Einstieg soll ihnen der Alltagsbezug von öffentlichen Gütern deutlich gemacht werden. Als Variante ist auch direkt ein Spendeneinsammeln bei den </w:t>
      </w:r>
      <w:r w:rsidR="00482304">
        <w:t>Schülerinnen und Schüler</w:t>
      </w:r>
      <w:r>
        <w:t>n denkbar: „Wie</w:t>
      </w:r>
      <w:r w:rsidR="001127AA">
        <w:t xml:space="preserve"> </w:t>
      </w:r>
      <w:r>
        <w:t>viel seid ihr bereit zu spenden (in 50ct.-Schritten)? Ich werde den Betrag dann von euch einsammeln und an Wikipedia überweisen.“ Dadurch wird vielleicht noch deutlicher, dass zwar jeder Wikipedia nutzt, aber kaum jemand bereit ist, sich an den Kosten zu beteiligen.</w:t>
      </w:r>
    </w:p>
    <w:p w14:paraId="060A830C" w14:textId="77777777" w:rsidR="002B2081" w:rsidRPr="006513A0" w:rsidRDefault="002B2081" w:rsidP="006513A0">
      <w:pPr>
        <w:spacing w:after="0"/>
        <w:rPr>
          <w:b/>
          <w:color w:val="004F86"/>
          <w:sz w:val="24"/>
          <w:szCs w:val="24"/>
        </w:rPr>
      </w:pPr>
      <w:r w:rsidRPr="006513A0">
        <w:rPr>
          <w:b/>
          <w:color w:val="004F86"/>
          <w:sz w:val="24"/>
          <w:szCs w:val="24"/>
        </w:rPr>
        <w:t>Unterrichtsschritt 1</w:t>
      </w:r>
    </w:p>
    <w:p w14:paraId="5C522239" w14:textId="4722E041" w:rsidR="002B2081" w:rsidRDefault="00FB2F38" w:rsidP="00A31480">
      <w:pPr>
        <w:jc w:val="both"/>
      </w:pPr>
      <w:r>
        <w:t xml:space="preserve">Die </w:t>
      </w:r>
      <w:r w:rsidR="00482304">
        <w:t>Schülerinnen und Schüler</w:t>
      </w:r>
      <w:r>
        <w:t xml:space="preserve"> </w:t>
      </w:r>
      <w:r w:rsidR="00686EF6">
        <w:t xml:space="preserve">werden in das spieltheoretische Experiment eingeführt. </w:t>
      </w:r>
    </w:p>
    <w:p w14:paraId="55F7CDC1" w14:textId="77777777" w:rsidR="00686EF6" w:rsidRPr="006513A0" w:rsidRDefault="00686EF6" w:rsidP="00B5592A">
      <w:pPr>
        <w:rPr>
          <w:u w:val="single"/>
        </w:rPr>
      </w:pPr>
      <w:r w:rsidRPr="006513A0">
        <w:rPr>
          <w:u w:val="single"/>
        </w:rPr>
        <w:t>Setting:</w:t>
      </w:r>
    </w:p>
    <w:p w14:paraId="1E9D5848" w14:textId="77777777" w:rsidR="00686EF6" w:rsidRDefault="00686EF6" w:rsidP="00A31480">
      <w:pPr>
        <w:jc w:val="both"/>
      </w:pPr>
      <w:r>
        <w:t xml:space="preserve">Die schwimmbadlose Heimatgemeinde plant </w:t>
      </w:r>
      <w:r w:rsidR="00136839">
        <w:t>die Anlage einer Liegewiese mit Steg am örtlichen See</w:t>
      </w:r>
      <w:r>
        <w:t>. Da die Kassen leer sind, ergeht ein Aufruf an alle Bürger</w:t>
      </w:r>
      <w:r w:rsidR="00E448E8">
        <w:t>,</w:t>
      </w:r>
      <w:r>
        <w:t xml:space="preserve"> sich an den Kosten direkt zu beteiligen. </w:t>
      </w:r>
      <w:r w:rsidR="00E448E8">
        <w:t>Um die damit verbundenen Personalkosten zu vermeiden,</w:t>
      </w:r>
      <w:r w:rsidR="00136839">
        <w:t xml:space="preserve"> wird für die Nutzung des Seebads später kein Eintritt verlangt werden</w:t>
      </w:r>
      <w:r w:rsidR="000A1B14">
        <w:t>, d.h. jeder – egal ob Spender oder nicht - kann das Seebad später unentgeltlich benutzen</w:t>
      </w:r>
      <w:r w:rsidR="00136839">
        <w:t xml:space="preserve">. </w:t>
      </w:r>
    </w:p>
    <w:p w14:paraId="15507C9A" w14:textId="77777777" w:rsidR="00686EF6" w:rsidRPr="006513A0" w:rsidRDefault="00686EF6" w:rsidP="00B5592A">
      <w:pPr>
        <w:rPr>
          <w:u w:val="single"/>
        </w:rPr>
      </w:pPr>
      <w:r w:rsidRPr="006513A0">
        <w:rPr>
          <w:u w:val="single"/>
        </w:rPr>
        <w:t>Spielablauf:</w:t>
      </w:r>
    </w:p>
    <w:p w14:paraId="4BC8ED7F" w14:textId="22C907C4" w:rsidR="00686EF6" w:rsidRDefault="004B79CE" w:rsidP="005E2325">
      <w:pPr>
        <w:pStyle w:val="Listenabsatz"/>
        <w:numPr>
          <w:ilvl w:val="0"/>
          <w:numId w:val="11"/>
        </w:numPr>
        <w:spacing w:after="0"/>
      </w:pPr>
      <w:r>
        <w:t xml:space="preserve">Die </w:t>
      </w:r>
      <w:r w:rsidR="00482304">
        <w:t>Schülerinnen und Schüler</w:t>
      </w:r>
      <w:r w:rsidR="00D322F8">
        <w:t xml:space="preserve"> </w:t>
      </w:r>
      <w:r>
        <w:t>erhalten jeweils</w:t>
      </w:r>
      <w:r w:rsidR="00D322F8">
        <w:t xml:space="preserve"> </w:t>
      </w:r>
      <w:r>
        <w:t>zwei</w:t>
      </w:r>
      <w:r w:rsidR="00D322F8">
        <w:t xml:space="preserve"> leere </w:t>
      </w:r>
      <w:r w:rsidR="00DC19B7">
        <w:t>Kärtchen</w:t>
      </w:r>
      <w:r w:rsidR="00D322F8">
        <w:t xml:space="preserve"> und zwei </w:t>
      </w:r>
      <w:r w:rsidR="00DC19B7">
        <w:t>„100€“-Kärtchen.</w:t>
      </w:r>
    </w:p>
    <w:p w14:paraId="764BFAE6" w14:textId="300F017C" w:rsidR="005E2325" w:rsidRDefault="005E2325" w:rsidP="005E2325">
      <w:pPr>
        <w:pStyle w:val="Listenabsatz"/>
        <w:numPr>
          <w:ilvl w:val="0"/>
          <w:numId w:val="11"/>
        </w:numPr>
        <w:spacing w:after="0"/>
      </w:pPr>
      <w:r>
        <w:t>Pro Runde spiel</w:t>
      </w:r>
      <w:r w:rsidR="00415206">
        <w:t>en sie jeweils zwei</w:t>
      </w:r>
      <w:r>
        <w:t xml:space="preserve"> Kärtchen </w:t>
      </w:r>
      <w:r w:rsidR="00415206">
        <w:t>ihrer</w:t>
      </w:r>
      <w:r>
        <w:t xml:space="preserve"> Wahl verdeckt aus.</w:t>
      </w:r>
    </w:p>
    <w:p w14:paraId="5BE53A9F" w14:textId="1CFEE6B5" w:rsidR="005E2325" w:rsidRDefault="005E2325" w:rsidP="005E2325">
      <w:pPr>
        <w:pStyle w:val="Listenabsatz"/>
        <w:numPr>
          <w:ilvl w:val="0"/>
          <w:numId w:val="11"/>
        </w:numPr>
        <w:spacing w:after="0"/>
      </w:pPr>
      <w:r>
        <w:t xml:space="preserve">Jedes €-Kärtchen, das </w:t>
      </w:r>
      <w:r w:rsidR="00C915E9">
        <w:t>sie</w:t>
      </w:r>
      <w:r>
        <w:t xml:space="preserve"> ausspiel</w:t>
      </w:r>
      <w:r w:rsidR="00C915E9">
        <w:t>en</w:t>
      </w:r>
      <w:r>
        <w:t xml:space="preserve">, bedeutet, dass </w:t>
      </w:r>
      <w:r w:rsidR="00C915E9">
        <w:t>sie</w:t>
      </w:r>
      <w:r>
        <w:t xml:space="preserve"> sich mit 100€ </w:t>
      </w:r>
      <w:r w:rsidR="00136839">
        <w:t>an den Kosten des Seebadbaus</w:t>
      </w:r>
      <w:r>
        <w:t xml:space="preserve"> beteilig</w:t>
      </w:r>
      <w:r w:rsidR="004C2DEA">
        <w:t>en</w:t>
      </w:r>
      <w:r>
        <w:t xml:space="preserve">. Es entstehen </w:t>
      </w:r>
      <w:r w:rsidR="004C2DEA">
        <w:t>den Jugendlichen</w:t>
      </w:r>
      <w:r>
        <w:t xml:space="preserve"> also Ausgaben in Höhe von 100€. Maximal kann sich damit jede</w:t>
      </w:r>
      <w:r w:rsidR="004C2DEA">
        <w:t xml:space="preserve"> Spiele</w:t>
      </w:r>
      <w:r>
        <w:t>r</w:t>
      </w:r>
      <w:r w:rsidR="00F13A6F">
        <w:t>in bzw. jeder</w:t>
      </w:r>
      <w:r>
        <w:t xml:space="preserve"> Spieler pro Runde mit 200€ </w:t>
      </w:r>
      <w:r w:rsidR="00136839">
        <w:t>an den Kosten</w:t>
      </w:r>
      <w:r>
        <w:t xml:space="preserve"> beteiligen.</w:t>
      </w:r>
    </w:p>
    <w:p w14:paraId="0406C35A" w14:textId="77777777" w:rsidR="005E2325" w:rsidRDefault="005E2325" w:rsidP="005E2325">
      <w:pPr>
        <w:pStyle w:val="Listenabsatz"/>
        <w:numPr>
          <w:ilvl w:val="0"/>
          <w:numId w:val="11"/>
        </w:numPr>
        <w:spacing w:after="0"/>
      </w:pPr>
      <w:r>
        <w:t>Die leeren Kärtchen sind nur Platzhalter, damit nicht nachvollziehbar ist, ob ein Spieler €-Kärtchen ausspielt.</w:t>
      </w:r>
    </w:p>
    <w:p w14:paraId="12810227" w14:textId="3063A201" w:rsidR="005E2325" w:rsidRDefault="005E1DA0" w:rsidP="005E2325">
      <w:pPr>
        <w:pStyle w:val="Listenabsatz"/>
        <w:numPr>
          <w:ilvl w:val="0"/>
          <w:numId w:val="11"/>
        </w:numPr>
        <w:spacing w:after="0"/>
      </w:pPr>
      <w:r>
        <w:t xml:space="preserve">Für jedes €-Kärtchen, welches in der Klasse ausgespielt wird, erhält jede </w:t>
      </w:r>
      <w:r w:rsidR="00482304">
        <w:t xml:space="preserve">Schülerin </w:t>
      </w:r>
      <w:r w:rsidR="00F13A6F">
        <w:t xml:space="preserve">bzw. jeder </w:t>
      </w:r>
      <w:r w:rsidR="00482304">
        <w:t>Schüler</w:t>
      </w:r>
      <w:r>
        <w:t xml:space="preserve"> (unabhängig von </w:t>
      </w:r>
      <w:r w:rsidR="00F13A6F">
        <w:t>der</w:t>
      </w:r>
      <w:r>
        <w:t xml:space="preserve"> eigenen Entscheidung) einen Nutzenzuwachs in Höhe von 10€, da</w:t>
      </w:r>
      <w:r w:rsidR="0010499B">
        <w:t>,</w:t>
      </w:r>
      <w:r>
        <w:t xml:space="preserve"> wenn das Bad gebaut wird</w:t>
      </w:r>
      <w:r w:rsidR="0010499B">
        <w:t>,</w:t>
      </w:r>
      <w:r>
        <w:t xml:space="preserve"> z.B. keine Fahrtkosten mehr </w:t>
      </w:r>
      <w:r w:rsidR="00136839">
        <w:t xml:space="preserve">zum Freibad </w:t>
      </w:r>
      <w:r>
        <w:t xml:space="preserve">in die nächste Stadt entstehen oder der Erholungseffekt größer ist </w:t>
      </w:r>
      <w:r w:rsidR="00FE73D9">
        <w:t>usw.</w:t>
      </w:r>
    </w:p>
    <w:p w14:paraId="7A3C5D51" w14:textId="242D908D" w:rsidR="00C866EC" w:rsidRDefault="00C866EC" w:rsidP="005E2325">
      <w:pPr>
        <w:pStyle w:val="Listenabsatz"/>
        <w:numPr>
          <w:ilvl w:val="0"/>
          <w:numId w:val="11"/>
        </w:numPr>
        <w:spacing w:after="0"/>
      </w:pPr>
      <w:r>
        <w:t xml:space="preserve">Nach jeder Runde werden zunächst alle ausgespielten Kärtchen </w:t>
      </w:r>
      <w:r w:rsidR="0010499B">
        <w:t>eingesammelt und ausgewertet. Danach werden auch die</w:t>
      </w:r>
      <w:r>
        <w:t xml:space="preserve"> nicht-ausgespielten Kärtchen wieder eingesammelt und </w:t>
      </w:r>
      <w:r w:rsidR="0010499B">
        <w:t xml:space="preserve">alle Kärtchen werden </w:t>
      </w:r>
      <w:r>
        <w:t xml:space="preserve">neu verteilt. Damit ist nicht nachvollziehbar, welche </w:t>
      </w:r>
      <w:r w:rsidR="00482304">
        <w:t xml:space="preserve">Schülerinnen </w:t>
      </w:r>
      <w:r w:rsidR="0058156E">
        <w:t>bzw. welcher</w:t>
      </w:r>
      <w:r w:rsidR="00482304">
        <w:t xml:space="preserve"> Schüler</w:t>
      </w:r>
      <w:r>
        <w:t xml:space="preserve"> wie agiert haben.</w:t>
      </w:r>
    </w:p>
    <w:p w14:paraId="030F2EBE" w14:textId="5C7ED0BF" w:rsidR="00AE2689" w:rsidRDefault="00AE2689" w:rsidP="00AE2689">
      <w:pPr>
        <w:spacing w:after="0"/>
      </w:pPr>
    </w:p>
    <w:p w14:paraId="081B16F1" w14:textId="56698495" w:rsidR="00AE2689" w:rsidRDefault="00AE2689" w:rsidP="00AE2689">
      <w:pPr>
        <w:spacing w:after="0"/>
      </w:pPr>
    </w:p>
    <w:p w14:paraId="291021AC" w14:textId="77777777" w:rsidR="00A52BAC" w:rsidRDefault="00A52BAC" w:rsidP="00AE2689">
      <w:pPr>
        <w:spacing w:after="0"/>
      </w:pPr>
    </w:p>
    <w:p w14:paraId="7844086E" w14:textId="77777777" w:rsidR="0058156E" w:rsidRDefault="0058156E" w:rsidP="0058156E">
      <w:pPr>
        <w:pStyle w:val="Listenabsatz"/>
        <w:spacing w:after="0"/>
      </w:pPr>
    </w:p>
    <w:p w14:paraId="78D4F3BE" w14:textId="77777777" w:rsidR="00020F5E" w:rsidRPr="006513A0" w:rsidRDefault="00020F5E" w:rsidP="00020F5E">
      <w:pPr>
        <w:ind w:left="360" w:hanging="360"/>
        <w:rPr>
          <w:u w:val="single"/>
        </w:rPr>
      </w:pPr>
      <w:r w:rsidRPr="006513A0">
        <w:rPr>
          <w:u w:val="single"/>
        </w:rPr>
        <w:t>Erläuterungen zum Arbeitsblatt:</w:t>
      </w:r>
    </w:p>
    <w:p w14:paraId="1C97C207" w14:textId="77777777" w:rsidR="00020F5E" w:rsidRDefault="00020F5E" w:rsidP="00020F5E">
      <w:pPr>
        <w:spacing w:after="0"/>
        <w:ind w:firstLine="360"/>
      </w:pPr>
      <w:r w:rsidRPr="00020F5E">
        <w:t>Spalte 1:</w:t>
      </w:r>
      <w:r>
        <w:t xml:space="preserve"> mögliche Werte: 0</w:t>
      </w:r>
      <w:r w:rsidR="00921278">
        <w:t>€</w:t>
      </w:r>
      <w:r>
        <w:t>, 1</w:t>
      </w:r>
      <w:r w:rsidR="00921278">
        <w:t xml:space="preserve">00€ </w:t>
      </w:r>
      <w:r>
        <w:t xml:space="preserve"> oder 2</w:t>
      </w:r>
      <w:r w:rsidR="00921278">
        <w:t>00€</w:t>
      </w:r>
    </w:p>
    <w:p w14:paraId="04FB3FB8" w14:textId="31B85D1E" w:rsidR="00020F5E" w:rsidRDefault="00921278" w:rsidP="00020F5E">
      <w:pPr>
        <w:spacing w:after="0"/>
        <w:ind w:left="426" w:hanging="66"/>
      </w:pPr>
      <w:r>
        <w:t>Spalte 2</w:t>
      </w:r>
      <w:r w:rsidR="00020F5E">
        <w:t xml:space="preserve">: alle ausgespielten €-Kärtchen der Klasse zusammenzählen (z.B. </w:t>
      </w:r>
      <w:r w:rsidR="0010161E">
        <w:t xml:space="preserve">sind </w:t>
      </w:r>
      <w:r w:rsidR="00B4784C">
        <w:t>bei 25</w:t>
      </w:r>
      <w:r w:rsidR="001127AA">
        <w:t xml:space="preserve"> </w:t>
      </w:r>
      <w:r w:rsidR="00482304">
        <w:t>Schülerinnen und Schüler</w:t>
      </w:r>
      <w:r w:rsidR="00020F5E">
        <w:t>n Werte zwischen 0 und 50 möglich)</w:t>
      </w:r>
    </w:p>
    <w:p w14:paraId="35C819A9" w14:textId="77777777" w:rsidR="00020F5E" w:rsidRDefault="00921278" w:rsidP="00020F5E">
      <w:pPr>
        <w:spacing w:after="0"/>
        <w:ind w:firstLine="360"/>
      </w:pPr>
      <w:r>
        <w:t>Spalte 3: Spalte 2</w:t>
      </w:r>
      <w:r w:rsidR="00020F5E">
        <w:t xml:space="preserve"> * 10€</w:t>
      </w:r>
    </w:p>
    <w:p w14:paraId="588D3B7D" w14:textId="77777777" w:rsidR="00020F5E" w:rsidRDefault="00020F5E" w:rsidP="00020F5E">
      <w:pPr>
        <w:spacing w:after="0"/>
        <w:ind w:firstLine="360"/>
      </w:pPr>
      <w:r>
        <w:t>Sp</w:t>
      </w:r>
      <w:r w:rsidR="00921278">
        <w:t>alte 4: Spalte 3 - Spalte 1</w:t>
      </w:r>
    </w:p>
    <w:p w14:paraId="3D30151C" w14:textId="7DF89E6F" w:rsidR="00020F5E" w:rsidRDefault="00020F5E" w:rsidP="00020F5E">
      <w:pPr>
        <w:spacing w:after="0"/>
        <w:ind w:firstLine="360"/>
      </w:pPr>
      <w:r>
        <w:t xml:space="preserve">Spalte </w:t>
      </w:r>
      <w:r w:rsidR="00921278">
        <w:t>5: Spalte 3</w:t>
      </w:r>
      <w:r>
        <w:t xml:space="preserve"> * Anzahl </w:t>
      </w:r>
      <w:r w:rsidR="00325BE7">
        <w:t xml:space="preserve">der </w:t>
      </w:r>
      <w:r w:rsidR="00482304">
        <w:t>Schülerinnen und Schüler</w:t>
      </w:r>
    </w:p>
    <w:p w14:paraId="78A69FD2" w14:textId="77777777" w:rsidR="00020F5E" w:rsidRDefault="00020F5E" w:rsidP="00020F5E">
      <w:pPr>
        <w:spacing w:after="0"/>
        <w:ind w:firstLine="360"/>
      </w:pPr>
    </w:p>
    <w:p w14:paraId="2B4E3486" w14:textId="77777777" w:rsidR="005E56FC" w:rsidRPr="006513A0" w:rsidRDefault="005E56FC" w:rsidP="006513A0">
      <w:pPr>
        <w:spacing w:after="0"/>
        <w:rPr>
          <w:b/>
          <w:color w:val="004F86"/>
          <w:sz w:val="24"/>
          <w:szCs w:val="24"/>
        </w:rPr>
      </w:pPr>
      <w:r w:rsidRPr="006513A0">
        <w:rPr>
          <w:b/>
          <w:color w:val="004F86"/>
          <w:sz w:val="24"/>
          <w:szCs w:val="24"/>
        </w:rPr>
        <w:t>Unterrichtsschritt 2</w:t>
      </w:r>
    </w:p>
    <w:p w14:paraId="7241CE9F" w14:textId="0B08CEEE" w:rsidR="005E56FC" w:rsidRDefault="00325BE7" w:rsidP="00A31480">
      <w:pPr>
        <w:jc w:val="both"/>
      </w:pPr>
      <w:r>
        <w:t xml:space="preserve">Die </w:t>
      </w:r>
      <w:r w:rsidR="00482304">
        <w:t>Schülerinnen und Schüler</w:t>
      </w:r>
      <w:r w:rsidR="002920F5">
        <w:t xml:space="preserve"> leg</w:t>
      </w:r>
      <w:r>
        <w:t xml:space="preserve">en jeweils </w:t>
      </w:r>
      <w:r w:rsidR="002920F5">
        <w:t>zwei Kärtchen</w:t>
      </w:r>
      <w:r>
        <w:t xml:space="preserve"> nun</w:t>
      </w:r>
      <w:r w:rsidR="002920F5">
        <w:t xml:space="preserve"> </w:t>
      </w:r>
      <w:r>
        <w:t xml:space="preserve">verdeckt </w:t>
      </w:r>
      <w:r w:rsidR="002920F5">
        <w:t>aus. Ein</w:t>
      </w:r>
      <w:r w:rsidR="00B23DC3">
        <w:t>e</w:t>
      </w:r>
      <w:r w:rsidR="002920F5">
        <w:t xml:space="preserve"> </w:t>
      </w:r>
      <w:r w:rsidR="00482304">
        <w:t xml:space="preserve">Schülerin </w:t>
      </w:r>
      <w:r w:rsidR="00B23DC3">
        <w:t>bzw. ein</w:t>
      </w:r>
      <w:r w:rsidR="00482304">
        <w:t xml:space="preserve"> Schüler</w:t>
      </w:r>
      <w:r w:rsidR="002920F5">
        <w:t xml:space="preserve"> sammelt – weiterhin verdeckt – die Kärtchen ein. Während die Lehrkraft die ausgespielten €-Kärtchen zählt, sammelt ein</w:t>
      </w:r>
      <w:r w:rsidR="00B23DC3">
        <w:t>e</w:t>
      </w:r>
      <w:r w:rsidR="002920F5">
        <w:t xml:space="preserve"> </w:t>
      </w:r>
      <w:r w:rsidR="00482304">
        <w:t>Schülerin</w:t>
      </w:r>
      <w:r w:rsidR="00B23DC3">
        <w:t xml:space="preserve"> bzw. ein</w:t>
      </w:r>
      <w:r w:rsidR="00482304">
        <w:t xml:space="preserve"> Schüler</w:t>
      </w:r>
      <w:r w:rsidR="002920F5">
        <w:t xml:space="preserve"> (ebenfalls verdeckt) die übrigen Kärtchen ein. Die von der Lehrkraft ermittelte Zahl wird veröffentlicht und von jede</w:t>
      </w:r>
      <w:r w:rsidR="004C1551">
        <w:t>r</w:t>
      </w:r>
      <w:r w:rsidR="002920F5">
        <w:t xml:space="preserve"> </w:t>
      </w:r>
      <w:r w:rsidR="00482304">
        <w:t xml:space="preserve">Schülerin </w:t>
      </w:r>
      <w:r w:rsidR="004C1551">
        <w:t xml:space="preserve">bzw. jedem </w:t>
      </w:r>
      <w:r w:rsidR="00482304">
        <w:t>Schüler</w:t>
      </w:r>
      <w:r w:rsidR="002920F5">
        <w:t xml:space="preserve"> in </w:t>
      </w:r>
      <w:r w:rsidR="004C1551">
        <w:t xml:space="preserve">das eigene </w:t>
      </w:r>
      <w:r w:rsidR="002920F5">
        <w:t>Arbeits</w:t>
      </w:r>
      <w:r w:rsidR="00500B0F">
        <w:t>blatt in Spalte 2</w:t>
      </w:r>
      <w:r w:rsidR="002920F5">
        <w:t xml:space="preserve"> eingetragen. </w:t>
      </w:r>
      <w:r w:rsidR="004C1551">
        <w:t xml:space="preserve">Das Arbeitsblatt sollen die Jugendlichen verdeckt führen. </w:t>
      </w:r>
      <w:r w:rsidR="002920F5">
        <w:t>Die Zahl multipliziert mi</w:t>
      </w:r>
      <w:r w:rsidR="00500B0F">
        <w:t>t 10 € wird in Spalte 3</w:t>
      </w:r>
      <w:r w:rsidR="002920F5">
        <w:t xml:space="preserve"> eingetragen. </w:t>
      </w:r>
      <w:r w:rsidR="004C1551">
        <w:t xml:space="preserve">Die Schülerinnen und Schüler </w:t>
      </w:r>
      <w:r w:rsidR="00FA0D2B">
        <w:t>ergänz</w:t>
      </w:r>
      <w:r w:rsidR="004C1551">
        <w:t>en</w:t>
      </w:r>
      <w:r w:rsidR="00FA0D2B">
        <w:t xml:space="preserve"> </w:t>
      </w:r>
      <w:r w:rsidR="00500B0F">
        <w:t>den Wert</w:t>
      </w:r>
      <w:r w:rsidR="00FA0D2B">
        <w:t xml:space="preserve"> der</w:t>
      </w:r>
      <w:r w:rsidR="002920F5">
        <w:t xml:space="preserve"> ausgespielten €-Kärtchen </w:t>
      </w:r>
      <w:r w:rsidR="00500B0F">
        <w:t xml:space="preserve">in Spalte 1 </w:t>
      </w:r>
      <w:r w:rsidR="002920F5">
        <w:t>und errechne</w:t>
      </w:r>
      <w:r w:rsidR="00DC5CC3">
        <w:t>n</w:t>
      </w:r>
      <w:r w:rsidR="002920F5">
        <w:t xml:space="preserve"> </w:t>
      </w:r>
      <w:r w:rsidR="00DC5CC3">
        <w:t>ihren</w:t>
      </w:r>
      <w:r w:rsidR="00500B0F">
        <w:t xml:space="preserve"> persönlichen Gewinn/ Verlust</w:t>
      </w:r>
      <w:r w:rsidR="002920F5">
        <w:t xml:space="preserve"> in </w:t>
      </w:r>
      <w:r w:rsidR="00500B0F">
        <w:t>Spalte 4</w:t>
      </w:r>
      <w:r w:rsidR="002920F5">
        <w:t>. Die Lehrkraft multipliziert den Wert aus Spal</w:t>
      </w:r>
      <w:r w:rsidR="00500B0F">
        <w:t>te 3</w:t>
      </w:r>
      <w:r w:rsidR="002920F5">
        <w:t xml:space="preserve"> mit der Anzahl der teilnehmenden </w:t>
      </w:r>
      <w:r w:rsidR="00482304">
        <w:t>Schülerinnen und Schüler</w:t>
      </w:r>
      <w:r w:rsidR="002920F5">
        <w:t xml:space="preserve"> und schreibt den €</w:t>
      </w:r>
      <w:r w:rsidR="0013129F">
        <w:t>-</w:t>
      </w:r>
      <w:r w:rsidR="002920F5">
        <w:t xml:space="preserve">Betrag an </w:t>
      </w:r>
      <w:r w:rsidR="002920F5" w:rsidRPr="00C1463D">
        <w:t xml:space="preserve">die Tafel, die </w:t>
      </w:r>
      <w:r w:rsidR="00482304">
        <w:t>Schülerinnen und Schüler</w:t>
      </w:r>
      <w:r w:rsidR="002920F5" w:rsidRPr="00C1463D">
        <w:t xml:space="preserve"> über</w:t>
      </w:r>
      <w:r w:rsidR="00ED69D4" w:rsidRPr="00C1463D">
        <w:t>nehmen den Wert in Spalte 5</w:t>
      </w:r>
      <w:r w:rsidR="002920F5" w:rsidRPr="00C1463D">
        <w:t>.</w:t>
      </w:r>
      <w:r w:rsidR="0013129F" w:rsidRPr="00C1463D">
        <w:t xml:space="preserve"> Dieser Wert stellt den Nutzenzu</w:t>
      </w:r>
      <w:r w:rsidR="0013129F">
        <w:t xml:space="preserve">wachs der gesamten Gemeinde </w:t>
      </w:r>
      <w:r w:rsidR="0045180A">
        <w:t xml:space="preserve">(Klasse) </w:t>
      </w:r>
      <w:r w:rsidR="0013129F">
        <w:t>dar</w:t>
      </w:r>
      <w:r w:rsidR="004668ED">
        <w:t xml:space="preserve"> und ist logischerweise am größten, wenn alle Teilnehmer jeweils beide €-Kärtchen ausspielen. Davon unabhängig ist jedoch der von den </w:t>
      </w:r>
      <w:r w:rsidR="00482304">
        <w:t>Schülerinnen und Schüler</w:t>
      </w:r>
      <w:r w:rsidR="004668ED">
        <w:t>n für sich selbst ermittelte Gewinn oder Verlust zu sehen.</w:t>
      </w:r>
    </w:p>
    <w:p w14:paraId="61A090B6" w14:textId="77777777" w:rsidR="005E56FC" w:rsidRPr="006513A0" w:rsidRDefault="005E56FC" w:rsidP="00A31480">
      <w:pPr>
        <w:rPr>
          <w:b/>
          <w:color w:val="004F86"/>
          <w:sz w:val="24"/>
          <w:szCs w:val="24"/>
        </w:rPr>
      </w:pPr>
      <w:r w:rsidRPr="006513A0">
        <w:rPr>
          <w:b/>
          <w:color w:val="004F86"/>
          <w:sz w:val="24"/>
          <w:szCs w:val="24"/>
        </w:rPr>
        <w:t>Unterrichtsschritt 3</w:t>
      </w:r>
    </w:p>
    <w:p w14:paraId="67DC8622" w14:textId="7FCB9742" w:rsidR="005E56FC" w:rsidRDefault="000C6AFE" w:rsidP="00A31480">
      <w:r>
        <w:t>Gemeinsam werden die bisherigen Ergebnisse besprochen. Mögliche Fragen könnten dabei sein:</w:t>
      </w:r>
    </w:p>
    <w:p w14:paraId="1212B566" w14:textId="77777777" w:rsidR="000C6AFE" w:rsidRDefault="000C6AFE" w:rsidP="000C6AFE">
      <w:pPr>
        <w:pStyle w:val="Listenabsatz"/>
        <w:numPr>
          <w:ilvl w:val="0"/>
          <w:numId w:val="11"/>
        </w:numPr>
      </w:pPr>
      <w:r>
        <w:t>Warum habt ihr euch für oder gegen das Ausspielen von €-Kärtchen entschieden?</w:t>
      </w:r>
    </w:p>
    <w:p w14:paraId="72C5C4DF" w14:textId="77777777" w:rsidR="000C6AFE" w:rsidRDefault="00FA0D2B" w:rsidP="000C6AFE">
      <w:pPr>
        <w:pStyle w:val="Listenabsatz"/>
        <w:numPr>
          <w:ilvl w:val="0"/>
          <w:numId w:val="11"/>
        </w:numPr>
      </w:pPr>
      <w:r>
        <w:t>Welches Verhalten ist für eu</w:t>
      </w:r>
      <w:r w:rsidR="000C6AFE">
        <w:t>ren eigenen Gewinn am besten?</w:t>
      </w:r>
    </w:p>
    <w:p w14:paraId="281E8F68" w14:textId="77777777" w:rsidR="000C6AFE" w:rsidRDefault="000C6AFE" w:rsidP="00CD5199">
      <w:pPr>
        <w:pStyle w:val="Listenabsatz"/>
        <w:numPr>
          <w:ilvl w:val="0"/>
          <w:numId w:val="11"/>
        </w:numPr>
      </w:pPr>
      <w:r>
        <w:t>Welches Verhalten ist fü</w:t>
      </w:r>
      <w:r w:rsidR="00CD5199">
        <w:t>r den Bau des Seebads am besten?</w:t>
      </w:r>
    </w:p>
    <w:p w14:paraId="37704DF1" w14:textId="77777777" w:rsidR="00F774F0" w:rsidRPr="00A31480" w:rsidRDefault="00F774F0" w:rsidP="00F774F0">
      <w:pPr>
        <w:rPr>
          <w:b/>
          <w:color w:val="004F86"/>
          <w:sz w:val="24"/>
          <w:szCs w:val="24"/>
        </w:rPr>
      </w:pPr>
      <w:r w:rsidRPr="00A31480">
        <w:rPr>
          <w:b/>
          <w:color w:val="004F86"/>
          <w:sz w:val="24"/>
          <w:szCs w:val="24"/>
        </w:rPr>
        <w:t>Unterrichtsschritt 4</w:t>
      </w:r>
    </w:p>
    <w:p w14:paraId="6A6AE320" w14:textId="77777777" w:rsidR="00F774F0" w:rsidRDefault="0016542E" w:rsidP="00F774F0">
      <w:r>
        <w:lastRenderedPageBreak/>
        <w:t>Analog Unterrichtsschritt 2.</w:t>
      </w:r>
    </w:p>
    <w:p w14:paraId="219834E5" w14:textId="77777777" w:rsidR="0016542E" w:rsidRPr="00A31480" w:rsidRDefault="0045180A" w:rsidP="0016542E">
      <w:pPr>
        <w:rPr>
          <w:b/>
          <w:color w:val="004F86"/>
          <w:sz w:val="24"/>
          <w:szCs w:val="24"/>
        </w:rPr>
      </w:pPr>
      <w:r w:rsidRPr="00A31480">
        <w:rPr>
          <w:b/>
          <w:color w:val="004F86"/>
          <w:sz w:val="24"/>
          <w:szCs w:val="24"/>
        </w:rPr>
        <w:t>Unterrichtsschritt 5</w:t>
      </w:r>
    </w:p>
    <w:p w14:paraId="6731E8BD" w14:textId="585B45F6" w:rsidR="0016542E" w:rsidRDefault="0016542E" w:rsidP="00A31480">
      <w:pPr>
        <w:jc w:val="both"/>
      </w:pPr>
      <w:r>
        <w:t xml:space="preserve">Erfahrungsgemäß wird in Spielrunde 4 am ehesten das Maximum beim Gesamtnutzen der Gemeinde erreicht. In den Folgerunden entfernen sich die </w:t>
      </w:r>
      <w:r w:rsidR="00482304">
        <w:t>Schülerinnen und Schüler</w:t>
      </w:r>
      <w:r>
        <w:t xml:space="preserve"> wieder davon, obwohl sie wissen, wie sie sich gesamtnutzenmaximierend verhalten sollten. Diese Entwicklung sollte hier hinterfragt werden.</w:t>
      </w:r>
      <w:r w:rsidR="00AC6624">
        <w:t xml:space="preserve"> Oft ist es auch so, dass </w:t>
      </w:r>
      <w:r w:rsidR="0081549A">
        <w:t xml:space="preserve">sich </w:t>
      </w:r>
      <w:r w:rsidR="00F90F79">
        <w:t xml:space="preserve"> </w:t>
      </w:r>
      <w:r w:rsidR="0081549A">
        <w:t>einige Schülerinnen und Schüler</w:t>
      </w:r>
      <w:r w:rsidR="00AC6624">
        <w:t xml:space="preserve"> gesamtnutzenmaximierend verhalten, während die Jungen eher ihren eigenen Vorteil im Blick haben. Auch das </w:t>
      </w:r>
      <w:r w:rsidR="008E645B">
        <w:t xml:space="preserve">und mögliche Konsequenzen daraus </w:t>
      </w:r>
      <w:r w:rsidR="00AC6624">
        <w:t>könnte hier thematisiert werden.</w:t>
      </w:r>
    </w:p>
    <w:p w14:paraId="6EE1C52F" w14:textId="77777777" w:rsidR="00A52BAC" w:rsidRDefault="00A52BAC" w:rsidP="00EB3420">
      <w:pPr>
        <w:rPr>
          <w:bCs/>
          <w:i/>
          <w:iCs/>
          <w:color w:val="004F86"/>
          <w:sz w:val="24"/>
          <w:szCs w:val="24"/>
        </w:rPr>
      </w:pPr>
    </w:p>
    <w:p w14:paraId="6E30F22C" w14:textId="2BFEF3F5" w:rsidR="00EB3420" w:rsidRPr="00AE2689" w:rsidRDefault="00EB3420" w:rsidP="00A52BAC">
      <w:pPr>
        <w:spacing w:after="0" w:line="240" w:lineRule="auto"/>
        <w:rPr>
          <w:bCs/>
          <w:i/>
          <w:iCs/>
          <w:color w:val="004F86"/>
          <w:sz w:val="24"/>
          <w:szCs w:val="24"/>
        </w:rPr>
      </w:pPr>
      <w:r w:rsidRPr="00AE2689">
        <w:rPr>
          <w:bCs/>
          <w:i/>
          <w:iCs/>
          <w:color w:val="004F86"/>
          <w:sz w:val="24"/>
          <w:szCs w:val="24"/>
        </w:rPr>
        <w:t>Stunde 2</w:t>
      </w:r>
    </w:p>
    <w:p w14:paraId="66C76E5E" w14:textId="77777777" w:rsidR="00CB3FE4" w:rsidRPr="00A31480" w:rsidRDefault="00517AFF" w:rsidP="00EB3420">
      <w:pPr>
        <w:rPr>
          <w:b/>
          <w:color w:val="004F86"/>
          <w:sz w:val="24"/>
          <w:szCs w:val="24"/>
        </w:rPr>
      </w:pPr>
      <w:r w:rsidRPr="00A31480">
        <w:rPr>
          <w:b/>
          <w:color w:val="004F86"/>
          <w:sz w:val="24"/>
          <w:szCs w:val="24"/>
        </w:rPr>
        <w:t>Anschluss an Vorstunde</w:t>
      </w:r>
    </w:p>
    <w:p w14:paraId="0BE1EF6F" w14:textId="77777777" w:rsidR="00CB3FE4" w:rsidRPr="005A2971" w:rsidRDefault="00517AFF" w:rsidP="005A2971">
      <w:pPr>
        <w:jc w:val="both"/>
      </w:pPr>
      <w:r>
        <w:t>Es werden entweder als Abfrage oder als gemeinsame Zusammenfassung die Erkenntnisse der Vorstunde noch einmal rekapituliert</w:t>
      </w:r>
      <w:r w:rsidR="00CB3FE4">
        <w:t>.</w:t>
      </w:r>
    </w:p>
    <w:p w14:paraId="75AB1C49" w14:textId="77777777" w:rsidR="00EB3420" w:rsidRPr="00A31480" w:rsidRDefault="00EB3420" w:rsidP="00EB3420">
      <w:pPr>
        <w:rPr>
          <w:b/>
          <w:color w:val="004F86"/>
          <w:sz w:val="24"/>
          <w:szCs w:val="24"/>
        </w:rPr>
      </w:pPr>
      <w:r w:rsidRPr="00A31480">
        <w:rPr>
          <w:b/>
          <w:color w:val="004F86"/>
          <w:sz w:val="24"/>
          <w:szCs w:val="24"/>
        </w:rPr>
        <w:t>Unterrichtsschritt 1</w:t>
      </w:r>
    </w:p>
    <w:p w14:paraId="406907BE" w14:textId="782C85B4" w:rsidR="00EB3420" w:rsidRDefault="00517AFF" w:rsidP="005A2971">
      <w:pPr>
        <w:jc w:val="both"/>
      </w:pPr>
      <w:r>
        <w:t xml:space="preserve">Die Wikipedia-Folie aus Stunde 1 wird noch einmal gezeigt. Die </w:t>
      </w:r>
      <w:r w:rsidR="00482304">
        <w:t>Schülerinnen und Schüler</w:t>
      </w:r>
      <w:r>
        <w:t xml:space="preserve"> stellen einen Zusammenhang zwischen dem Experiment und </w:t>
      </w:r>
      <w:r w:rsidR="00065098">
        <w:t xml:space="preserve">der Finanzierung von </w:t>
      </w:r>
      <w:r>
        <w:t xml:space="preserve">Wikipedia her. Die Lehrkraft nutzt dies, um gemeinsam mit den </w:t>
      </w:r>
      <w:r w:rsidR="00482304">
        <w:t>Schülerinnen und Schüler</w:t>
      </w:r>
      <w:r>
        <w:t>n zu e</w:t>
      </w:r>
      <w:r w:rsidR="00065098">
        <w:t>i</w:t>
      </w:r>
      <w:r>
        <w:t xml:space="preserve">ner Definition der Begriffe </w:t>
      </w:r>
      <w:r w:rsidRPr="005A2971">
        <w:t>öffentliches Gut</w:t>
      </w:r>
      <w:r>
        <w:t xml:space="preserve"> und </w:t>
      </w:r>
      <w:r w:rsidRPr="005A2971">
        <w:t>Trittbrettfahrer</w:t>
      </w:r>
      <w:r>
        <w:t xml:space="preserve"> zu kommen.</w:t>
      </w:r>
    </w:p>
    <w:p w14:paraId="185ADB2B" w14:textId="77777777" w:rsidR="00EB3420" w:rsidRPr="00A31480" w:rsidRDefault="00EB3420" w:rsidP="00EB3420">
      <w:pPr>
        <w:rPr>
          <w:b/>
          <w:color w:val="004F86"/>
          <w:sz w:val="24"/>
          <w:szCs w:val="24"/>
        </w:rPr>
      </w:pPr>
      <w:r w:rsidRPr="00A31480">
        <w:rPr>
          <w:b/>
          <w:color w:val="004F86"/>
          <w:sz w:val="24"/>
          <w:szCs w:val="24"/>
        </w:rPr>
        <w:t>Unterrichtsschritt 2</w:t>
      </w:r>
    </w:p>
    <w:p w14:paraId="7096BD9C" w14:textId="77777777" w:rsidR="00982F15" w:rsidRDefault="00065098" w:rsidP="005A2971">
      <w:pPr>
        <w:jc w:val="both"/>
      </w:pPr>
      <w:r>
        <w:t xml:space="preserve">Die </w:t>
      </w:r>
      <w:r w:rsidR="00D45F16">
        <w:t>Übersicht</w:t>
      </w:r>
      <w:r>
        <w:t xml:space="preserve"> </w:t>
      </w:r>
      <w:r w:rsidR="00D45F16">
        <w:t>wird</w:t>
      </w:r>
      <w:r>
        <w:t xml:space="preserve"> in das Heft übertragen.</w:t>
      </w:r>
      <w:r w:rsidR="00D45F16">
        <w:t xml:space="preserve"> Der letzte Kasten wird erst nach Unterrichtsschritt 3 </w:t>
      </w:r>
      <w:r w:rsidR="002F603B">
        <w:t xml:space="preserve">bzw. z.T. am Ende der ganzen Unterrichtseinheit </w:t>
      </w:r>
      <w:r w:rsidR="00D45F16">
        <w:t>ergänzt.</w:t>
      </w:r>
    </w:p>
    <w:p w14:paraId="262DF844" w14:textId="4C9A0312" w:rsidR="00B42544" w:rsidRPr="00AE2689" w:rsidRDefault="00312856" w:rsidP="00A52BAC">
      <w:pPr>
        <w:spacing w:after="0" w:line="240" w:lineRule="auto"/>
        <w:rPr>
          <w:bCs/>
          <w:i/>
          <w:iCs/>
          <w:color w:val="004F86"/>
          <w:sz w:val="24"/>
          <w:szCs w:val="24"/>
        </w:rPr>
      </w:pPr>
      <w:r w:rsidRPr="00AE2689">
        <w:rPr>
          <w:bCs/>
          <w:i/>
          <w:iCs/>
          <w:color w:val="004F86"/>
          <w:sz w:val="24"/>
          <w:szCs w:val="24"/>
        </w:rPr>
        <w:t>Stunde 3</w:t>
      </w:r>
    </w:p>
    <w:p w14:paraId="3C507B3C" w14:textId="77777777" w:rsidR="00312856" w:rsidRPr="00A31480" w:rsidRDefault="00312856" w:rsidP="00A52BAC">
      <w:pPr>
        <w:spacing w:after="0" w:line="240" w:lineRule="auto"/>
        <w:rPr>
          <w:b/>
          <w:color w:val="004F86"/>
          <w:sz w:val="24"/>
          <w:szCs w:val="24"/>
        </w:rPr>
      </w:pPr>
      <w:r w:rsidRPr="00A31480">
        <w:rPr>
          <w:b/>
          <w:color w:val="004F86"/>
          <w:sz w:val="24"/>
          <w:szCs w:val="24"/>
        </w:rPr>
        <w:t>Unterrichtsschritt 1</w:t>
      </w:r>
    </w:p>
    <w:p w14:paraId="76949013" w14:textId="0B644D8F" w:rsidR="00312856" w:rsidRDefault="003B61D0" w:rsidP="005A2971">
      <w:pPr>
        <w:jc w:val="both"/>
      </w:pPr>
      <w:r>
        <w:t xml:space="preserve">Hier steht der Bezug zu den einzelnen </w:t>
      </w:r>
      <w:r w:rsidR="00482304">
        <w:t xml:space="preserve">Schülerinnen </w:t>
      </w:r>
      <w:r w:rsidR="00B20242">
        <w:t>bzw.</w:t>
      </w:r>
      <w:r w:rsidR="00482304">
        <w:t xml:space="preserve"> Schüler</w:t>
      </w:r>
      <w:r>
        <w:t>n im Vordergrund</w:t>
      </w:r>
      <w:r w:rsidR="001A05E9">
        <w:t>.</w:t>
      </w:r>
      <w:r>
        <w:t xml:space="preserve"> Deshalb ist hier als Nennung alles einigermaßen Nachvollziehbare erlaubt. Dabei überlegen sich die </w:t>
      </w:r>
      <w:r w:rsidR="00482304">
        <w:t>Schülerinnen und Schüler</w:t>
      </w:r>
      <w:r>
        <w:t xml:space="preserve"> zunächst in Partnerarbeit, wie sie in ihrem eigenen Leben die gewonnenen Erkenntnisse umsetzen kö</w:t>
      </w:r>
      <w:r w:rsidR="00FA0D2B">
        <w:t>nnen. Das können Vorschläge</w:t>
      </w:r>
      <w:r>
        <w:t xml:space="preserve"> zur Überwindung eigenen Trittbrettfahrerverhaltens (z.B. Spende an Wikipedia)</w:t>
      </w:r>
      <w:r w:rsidR="00FA0D2B">
        <w:t xml:space="preserve"> sein</w:t>
      </w:r>
      <w:r>
        <w:t xml:space="preserve">, aber auch Vorschläge zur Verhaltensänderung auf der Grundlage der Zeitungsartikel sind erlaubt. Die </w:t>
      </w:r>
      <w:r w:rsidR="00482304">
        <w:t>Schülerinnen und Schüler</w:t>
      </w:r>
      <w:r>
        <w:t xml:space="preserve"> befestigen die Kärtchen dann an der Tafel oder Pin</w:t>
      </w:r>
      <w:r w:rsidR="009158AB">
        <w:t>n</w:t>
      </w:r>
      <w:r>
        <w:t xml:space="preserve">wand und kommentieren ihre </w:t>
      </w:r>
      <w:r w:rsidR="002F603B">
        <w:t>Überlegungen</w:t>
      </w:r>
      <w:r>
        <w:t xml:space="preserve"> dabei kurz. Im Anschluss strukturiert die Lehrkraft die Nennungen dann mit Hilfe der </w:t>
      </w:r>
      <w:r w:rsidR="00457AE8">
        <w:t>Jugendlichen</w:t>
      </w:r>
      <w:r>
        <w:t xml:space="preserve"> zu Themenblöcken</w:t>
      </w:r>
      <w:r w:rsidR="009158AB">
        <w:t xml:space="preserve"> (Clustern)</w:t>
      </w:r>
      <w:r>
        <w:t>.</w:t>
      </w:r>
    </w:p>
    <w:p w14:paraId="3C681C98" w14:textId="77777777" w:rsidR="00221A6C" w:rsidRPr="00A31480" w:rsidRDefault="00221A6C" w:rsidP="00B5592A">
      <w:pPr>
        <w:rPr>
          <w:b/>
          <w:color w:val="004F86"/>
          <w:sz w:val="24"/>
          <w:szCs w:val="24"/>
        </w:rPr>
      </w:pPr>
      <w:r w:rsidRPr="00A31480">
        <w:rPr>
          <w:b/>
          <w:color w:val="004F86"/>
          <w:sz w:val="24"/>
          <w:szCs w:val="24"/>
        </w:rPr>
        <w:lastRenderedPageBreak/>
        <w:t>Unterrichtsschritt  2</w:t>
      </w:r>
    </w:p>
    <w:p w14:paraId="011DB815" w14:textId="59E2B185" w:rsidR="00221A6C" w:rsidRDefault="003B61D0" w:rsidP="005A2971">
      <w:pPr>
        <w:jc w:val="both"/>
      </w:pPr>
      <w:r>
        <w:t>Nun entscheidet sich jede</w:t>
      </w:r>
      <w:r w:rsidR="00C42928">
        <w:t xml:space="preserve"> </w:t>
      </w:r>
      <w:r w:rsidR="00482304">
        <w:t>Schülerin</w:t>
      </w:r>
      <w:r w:rsidR="00C42928">
        <w:t xml:space="preserve"> bzw. jeder</w:t>
      </w:r>
      <w:r w:rsidR="00482304">
        <w:t xml:space="preserve"> Schüler</w:t>
      </w:r>
      <w:r>
        <w:t xml:space="preserve"> für ein Kärtchen</w:t>
      </w:r>
      <w:r w:rsidR="00E307F9">
        <w:t xml:space="preserve">, dessen Inhalt </w:t>
      </w:r>
      <w:r w:rsidR="00C42928">
        <w:t>sie</w:t>
      </w:r>
      <w:r w:rsidR="00E307F9">
        <w:t xml:space="preserve"> selbst umsetzen </w:t>
      </w:r>
      <w:r w:rsidR="00C42928">
        <w:t>möchten</w:t>
      </w:r>
      <w:r w:rsidR="00E307F9">
        <w:t xml:space="preserve">. Zeithorizont hierbei ist ein Monat. Nach einem Monat werden die </w:t>
      </w:r>
      <w:r w:rsidR="00482304">
        <w:t>Schülerinnen und Schüler</w:t>
      </w:r>
      <w:r w:rsidR="00E307F9">
        <w:t xml:space="preserve"> noch einmal gefragt, für welche Verhaltensänderung sie sich entschieden haben und wie es ihnen bei der Umsetzung dieses Vorhabens ergangen ist. Auf welche Probleme sind sie gestoßen? Sind dies allgemeine, gesellschaftliche </w:t>
      </w:r>
      <w:r w:rsidR="002F603B">
        <w:t xml:space="preserve">oder individuelle </w:t>
      </w:r>
      <w:r w:rsidR="00E307F9">
        <w:t>Probleme? Wie könnten diese gelöst werden?</w:t>
      </w:r>
    </w:p>
    <w:p w14:paraId="6C2BAE54" w14:textId="77777777" w:rsidR="00221A6C" w:rsidRPr="00221A6C" w:rsidRDefault="00C85BF3" w:rsidP="00221A6C">
      <w:pPr>
        <w:rPr>
          <w:b/>
          <w:color w:val="004F86"/>
        </w:rPr>
      </w:pPr>
      <w:r>
        <w:rPr>
          <w:b/>
          <w:color w:val="004F86"/>
        </w:rPr>
        <w:t>Unterrichtsschritt 3</w:t>
      </w:r>
    </w:p>
    <w:p w14:paraId="62CBCF44" w14:textId="4905D062" w:rsidR="001A05E9" w:rsidRDefault="001A05E9" w:rsidP="006D6FCA">
      <w:pPr>
        <w:jc w:val="both"/>
      </w:pPr>
      <w:r>
        <w:t xml:space="preserve">Das Video zeigt zu Beginn noch einmal die bereits besprochenen Aspekte auf. </w:t>
      </w:r>
      <w:r w:rsidR="002F603B">
        <w:t>Danach</w:t>
      </w:r>
      <w:r w:rsidR="00C85BF3">
        <w:t xml:space="preserve"> wird das Thema in einen größeren Kontext eingebettet. Die </w:t>
      </w:r>
      <w:r w:rsidR="00482304">
        <w:t>Schülerinnen und Schüler</w:t>
      </w:r>
      <w:r w:rsidR="00C85BF3">
        <w:t xml:space="preserve"> lernen den Begriff </w:t>
      </w:r>
      <w:r w:rsidR="00C85BF3" w:rsidRPr="006D6FCA">
        <w:t>externer Effekt</w:t>
      </w:r>
      <w:r w:rsidR="00C85BF3">
        <w:t xml:space="preserve"> kennen, ohne dass darauf im Detail eingegangen wird.</w:t>
      </w:r>
    </w:p>
    <w:p w14:paraId="7C66E45C" w14:textId="0FFD5ED1" w:rsidR="00EB3B80" w:rsidRDefault="00EB3B80" w:rsidP="001672D2">
      <w:pPr>
        <w:pStyle w:val="AB"/>
        <w:spacing w:before="480" w:after="0" w:line="240" w:lineRule="auto"/>
        <w:rPr>
          <w:sz w:val="30"/>
          <w:szCs w:val="30"/>
        </w:rPr>
      </w:pPr>
      <w:r w:rsidRPr="006D6FCA">
        <w:t xml:space="preserve">Folie </w:t>
      </w:r>
      <w:r w:rsidR="00482304" w:rsidRPr="006D6FCA">
        <w:t>„Spendenaufruf von Wikipedia“</w:t>
      </w:r>
      <w:r w:rsidR="00482304">
        <w:rPr>
          <w:sz w:val="30"/>
          <w:szCs w:val="30"/>
        </w:rPr>
        <w:t xml:space="preserve"> </w:t>
      </w:r>
      <w:r w:rsidR="00482304">
        <w:rPr>
          <w:rStyle w:val="Funotenzeichen"/>
          <w:sz w:val="30"/>
          <w:szCs w:val="30"/>
        </w:rPr>
        <w:footnoteReference w:id="2"/>
      </w:r>
    </w:p>
    <w:p w14:paraId="12538DF8" w14:textId="3AD7C236" w:rsidR="00EB3B80" w:rsidRDefault="00EB3B80" w:rsidP="00EB3B80"/>
    <w:p w14:paraId="2A7A0FFA" w14:textId="77777777" w:rsidR="00F36E8D" w:rsidRDefault="00F36E8D" w:rsidP="00EB3B80"/>
    <w:p w14:paraId="27C3BC18" w14:textId="02426D55" w:rsidR="000C01DB" w:rsidRDefault="00482304" w:rsidP="00EB3B80">
      <w:r>
        <w:rPr>
          <w:noProof/>
        </w:rPr>
        <w:drawing>
          <wp:anchor distT="0" distB="0" distL="114300" distR="114300" simplePos="0" relativeHeight="251685888" behindDoc="0" locked="0" layoutInCell="1" allowOverlap="1" wp14:anchorId="5BEED71F" wp14:editId="4B74B67C">
            <wp:simplePos x="0" y="0"/>
            <wp:positionH relativeFrom="column">
              <wp:posOffset>-504825</wp:posOffset>
            </wp:positionH>
            <wp:positionV relativeFrom="paragraph">
              <wp:posOffset>233045</wp:posOffset>
            </wp:positionV>
            <wp:extent cx="9603606" cy="2247900"/>
            <wp:effectExtent l="152400" t="152400" r="360045" b="3619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03606" cy="22479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1B13A922" w14:textId="77777777" w:rsidR="000C01DB" w:rsidRDefault="000C01DB" w:rsidP="00EB3B80"/>
    <w:p w14:paraId="5C4C2A9B" w14:textId="77777777" w:rsidR="000C01DB" w:rsidRDefault="000C01DB" w:rsidP="00EB3B80"/>
    <w:p w14:paraId="710B716B" w14:textId="77777777" w:rsidR="000C01DB" w:rsidRDefault="000C01DB" w:rsidP="00EB3B80"/>
    <w:p w14:paraId="5F0B1266" w14:textId="71EDB340" w:rsidR="000C01DB" w:rsidRDefault="000C01DB" w:rsidP="00EB3B80"/>
    <w:p w14:paraId="7C146C98" w14:textId="77777777" w:rsidR="002775FD" w:rsidRDefault="002775FD" w:rsidP="00254947">
      <w:pPr>
        <w:spacing w:before="120" w:after="0" w:line="240" w:lineRule="auto"/>
        <w:rPr>
          <w:lang w:eastAsia="de-DE"/>
        </w:rPr>
        <w:sectPr w:rsidR="002775FD" w:rsidSect="006D6FCA">
          <w:headerReference w:type="default" r:id="rId17"/>
          <w:footerReference w:type="default" r:id="rId18"/>
          <w:pgSz w:w="16838" w:h="11906" w:orient="landscape"/>
          <w:pgMar w:top="1418" w:right="1418" w:bottom="851" w:left="1560" w:header="0" w:footer="430" w:gutter="0"/>
          <w:cols w:space="708"/>
          <w:docGrid w:linePitch="360"/>
        </w:sectPr>
      </w:pPr>
    </w:p>
    <w:p w14:paraId="608D63E4" w14:textId="473EE649" w:rsidR="00254947" w:rsidRDefault="00EB2715" w:rsidP="00254947">
      <w:pPr>
        <w:spacing w:before="120" w:after="0" w:line="240" w:lineRule="auto"/>
        <w:rPr>
          <w:rFonts w:eastAsia="Times New Roman" w:cs="Arial"/>
          <w:b/>
          <w:bCs/>
          <w:color w:val="004F86"/>
          <w:sz w:val="32"/>
          <w:szCs w:val="24"/>
          <w:lang w:eastAsia="de-DE"/>
        </w:rPr>
      </w:pPr>
      <w:r w:rsidRPr="006D6FCA">
        <w:rPr>
          <w:b/>
          <w:color w:val="004F86"/>
          <w:sz w:val="28"/>
          <w:szCs w:val="28"/>
        </w:rPr>
        <w:lastRenderedPageBreak/>
        <w:t>Arbeitsblatt „</w:t>
      </w:r>
      <w:r w:rsidR="00254947" w:rsidRPr="006D6FCA">
        <w:rPr>
          <w:b/>
          <w:color w:val="004F86"/>
          <w:sz w:val="28"/>
          <w:szCs w:val="28"/>
        </w:rPr>
        <w:t>Das Trittbrettfahrerproblem bei öffentlichen Gütern</w:t>
      </w:r>
      <w:r w:rsidR="00850C23" w:rsidRPr="006D6FCA">
        <w:rPr>
          <w:b/>
          <w:color w:val="004F86"/>
          <w:sz w:val="28"/>
          <w:szCs w:val="28"/>
        </w:rPr>
        <w:t>: Ein Experiment</w:t>
      </w:r>
      <w:r w:rsidRPr="006D6FCA">
        <w:rPr>
          <w:b/>
          <w:color w:val="004F86"/>
          <w:sz w:val="28"/>
          <w:szCs w:val="28"/>
        </w:rPr>
        <w:t>“</w:t>
      </w:r>
    </w:p>
    <w:p w14:paraId="03F2608A" w14:textId="77777777" w:rsidR="00254947" w:rsidRDefault="00254947" w:rsidP="00254947">
      <w:pPr>
        <w:rPr>
          <w:u w:val="dash"/>
        </w:rPr>
      </w:pPr>
    </w:p>
    <w:p w14:paraId="046E38EC" w14:textId="77777777" w:rsidR="00254947" w:rsidRPr="006D6FCA" w:rsidRDefault="00254947" w:rsidP="00254947">
      <w:pPr>
        <w:spacing w:before="120" w:after="0" w:line="360" w:lineRule="auto"/>
        <w:rPr>
          <w:b/>
          <w:color w:val="004F86"/>
          <w:sz w:val="24"/>
          <w:szCs w:val="24"/>
        </w:rPr>
      </w:pPr>
      <w:r w:rsidRPr="006D6FCA">
        <w:rPr>
          <w:b/>
          <w:color w:val="004F86"/>
          <w:sz w:val="24"/>
          <w:szCs w:val="24"/>
        </w:rPr>
        <w:t xml:space="preserve">Situation </w:t>
      </w:r>
    </w:p>
    <w:p w14:paraId="138A5E59" w14:textId="03803A17" w:rsidR="00254947" w:rsidRDefault="00254947" w:rsidP="001B3D39">
      <w:pPr>
        <w:jc w:val="both"/>
      </w:pPr>
      <w:r>
        <w:t xml:space="preserve">Die schwimmbadlose Heimatgemeinde plant die Anlage einer Liegewiese mit Steg am örtlichen See. Da die Kassen leer sind, ergeht ein Aufruf an alle Bürger, sich an den Kosten direkt zu beteiligen. Um die damit verbundenen Personalkosten zu vermeiden, wird für die Nutzung des Seebads später kein Eintritt verlangt, d.h. jeder – egal ob Spender oder nicht </w:t>
      </w:r>
      <w:r w:rsidR="006146D1">
        <w:t>–</w:t>
      </w:r>
      <w:r>
        <w:t xml:space="preserve"> kann das Seebad später unentgeltlich benutzen. </w:t>
      </w:r>
    </w:p>
    <w:p w14:paraId="74960C20" w14:textId="77777777" w:rsidR="00254947" w:rsidRPr="006D6FCA" w:rsidRDefault="00254947" w:rsidP="00254947">
      <w:pPr>
        <w:spacing w:before="120" w:after="0" w:line="360" w:lineRule="auto"/>
        <w:rPr>
          <w:b/>
          <w:color w:val="004F86"/>
          <w:sz w:val="24"/>
          <w:szCs w:val="24"/>
        </w:rPr>
      </w:pPr>
      <w:r w:rsidRPr="006D6FCA">
        <w:rPr>
          <w:b/>
          <w:color w:val="004F86"/>
          <w:sz w:val="24"/>
          <w:szCs w:val="24"/>
        </w:rPr>
        <w:t>Spielablauf:</w:t>
      </w:r>
    </w:p>
    <w:p w14:paraId="3B5C0C41" w14:textId="77777777" w:rsidR="00254947" w:rsidRPr="006D6FCA" w:rsidRDefault="00254947" w:rsidP="006D6FCA">
      <w:pPr>
        <w:spacing w:before="120" w:after="0" w:line="360" w:lineRule="auto"/>
        <w:rPr>
          <w:b/>
          <w:color w:val="004F86"/>
          <w:sz w:val="24"/>
          <w:szCs w:val="24"/>
        </w:rPr>
      </w:pPr>
      <w:r w:rsidRPr="006D6FCA">
        <w:rPr>
          <w:b/>
          <w:color w:val="004F86"/>
          <w:sz w:val="24"/>
          <w:szCs w:val="24"/>
        </w:rPr>
        <w:t>Schritt 1</w:t>
      </w:r>
    </w:p>
    <w:p w14:paraId="554EF15A" w14:textId="576A25D2" w:rsidR="00254947" w:rsidRDefault="00482304" w:rsidP="00254947">
      <w:pPr>
        <w:pStyle w:val="Listenabsatz"/>
        <w:numPr>
          <w:ilvl w:val="0"/>
          <w:numId w:val="11"/>
        </w:numPr>
        <w:spacing w:after="0"/>
      </w:pPr>
      <w:r>
        <w:t>Schülerinnen und Schüler</w:t>
      </w:r>
      <w:r w:rsidR="00254947">
        <w:t xml:space="preserve"> </w:t>
      </w:r>
      <w:r w:rsidR="001B3D39">
        <w:t xml:space="preserve">erhalten jeweils zwei </w:t>
      </w:r>
      <w:r w:rsidR="00254947">
        <w:t>leere Kärtchen und zwei „100€“-Kärtchen.</w:t>
      </w:r>
    </w:p>
    <w:p w14:paraId="508DFE6F" w14:textId="65F3E1A3" w:rsidR="00254947" w:rsidRDefault="00254947" w:rsidP="00254947">
      <w:pPr>
        <w:pStyle w:val="Listenabsatz"/>
        <w:numPr>
          <w:ilvl w:val="0"/>
          <w:numId w:val="11"/>
        </w:numPr>
        <w:spacing w:after="0"/>
      </w:pPr>
      <w:r>
        <w:t xml:space="preserve">Pro Runde spielt jede </w:t>
      </w:r>
      <w:r w:rsidR="00482304">
        <w:t>Schülerin</w:t>
      </w:r>
      <w:r w:rsidR="001B3D39">
        <w:t xml:space="preserve"> bzw. jeder </w:t>
      </w:r>
      <w:r w:rsidR="00482304">
        <w:t>Schüler</w:t>
      </w:r>
      <w:r>
        <w:t xml:space="preserve"> </w:t>
      </w:r>
      <w:r w:rsidR="001B3D39">
        <w:t>zwei</w:t>
      </w:r>
      <w:r>
        <w:t xml:space="preserve"> Kärtchen </w:t>
      </w:r>
      <w:r w:rsidR="001B3D39">
        <w:t>ihrer</w:t>
      </w:r>
      <w:r>
        <w:t xml:space="preserve"> Wahl verdeckt aus.</w:t>
      </w:r>
    </w:p>
    <w:p w14:paraId="7266C203" w14:textId="620C2F4A" w:rsidR="00254947" w:rsidRDefault="00254947" w:rsidP="00254947">
      <w:pPr>
        <w:pStyle w:val="Listenabsatz"/>
        <w:numPr>
          <w:ilvl w:val="0"/>
          <w:numId w:val="11"/>
        </w:numPr>
        <w:spacing w:after="0"/>
      </w:pPr>
      <w:r>
        <w:t>Jedes €-Kärtchen, das ein</w:t>
      </w:r>
      <w:r w:rsidR="001B3D39">
        <w:t>e</w:t>
      </w:r>
      <w:r>
        <w:t xml:space="preserve"> </w:t>
      </w:r>
      <w:r w:rsidR="00482304">
        <w:t>Schülerin</w:t>
      </w:r>
      <w:r w:rsidR="001B3D39">
        <w:t xml:space="preserve"> bzw. win</w:t>
      </w:r>
      <w:r w:rsidR="00482304">
        <w:t xml:space="preserve"> Schüler</w:t>
      </w:r>
      <w:r>
        <w:t xml:space="preserve"> ausspielt, bedeutet, dass </w:t>
      </w:r>
      <w:r w:rsidR="001B3D39">
        <w:t>sie</w:t>
      </w:r>
      <w:r>
        <w:t xml:space="preserve"> sich mit 100€ an den Kosten des Seebadbaus beteilig</w:t>
      </w:r>
      <w:r w:rsidR="001B3D39">
        <w:t>en</w:t>
      </w:r>
      <w:r>
        <w:t xml:space="preserve">. Es entstehen </w:t>
      </w:r>
      <w:r w:rsidR="001B3D39">
        <w:t>ihnen</w:t>
      </w:r>
      <w:r>
        <w:t xml:space="preserve"> also Ausgaben in Höhe von 100€. Maximal kann sich damit jede</w:t>
      </w:r>
      <w:r w:rsidR="001B3D39">
        <w:t xml:space="preserve"> Spielerin bzw. jeder</w:t>
      </w:r>
      <w:r>
        <w:t xml:space="preserve"> Spieler pro Runde mit 200€ an den Kosten beteiligen.</w:t>
      </w:r>
    </w:p>
    <w:p w14:paraId="6B2DD730" w14:textId="77777777" w:rsidR="00254947" w:rsidRDefault="00254947" w:rsidP="00254947">
      <w:pPr>
        <w:pStyle w:val="Listenabsatz"/>
        <w:numPr>
          <w:ilvl w:val="0"/>
          <w:numId w:val="11"/>
        </w:numPr>
        <w:spacing w:after="0"/>
      </w:pPr>
      <w:r>
        <w:t>Die leeren Kärtchen sind nur Platzhalter, damit nicht nachvollziehbar ist, ob ein Spieler €-Kärtchen ausspielt.</w:t>
      </w:r>
    </w:p>
    <w:p w14:paraId="58A52E11" w14:textId="685E45DF" w:rsidR="00254947" w:rsidRDefault="00254947" w:rsidP="00254947">
      <w:pPr>
        <w:pStyle w:val="Listenabsatz"/>
        <w:numPr>
          <w:ilvl w:val="0"/>
          <w:numId w:val="11"/>
        </w:numPr>
        <w:spacing w:after="0"/>
      </w:pPr>
      <w:r>
        <w:t xml:space="preserve">Für jedes €-Kärtchen, welches in der Klasse ausgespielt wird, erhält jede </w:t>
      </w:r>
      <w:r w:rsidR="00482304">
        <w:t>Schülerin</w:t>
      </w:r>
      <w:r w:rsidR="001B3D39">
        <w:t xml:space="preserve"> bzw. jeder</w:t>
      </w:r>
      <w:r w:rsidR="00482304">
        <w:t xml:space="preserve"> Schüler</w:t>
      </w:r>
      <w:r>
        <w:t xml:space="preserve"> (unabhängig von </w:t>
      </w:r>
      <w:r w:rsidR="001B3D39">
        <w:t>der</w:t>
      </w:r>
      <w:r>
        <w:t xml:space="preserve"> eigenen Entscheidung) einen Nutzenzuwachs in Höhe von 10€, da, wenn das Bad gebaut wird, z.B. keine Fahrtkosten mehr zum Freibad in die nächste Stadt entstehen oder der Erholungseffekt größer ist</w:t>
      </w:r>
      <w:r w:rsidR="001B3D39">
        <w:t xml:space="preserve"> usw.</w:t>
      </w:r>
    </w:p>
    <w:p w14:paraId="53E53617" w14:textId="0CD01A00" w:rsidR="00254947" w:rsidRDefault="00254947" w:rsidP="00254947">
      <w:pPr>
        <w:pStyle w:val="Listenabsatz"/>
        <w:numPr>
          <w:ilvl w:val="0"/>
          <w:numId w:val="11"/>
        </w:numPr>
        <w:spacing w:after="0"/>
      </w:pPr>
      <w:r>
        <w:t xml:space="preserve">Nach jeder Runde werden zunächst alle ausgespielten Kärtchen eingesammelt und ausgewertet. Danach werden auch die nicht-ausgespielten Kärtchen wieder eingesammelt und alle Kärtchen werden neu verteilt. Damit ist nicht nachvollziehbar, welche </w:t>
      </w:r>
      <w:r w:rsidR="00482304">
        <w:t xml:space="preserve">Schülerin </w:t>
      </w:r>
      <w:r w:rsidR="00CD7191">
        <w:t>bzw. welcher</w:t>
      </w:r>
      <w:r w:rsidR="00482304">
        <w:t xml:space="preserve"> Schüler</w:t>
      </w:r>
      <w:r>
        <w:t xml:space="preserve"> wie agiert </w:t>
      </w:r>
      <w:r w:rsidR="00CD7191">
        <w:t>hat</w:t>
      </w:r>
      <w:r>
        <w:t>.</w:t>
      </w:r>
    </w:p>
    <w:p w14:paraId="1B58EA1F" w14:textId="77777777" w:rsidR="00254947" w:rsidRDefault="00254947" w:rsidP="00254947">
      <w:pPr>
        <w:spacing w:after="0"/>
      </w:pPr>
    </w:p>
    <w:p w14:paraId="3D1A71F7" w14:textId="77777777" w:rsidR="00254947" w:rsidRPr="006D6FCA" w:rsidRDefault="00254947" w:rsidP="006D6FCA">
      <w:pPr>
        <w:spacing w:before="120" w:after="0" w:line="360" w:lineRule="auto"/>
        <w:rPr>
          <w:b/>
          <w:color w:val="004F86"/>
          <w:sz w:val="24"/>
          <w:szCs w:val="24"/>
        </w:rPr>
      </w:pPr>
      <w:r w:rsidRPr="006D6FCA">
        <w:rPr>
          <w:b/>
          <w:color w:val="004F86"/>
          <w:sz w:val="24"/>
          <w:szCs w:val="24"/>
        </w:rPr>
        <w:t>Schritt 2</w:t>
      </w:r>
    </w:p>
    <w:p w14:paraId="3A92EE3E" w14:textId="55E8C285" w:rsidR="00254947" w:rsidRDefault="00A244F5" w:rsidP="002775FD">
      <w:pPr>
        <w:jc w:val="both"/>
      </w:pPr>
      <w:r>
        <w:t xml:space="preserve">Die Jugendlichen legen jeweils </w:t>
      </w:r>
      <w:r w:rsidR="00254947">
        <w:t xml:space="preserve">zwei Kärtchen </w:t>
      </w:r>
      <w:r>
        <w:t xml:space="preserve">nun verdeckt </w:t>
      </w:r>
      <w:r w:rsidR="00254947">
        <w:t>aus. Ein</w:t>
      </w:r>
      <w:r>
        <w:t>e</w:t>
      </w:r>
      <w:r w:rsidR="00254947">
        <w:t xml:space="preserve"> </w:t>
      </w:r>
      <w:r w:rsidR="00482304">
        <w:t xml:space="preserve">Schülerin </w:t>
      </w:r>
      <w:r>
        <w:t xml:space="preserve">bzw. ein </w:t>
      </w:r>
      <w:r w:rsidR="00482304">
        <w:t>Schüler</w:t>
      </w:r>
      <w:r w:rsidR="00254947">
        <w:t xml:space="preserve"> sammelt – weiterhin verdeckt – die Kärtchen ein. Während die Lehrkraft die ausgespielten €-Kärtchen zählt, sammelt </w:t>
      </w:r>
      <w:r w:rsidR="007C7163">
        <w:t>die</w:t>
      </w:r>
      <w:r w:rsidR="00254947">
        <w:t xml:space="preserve"> </w:t>
      </w:r>
      <w:r w:rsidR="00482304">
        <w:t>Schülerin</w:t>
      </w:r>
      <w:r w:rsidR="007C7163">
        <w:t xml:space="preserve"> bzw. der</w:t>
      </w:r>
      <w:r w:rsidR="00482304">
        <w:t xml:space="preserve"> Schüler</w:t>
      </w:r>
      <w:r w:rsidR="00254947">
        <w:t xml:space="preserve">  (ebenfalls verdeckt) die übrigen Kärtchen ein. Die von der Lehrkraft ermittelte Zahl wird veröffentlicht</w:t>
      </w:r>
      <w:r w:rsidR="004C5F8F">
        <w:t>. J</w:t>
      </w:r>
      <w:r w:rsidR="00254947">
        <w:t xml:space="preserve">ede </w:t>
      </w:r>
      <w:r w:rsidR="00482304">
        <w:t>Schülerin</w:t>
      </w:r>
      <w:r w:rsidR="004C5F8F">
        <w:t xml:space="preserve"> bzw. jeder</w:t>
      </w:r>
      <w:r w:rsidR="00482304">
        <w:t xml:space="preserve"> Schüler</w:t>
      </w:r>
      <w:r w:rsidR="00254947">
        <w:t xml:space="preserve"> </w:t>
      </w:r>
      <w:r w:rsidR="004C5F8F">
        <w:t>trägt die Zahl in</w:t>
      </w:r>
      <w:r w:rsidR="00254947">
        <w:t xml:space="preserve"> </w:t>
      </w:r>
      <w:r w:rsidR="004C5F8F">
        <w:t xml:space="preserve">das </w:t>
      </w:r>
      <w:r w:rsidR="00254947">
        <w:t>Arbeitsblatt in Spalte 2 ein</w:t>
      </w:r>
      <w:r w:rsidR="004C5F8F">
        <w:t>. Das Arbeitsblatt ist verdeckt zu führen.</w:t>
      </w:r>
      <w:r w:rsidR="00254947">
        <w:t xml:space="preserve"> Die Zahl multipliziert mit 10 € wird in Spalte 3 eingetragen. </w:t>
      </w:r>
      <w:r w:rsidR="004C5F8F">
        <w:t>Die Jugendlichen</w:t>
      </w:r>
      <w:r w:rsidR="00254947">
        <w:t xml:space="preserve"> ergänz</w:t>
      </w:r>
      <w:r w:rsidR="004C5F8F">
        <w:t>en</w:t>
      </w:r>
      <w:r w:rsidR="00254947">
        <w:t xml:space="preserve"> den Wert der von </w:t>
      </w:r>
      <w:r w:rsidR="00997855">
        <w:t>ihnen</w:t>
      </w:r>
      <w:r w:rsidR="00254947">
        <w:t xml:space="preserve"> selbst ausgespielten €-Kärtchen in Spalte 1 und errechne</w:t>
      </w:r>
      <w:r w:rsidR="00997855">
        <w:t>n</w:t>
      </w:r>
      <w:r w:rsidR="00254947">
        <w:t xml:space="preserve"> </w:t>
      </w:r>
      <w:r w:rsidR="00997855">
        <w:t>den</w:t>
      </w:r>
      <w:r w:rsidR="00254947">
        <w:t xml:space="preserve"> persönlichen Gewinn/ Verlust in Spalte 4. Die Lehrkraft multipliziert den Wert aus Spalte 3 mit der Anzahl der teilnehmenden </w:t>
      </w:r>
      <w:r w:rsidR="00482304">
        <w:t>Schülerinnen und Schüler</w:t>
      </w:r>
      <w:r w:rsidR="00254947">
        <w:t xml:space="preserve"> und schreibt den €-Betrag an </w:t>
      </w:r>
      <w:r w:rsidR="00254947" w:rsidRPr="00C1463D">
        <w:t xml:space="preserve">die Tafel, die </w:t>
      </w:r>
      <w:r w:rsidR="00482304">
        <w:t>Schülerinnen und Schüler</w:t>
      </w:r>
      <w:r w:rsidR="00254947" w:rsidRPr="00C1463D">
        <w:t xml:space="preserve"> übernehmen den Wert in Spalte 5. Dieser Wert stellt den Nutzenzu</w:t>
      </w:r>
      <w:r w:rsidR="00254947">
        <w:t xml:space="preserve">wachs der gesamten Gemeinde (Klasse) dar und ist logischerweise am größten, wenn alle Teilnehmer jeweils beide €-Kärtchen ausspielen. Davon unabhängig ist jedoch der von den </w:t>
      </w:r>
      <w:r w:rsidR="00482304">
        <w:t>Schülerinnen und Schüler</w:t>
      </w:r>
      <w:r w:rsidR="00254947">
        <w:t>n für sich selbst ermittelte Gewinn oder Verlust zu sehen.</w:t>
      </w:r>
    </w:p>
    <w:p w14:paraId="31CA8E60" w14:textId="77777777" w:rsidR="00254947" w:rsidRPr="006D6FCA" w:rsidRDefault="00254947" w:rsidP="006D6FCA">
      <w:pPr>
        <w:spacing w:before="120" w:after="0" w:line="360" w:lineRule="auto"/>
        <w:rPr>
          <w:b/>
          <w:color w:val="004F86"/>
          <w:sz w:val="24"/>
          <w:szCs w:val="24"/>
        </w:rPr>
      </w:pPr>
      <w:r w:rsidRPr="006D6FCA">
        <w:rPr>
          <w:b/>
          <w:color w:val="004F86"/>
          <w:sz w:val="24"/>
          <w:szCs w:val="24"/>
        </w:rPr>
        <w:lastRenderedPageBreak/>
        <w:t>Schritt 3</w:t>
      </w:r>
    </w:p>
    <w:p w14:paraId="42C4C826" w14:textId="10CCEFDF" w:rsidR="00254947" w:rsidRDefault="00254947" w:rsidP="00254947">
      <w:r>
        <w:t>Gemeinsam werden die bisherigen Ergebnisse besprochen. Mögliche Fragen könnten dabei sein:</w:t>
      </w:r>
    </w:p>
    <w:p w14:paraId="123F3A64" w14:textId="77777777" w:rsidR="00254947" w:rsidRDefault="00254947" w:rsidP="00254947">
      <w:pPr>
        <w:pStyle w:val="Listenabsatz"/>
        <w:numPr>
          <w:ilvl w:val="0"/>
          <w:numId w:val="11"/>
        </w:numPr>
      </w:pPr>
      <w:r>
        <w:t>Warum habt ihr euch für oder gegen das Ausspielen von €-Kärtchen entschieden?</w:t>
      </w:r>
    </w:p>
    <w:p w14:paraId="1EAFC6FA" w14:textId="77777777" w:rsidR="00254947" w:rsidRDefault="00254947" w:rsidP="00254947">
      <w:pPr>
        <w:pStyle w:val="Listenabsatz"/>
        <w:numPr>
          <w:ilvl w:val="0"/>
          <w:numId w:val="11"/>
        </w:numPr>
      </w:pPr>
      <w:r>
        <w:t>Welches Verhalten ist für euren eigenen Gewinn am besten?</w:t>
      </w:r>
    </w:p>
    <w:p w14:paraId="58712495" w14:textId="77777777" w:rsidR="00254947" w:rsidRDefault="00254947" w:rsidP="00254947">
      <w:pPr>
        <w:pStyle w:val="Listenabsatz"/>
        <w:numPr>
          <w:ilvl w:val="0"/>
          <w:numId w:val="11"/>
        </w:numPr>
      </w:pPr>
      <w:r>
        <w:t>Welches Verhalten ist für den Bau des Seebads am besten?</w:t>
      </w:r>
    </w:p>
    <w:p w14:paraId="07955813" w14:textId="77777777" w:rsidR="00254947" w:rsidRPr="006D6FCA" w:rsidRDefault="00254947" w:rsidP="006D6FCA">
      <w:pPr>
        <w:spacing w:before="120" w:after="0" w:line="360" w:lineRule="auto"/>
        <w:rPr>
          <w:b/>
          <w:color w:val="004F86"/>
          <w:sz w:val="24"/>
          <w:szCs w:val="24"/>
        </w:rPr>
      </w:pPr>
      <w:r w:rsidRPr="006D6FCA">
        <w:rPr>
          <w:b/>
          <w:color w:val="004F86"/>
          <w:sz w:val="24"/>
          <w:szCs w:val="24"/>
        </w:rPr>
        <w:t>Hinweis</w:t>
      </w:r>
    </w:p>
    <w:p w14:paraId="0760929E" w14:textId="7FCC9E8E" w:rsidR="00254947" w:rsidRDefault="00254947" w:rsidP="002775FD">
      <w:pPr>
        <w:jc w:val="both"/>
      </w:pPr>
      <w:r>
        <w:t xml:space="preserve">Erfahrungsgemäß wird in Spielrunde 4 am ehesten das Maximum beim Gesamtnutzen der Gemeinde erreicht. In den Folgerunden entfernen sich die </w:t>
      </w:r>
      <w:r w:rsidR="00482304">
        <w:t>Schülerinnen und Schüler</w:t>
      </w:r>
      <w:r>
        <w:t xml:space="preserve"> wieder davon, und das, obwohl sie wissen, wie sie sich gesamtnutzenmaximierend verhalten sollten. Diese Entwicklung sollte hier hinterfragt werden. </w:t>
      </w:r>
    </w:p>
    <w:p w14:paraId="1EE57657" w14:textId="77777777" w:rsidR="00254947" w:rsidRPr="006D6FCA" w:rsidRDefault="00254947" w:rsidP="006D6FCA">
      <w:pPr>
        <w:spacing w:before="120" w:after="0" w:line="360" w:lineRule="auto"/>
        <w:rPr>
          <w:b/>
          <w:color w:val="004F86"/>
          <w:sz w:val="24"/>
          <w:szCs w:val="24"/>
        </w:rPr>
      </w:pPr>
      <w:r w:rsidRPr="006D6FCA">
        <w:rPr>
          <w:b/>
          <w:color w:val="004F86"/>
          <w:sz w:val="24"/>
          <w:szCs w:val="24"/>
        </w:rPr>
        <w:t>Erläuterungen zum Arbeitsblatt</w:t>
      </w:r>
    </w:p>
    <w:p w14:paraId="63F9B142" w14:textId="77777777" w:rsidR="00254947" w:rsidRDefault="00254947" w:rsidP="00254947">
      <w:pPr>
        <w:spacing w:after="0"/>
        <w:ind w:firstLine="360"/>
      </w:pPr>
      <w:r w:rsidRPr="00020F5E">
        <w:t>Spalte 1:</w:t>
      </w:r>
      <w:r>
        <w:t xml:space="preserve"> mögliche Werte: 0€, 100€  oder 200€</w:t>
      </w:r>
    </w:p>
    <w:p w14:paraId="7D122004" w14:textId="194A2435" w:rsidR="00254947" w:rsidRDefault="00254947" w:rsidP="00254947">
      <w:pPr>
        <w:spacing w:after="0"/>
        <w:ind w:left="426" w:hanging="66"/>
      </w:pPr>
      <w:r>
        <w:t xml:space="preserve">Spalte 2: alle ausgespielten €-Kärtchen der Klasse zusammenzählen (z.B. sind bei 25 </w:t>
      </w:r>
      <w:r w:rsidR="00482304">
        <w:t>Schülerinnen und Schüler</w:t>
      </w:r>
      <w:r>
        <w:t>n Werte zwischen 0 und 50 möglich)</w:t>
      </w:r>
    </w:p>
    <w:p w14:paraId="3B634100" w14:textId="77777777" w:rsidR="00254947" w:rsidRDefault="00254947" w:rsidP="00254947">
      <w:pPr>
        <w:spacing w:after="0"/>
        <w:ind w:firstLine="360"/>
      </w:pPr>
      <w:r>
        <w:t>Spalte 3: Spalte 2 * 10€</w:t>
      </w:r>
    </w:p>
    <w:p w14:paraId="69C1671A" w14:textId="77777777" w:rsidR="00254947" w:rsidRDefault="00254947" w:rsidP="00254947">
      <w:pPr>
        <w:spacing w:after="0"/>
        <w:ind w:firstLine="360"/>
      </w:pPr>
      <w:r>
        <w:t>Spalte 4: Spalte 3 - Spalte 1</w:t>
      </w:r>
    </w:p>
    <w:p w14:paraId="3B9D42F0" w14:textId="78C74D34" w:rsidR="00254947" w:rsidRDefault="00254947" w:rsidP="00254947">
      <w:pPr>
        <w:spacing w:after="0"/>
        <w:ind w:firstLine="360"/>
      </w:pPr>
      <w:r>
        <w:t xml:space="preserve">Spalte 5: Spalte 3 * Anzahl </w:t>
      </w:r>
      <w:r w:rsidR="00482304">
        <w:t>Schülerinnen und Schüler</w:t>
      </w:r>
    </w:p>
    <w:p w14:paraId="750851CC" w14:textId="77777777" w:rsidR="002775FD" w:rsidRDefault="00254947">
      <w:pPr>
        <w:spacing w:after="0" w:line="240" w:lineRule="auto"/>
        <w:rPr>
          <w:lang w:eastAsia="de-DE"/>
        </w:rPr>
        <w:sectPr w:rsidR="002775FD" w:rsidSect="002775FD">
          <w:headerReference w:type="default" r:id="rId19"/>
          <w:footerReference w:type="default" r:id="rId20"/>
          <w:pgSz w:w="11906" w:h="16838"/>
          <w:pgMar w:top="1418" w:right="851" w:bottom="1560" w:left="1418" w:header="0" w:footer="430" w:gutter="0"/>
          <w:cols w:space="708"/>
          <w:docGrid w:linePitch="360"/>
        </w:sectPr>
      </w:pPr>
      <w:r>
        <w:rPr>
          <w:lang w:eastAsia="de-DE"/>
        </w:rPr>
        <w:br w:type="page"/>
      </w:r>
    </w:p>
    <w:p w14:paraId="4C8629BC" w14:textId="4A6E58C1" w:rsidR="000521ED" w:rsidRDefault="000521ED" w:rsidP="006D6FCA">
      <w:pPr>
        <w:spacing w:before="120" w:after="0" w:line="240" w:lineRule="auto"/>
        <w:rPr>
          <w:b/>
          <w:color w:val="004F86"/>
          <w:sz w:val="28"/>
          <w:szCs w:val="28"/>
        </w:rPr>
      </w:pPr>
      <w:r w:rsidRPr="006D6FCA">
        <w:rPr>
          <w:b/>
          <w:color w:val="004F86"/>
          <w:sz w:val="28"/>
          <w:szCs w:val="28"/>
        </w:rPr>
        <w:lastRenderedPageBreak/>
        <w:t>Spieltheoretisches Experiment</w:t>
      </w:r>
      <w:r w:rsidR="00F24736" w:rsidRPr="006D6FCA">
        <w:rPr>
          <w:b/>
          <w:color w:val="004F86"/>
          <w:sz w:val="28"/>
          <w:szCs w:val="28"/>
        </w:rPr>
        <w:t xml:space="preserve">: </w:t>
      </w:r>
      <w:r w:rsidR="00921278" w:rsidRPr="006D6FCA">
        <w:rPr>
          <w:b/>
          <w:color w:val="004F86"/>
          <w:sz w:val="28"/>
          <w:szCs w:val="28"/>
        </w:rPr>
        <w:t>Spielkärtchen</w:t>
      </w:r>
    </w:p>
    <w:p w14:paraId="064FD03D" w14:textId="3EF46BC2" w:rsidR="00A8695C" w:rsidRDefault="00A8695C" w:rsidP="006D6FCA">
      <w:pPr>
        <w:spacing w:before="120" w:after="0" w:line="240" w:lineRule="auto"/>
        <w:rPr>
          <w:b/>
          <w:color w:val="004F86"/>
          <w:sz w:val="28"/>
          <w:szCs w:val="28"/>
        </w:rPr>
      </w:pPr>
    </w:p>
    <w:p w14:paraId="41D6C2C6" w14:textId="77777777" w:rsidR="00A8695C" w:rsidRPr="006D6FCA" w:rsidRDefault="00A8695C" w:rsidP="006D6FCA">
      <w:pPr>
        <w:spacing w:before="120" w:after="0" w:line="240" w:lineRule="auto"/>
        <w:rPr>
          <w:b/>
          <w:color w:val="004F86"/>
          <w:sz w:val="28"/>
          <w:szCs w:val="28"/>
        </w:rPr>
      </w:pPr>
    </w:p>
    <w:tbl>
      <w:tblPr>
        <w:tblStyle w:val="Tabellenraster"/>
        <w:tblW w:w="0" w:type="auto"/>
        <w:tblLook w:val="04A0" w:firstRow="1" w:lastRow="0" w:firstColumn="1" w:lastColumn="0" w:noHBand="0" w:noVBand="1"/>
      </w:tblPr>
      <w:tblGrid>
        <w:gridCol w:w="3070"/>
        <w:gridCol w:w="3070"/>
        <w:gridCol w:w="3070"/>
      </w:tblGrid>
      <w:tr w:rsidR="000521ED" w14:paraId="0A866819" w14:textId="77777777" w:rsidTr="00F4181B">
        <w:trPr>
          <w:trHeight w:val="3061"/>
        </w:trPr>
        <w:tc>
          <w:tcPr>
            <w:tcW w:w="3070" w:type="dxa"/>
          </w:tcPr>
          <w:p w14:paraId="51FBFBB2" w14:textId="77777777" w:rsidR="000521ED" w:rsidRPr="00074983" w:rsidRDefault="00074983" w:rsidP="000521ED">
            <w:pPr>
              <w:pStyle w:val="AB"/>
              <w:spacing w:before="360"/>
              <w:jc w:val="center"/>
              <w:rPr>
                <w:sz w:val="96"/>
                <w:szCs w:val="96"/>
                <w:lang w:eastAsia="de-DE"/>
              </w:rPr>
            </w:pPr>
            <w:r w:rsidRPr="00074983">
              <w:rPr>
                <w:sz w:val="96"/>
                <w:szCs w:val="96"/>
                <w:lang w:eastAsia="de-DE"/>
              </w:rPr>
              <w:t>100</w:t>
            </w:r>
            <w:r w:rsidR="000521ED" w:rsidRPr="00074983">
              <w:rPr>
                <w:sz w:val="96"/>
                <w:szCs w:val="96"/>
                <w:lang w:eastAsia="de-DE"/>
              </w:rPr>
              <w:t>€</w:t>
            </w:r>
          </w:p>
        </w:tc>
        <w:tc>
          <w:tcPr>
            <w:tcW w:w="3070" w:type="dxa"/>
          </w:tcPr>
          <w:p w14:paraId="4AF3B2CE" w14:textId="77777777" w:rsidR="000521ED" w:rsidRPr="00074983" w:rsidRDefault="00074983" w:rsidP="000521ED">
            <w:pPr>
              <w:pStyle w:val="AB"/>
              <w:spacing w:before="360"/>
              <w:jc w:val="center"/>
              <w:rPr>
                <w:sz w:val="96"/>
                <w:szCs w:val="96"/>
                <w:lang w:eastAsia="de-DE"/>
              </w:rPr>
            </w:pPr>
            <w:r w:rsidRPr="00074983">
              <w:rPr>
                <w:sz w:val="96"/>
                <w:szCs w:val="96"/>
                <w:lang w:eastAsia="de-DE"/>
              </w:rPr>
              <w:t>100</w:t>
            </w:r>
            <w:r w:rsidR="000521ED" w:rsidRPr="00074983">
              <w:rPr>
                <w:sz w:val="96"/>
                <w:szCs w:val="96"/>
                <w:lang w:eastAsia="de-DE"/>
              </w:rPr>
              <w:t>€</w:t>
            </w:r>
          </w:p>
        </w:tc>
        <w:tc>
          <w:tcPr>
            <w:tcW w:w="3070" w:type="dxa"/>
          </w:tcPr>
          <w:p w14:paraId="021F6C32" w14:textId="77777777" w:rsidR="000521ED" w:rsidRPr="00074983" w:rsidRDefault="00074983" w:rsidP="000521ED">
            <w:pPr>
              <w:pStyle w:val="AB"/>
              <w:spacing w:before="360"/>
              <w:jc w:val="center"/>
              <w:rPr>
                <w:sz w:val="96"/>
                <w:szCs w:val="96"/>
                <w:lang w:eastAsia="de-DE"/>
              </w:rPr>
            </w:pPr>
            <w:r w:rsidRPr="00074983">
              <w:rPr>
                <w:sz w:val="96"/>
                <w:szCs w:val="96"/>
                <w:lang w:eastAsia="de-DE"/>
              </w:rPr>
              <w:t>100</w:t>
            </w:r>
            <w:r w:rsidR="000521ED" w:rsidRPr="00074983">
              <w:rPr>
                <w:sz w:val="96"/>
                <w:szCs w:val="96"/>
                <w:lang w:eastAsia="de-DE"/>
              </w:rPr>
              <w:t>€</w:t>
            </w:r>
          </w:p>
        </w:tc>
      </w:tr>
      <w:tr w:rsidR="000521ED" w14:paraId="7AD9A79A" w14:textId="77777777" w:rsidTr="00F4181B">
        <w:trPr>
          <w:trHeight w:val="3061"/>
        </w:trPr>
        <w:tc>
          <w:tcPr>
            <w:tcW w:w="3070" w:type="dxa"/>
          </w:tcPr>
          <w:p w14:paraId="615447D2" w14:textId="77777777" w:rsidR="000521ED" w:rsidRPr="00074983" w:rsidRDefault="00074983" w:rsidP="000521ED">
            <w:pPr>
              <w:pStyle w:val="AB"/>
              <w:spacing w:before="360"/>
              <w:jc w:val="center"/>
              <w:rPr>
                <w:sz w:val="96"/>
                <w:szCs w:val="96"/>
                <w:lang w:eastAsia="de-DE"/>
              </w:rPr>
            </w:pPr>
            <w:r w:rsidRPr="00074983">
              <w:rPr>
                <w:sz w:val="96"/>
                <w:szCs w:val="96"/>
                <w:lang w:eastAsia="de-DE"/>
              </w:rPr>
              <w:t>100</w:t>
            </w:r>
            <w:r w:rsidR="000521ED" w:rsidRPr="00074983">
              <w:rPr>
                <w:sz w:val="96"/>
                <w:szCs w:val="96"/>
                <w:lang w:eastAsia="de-DE"/>
              </w:rPr>
              <w:t>€</w:t>
            </w:r>
          </w:p>
        </w:tc>
        <w:tc>
          <w:tcPr>
            <w:tcW w:w="3070" w:type="dxa"/>
          </w:tcPr>
          <w:p w14:paraId="795431B9" w14:textId="77777777" w:rsidR="000521ED" w:rsidRPr="00074983" w:rsidRDefault="00074983" w:rsidP="000521ED">
            <w:pPr>
              <w:pStyle w:val="AB"/>
              <w:spacing w:before="360"/>
              <w:jc w:val="center"/>
              <w:rPr>
                <w:sz w:val="96"/>
                <w:szCs w:val="96"/>
                <w:lang w:eastAsia="de-DE"/>
              </w:rPr>
            </w:pPr>
            <w:r w:rsidRPr="00074983">
              <w:rPr>
                <w:sz w:val="96"/>
                <w:szCs w:val="96"/>
                <w:lang w:eastAsia="de-DE"/>
              </w:rPr>
              <w:t>100</w:t>
            </w:r>
            <w:r w:rsidR="000521ED" w:rsidRPr="00074983">
              <w:rPr>
                <w:sz w:val="96"/>
                <w:szCs w:val="96"/>
                <w:lang w:eastAsia="de-DE"/>
              </w:rPr>
              <w:t>€</w:t>
            </w:r>
          </w:p>
        </w:tc>
        <w:tc>
          <w:tcPr>
            <w:tcW w:w="3070" w:type="dxa"/>
          </w:tcPr>
          <w:p w14:paraId="2E046D16" w14:textId="77777777" w:rsidR="000521ED" w:rsidRPr="00074983" w:rsidRDefault="00074983" w:rsidP="000521ED">
            <w:pPr>
              <w:pStyle w:val="AB"/>
              <w:spacing w:before="360"/>
              <w:jc w:val="center"/>
              <w:rPr>
                <w:sz w:val="96"/>
                <w:szCs w:val="96"/>
                <w:lang w:eastAsia="de-DE"/>
              </w:rPr>
            </w:pPr>
            <w:r w:rsidRPr="00074983">
              <w:rPr>
                <w:sz w:val="96"/>
                <w:szCs w:val="96"/>
                <w:lang w:eastAsia="de-DE"/>
              </w:rPr>
              <w:t>100</w:t>
            </w:r>
            <w:r w:rsidR="000521ED" w:rsidRPr="00074983">
              <w:rPr>
                <w:sz w:val="96"/>
                <w:szCs w:val="96"/>
                <w:lang w:eastAsia="de-DE"/>
              </w:rPr>
              <w:t>€</w:t>
            </w:r>
          </w:p>
        </w:tc>
      </w:tr>
      <w:tr w:rsidR="000521ED" w14:paraId="3E3C0134" w14:textId="77777777" w:rsidTr="00F4181B">
        <w:trPr>
          <w:trHeight w:val="3061"/>
        </w:trPr>
        <w:tc>
          <w:tcPr>
            <w:tcW w:w="3070" w:type="dxa"/>
          </w:tcPr>
          <w:p w14:paraId="0AFFAB25" w14:textId="77777777" w:rsidR="000521ED" w:rsidRDefault="000521ED" w:rsidP="000521ED">
            <w:pPr>
              <w:pStyle w:val="AB"/>
              <w:spacing w:before="360"/>
              <w:rPr>
                <w:lang w:eastAsia="de-DE"/>
              </w:rPr>
            </w:pPr>
          </w:p>
        </w:tc>
        <w:tc>
          <w:tcPr>
            <w:tcW w:w="3070" w:type="dxa"/>
          </w:tcPr>
          <w:p w14:paraId="0D556903" w14:textId="77777777" w:rsidR="000521ED" w:rsidRDefault="000521ED" w:rsidP="000521ED">
            <w:pPr>
              <w:pStyle w:val="AB"/>
              <w:spacing w:before="360"/>
              <w:rPr>
                <w:lang w:eastAsia="de-DE"/>
              </w:rPr>
            </w:pPr>
          </w:p>
        </w:tc>
        <w:tc>
          <w:tcPr>
            <w:tcW w:w="3070" w:type="dxa"/>
          </w:tcPr>
          <w:p w14:paraId="20AA3EE8" w14:textId="77777777" w:rsidR="000521ED" w:rsidRDefault="000521ED" w:rsidP="000521ED">
            <w:pPr>
              <w:pStyle w:val="AB"/>
              <w:spacing w:before="360"/>
              <w:rPr>
                <w:lang w:eastAsia="de-DE"/>
              </w:rPr>
            </w:pPr>
          </w:p>
        </w:tc>
      </w:tr>
      <w:tr w:rsidR="000521ED" w14:paraId="0C8E3B35" w14:textId="77777777" w:rsidTr="00F4181B">
        <w:trPr>
          <w:trHeight w:val="3061"/>
        </w:trPr>
        <w:tc>
          <w:tcPr>
            <w:tcW w:w="3070" w:type="dxa"/>
          </w:tcPr>
          <w:p w14:paraId="1F070734" w14:textId="77777777" w:rsidR="000521ED" w:rsidRDefault="000521ED" w:rsidP="000521ED">
            <w:pPr>
              <w:pStyle w:val="AB"/>
              <w:spacing w:before="360"/>
              <w:rPr>
                <w:lang w:eastAsia="de-DE"/>
              </w:rPr>
            </w:pPr>
          </w:p>
        </w:tc>
        <w:tc>
          <w:tcPr>
            <w:tcW w:w="3070" w:type="dxa"/>
          </w:tcPr>
          <w:p w14:paraId="6BAC0B2A" w14:textId="77777777" w:rsidR="000521ED" w:rsidRDefault="000521ED" w:rsidP="000521ED">
            <w:pPr>
              <w:pStyle w:val="AB"/>
              <w:spacing w:before="360"/>
              <w:rPr>
                <w:lang w:eastAsia="de-DE"/>
              </w:rPr>
            </w:pPr>
          </w:p>
        </w:tc>
        <w:tc>
          <w:tcPr>
            <w:tcW w:w="3070" w:type="dxa"/>
          </w:tcPr>
          <w:p w14:paraId="423529B7" w14:textId="77777777" w:rsidR="000521ED" w:rsidRDefault="000521ED" w:rsidP="000521ED">
            <w:pPr>
              <w:pStyle w:val="AB"/>
              <w:spacing w:before="360"/>
              <w:rPr>
                <w:lang w:eastAsia="de-DE"/>
              </w:rPr>
            </w:pPr>
          </w:p>
        </w:tc>
      </w:tr>
    </w:tbl>
    <w:p w14:paraId="48BBCA12" w14:textId="77777777" w:rsidR="00850C23" w:rsidRDefault="00850C23" w:rsidP="00F24736">
      <w:pPr>
        <w:pStyle w:val="AB"/>
      </w:pPr>
    </w:p>
    <w:p w14:paraId="31FD895B" w14:textId="77777777" w:rsidR="00850C23" w:rsidRDefault="00850C23" w:rsidP="00F24736">
      <w:pPr>
        <w:pStyle w:val="AB"/>
      </w:pPr>
    </w:p>
    <w:p w14:paraId="0358752D" w14:textId="77777777" w:rsidR="00850C23" w:rsidRDefault="00850C23" w:rsidP="00F24736">
      <w:pPr>
        <w:pStyle w:val="AB"/>
      </w:pPr>
    </w:p>
    <w:p w14:paraId="0DBD7B7E" w14:textId="77777777" w:rsidR="00850C23" w:rsidRDefault="00850C23" w:rsidP="00F24736">
      <w:pPr>
        <w:pStyle w:val="AB"/>
      </w:pPr>
    </w:p>
    <w:p w14:paraId="1A6A7AF4" w14:textId="77777777" w:rsidR="006D6FCA" w:rsidRDefault="006D6FCA" w:rsidP="00F24736">
      <w:pPr>
        <w:pStyle w:val="AB"/>
      </w:pPr>
    </w:p>
    <w:p w14:paraId="1802DFC5" w14:textId="77777777" w:rsidR="00850C23" w:rsidRDefault="00850C23" w:rsidP="00F24736">
      <w:pPr>
        <w:pStyle w:val="AB"/>
      </w:pPr>
    </w:p>
    <w:p w14:paraId="47821F0B" w14:textId="46BEFF91" w:rsidR="000739D0" w:rsidRPr="006D6FCA" w:rsidRDefault="00921278" w:rsidP="006D6FCA">
      <w:pPr>
        <w:spacing w:before="120" w:after="0" w:line="240" w:lineRule="auto"/>
        <w:rPr>
          <w:b/>
          <w:color w:val="004F86"/>
          <w:sz w:val="28"/>
          <w:szCs w:val="28"/>
        </w:rPr>
      </w:pPr>
      <w:r w:rsidRPr="006D6FCA">
        <w:rPr>
          <w:b/>
          <w:color w:val="004F86"/>
          <w:sz w:val="28"/>
          <w:szCs w:val="28"/>
        </w:rPr>
        <w:lastRenderedPageBreak/>
        <w:t>Arbeitsblatt</w:t>
      </w:r>
      <w:r w:rsidR="00151080" w:rsidRPr="006D6FCA">
        <w:rPr>
          <w:b/>
          <w:color w:val="004F86"/>
          <w:sz w:val="28"/>
          <w:szCs w:val="28"/>
        </w:rPr>
        <w:t xml:space="preserve"> „Ein spieltheoretisches Experiment: Tabelle“</w:t>
      </w:r>
    </w:p>
    <w:tbl>
      <w:tblPr>
        <w:tblStyle w:val="Tabellenraster"/>
        <w:tblW w:w="0" w:type="auto"/>
        <w:tblLayout w:type="fixed"/>
        <w:tblLook w:val="04A0" w:firstRow="1" w:lastRow="0" w:firstColumn="1" w:lastColumn="0" w:noHBand="0" w:noVBand="1"/>
      </w:tblPr>
      <w:tblGrid>
        <w:gridCol w:w="964"/>
        <w:gridCol w:w="1548"/>
        <w:gridCol w:w="1548"/>
        <w:gridCol w:w="1547"/>
        <w:gridCol w:w="1548"/>
        <w:gridCol w:w="2451"/>
      </w:tblGrid>
      <w:tr w:rsidR="000739D0" w14:paraId="75BDD056" w14:textId="77777777" w:rsidTr="00C74C87">
        <w:tc>
          <w:tcPr>
            <w:tcW w:w="964" w:type="dxa"/>
          </w:tcPr>
          <w:p w14:paraId="65EDCB13" w14:textId="77777777" w:rsidR="000739D0" w:rsidRPr="00CE0BDE" w:rsidRDefault="004B584A" w:rsidP="000521ED">
            <w:pPr>
              <w:pStyle w:val="AB"/>
              <w:spacing w:before="360"/>
              <w:rPr>
                <w:b w:val="0"/>
                <w:color w:val="auto"/>
                <w:sz w:val="22"/>
                <w:szCs w:val="22"/>
                <w:lang w:eastAsia="de-DE"/>
              </w:rPr>
            </w:pPr>
            <w:r w:rsidRPr="00CE0BDE">
              <w:rPr>
                <w:b w:val="0"/>
                <w:color w:val="auto"/>
                <w:sz w:val="22"/>
                <w:szCs w:val="22"/>
                <w:lang w:eastAsia="de-DE"/>
              </w:rPr>
              <w:t>Runde</w:t>
            </w:r>
          </w:p>
        </w:tc>
        <w:tc>
          <w:tcPr>
            <w:tcW w:w="1548" w:type="dxa"/>
          </w:tcPr>
          <w:p w14:paraId="6E948F30" w14:textId="77777777" w:rsidR="000739D0" w:rsidRPr="00CE0BDE" w:rsidRDefault="004B584A" w:rsidP="004B584A">
            <w:pPr>
              <w:pStyle w:val="AB"/>
              <w:spacing w:before="360"/>
              <w:rPr>
                <w:b w:val="0"/>
                <w:color w:val="auto"/>
                <w:sz w:val="22"/>
                <w:szCs w:val="22"/>
                <w:lang w:eastAsia="de-DE"/>
              </w:rPr>
            </w:pPr>
            <w:r w:rsidRPr="00CE0BDE">
              <w:rPr>
                <w:b w:val="0"/>
                <w:color w:val="auto"/>
                <w:sz w:val="22"/>
                <w:szCs w:val="22"/>
                <w:lang w:eastAsia="de-DE"/>
              </w:rPr>
              <w:t>Selbst g</w:t>
            </w:r>
            <w:r w:rsidR="000739D0" w:rsidRPr="00CE0BDE">
              <w:rPr>
                <w:b w:val="0"/>
                <w:color w:val="auto"/>
                <w:sz w:val="22"/>
                <w:szCs w:val="22"/>
                <w:lang w:eastAsia="de-DE"/>
              </w:rPr>
              <w:t>etätigte Ausgaben</w:t>
            </w:r>
            <w:r w:rsidR="0010161E" w:rsidRPr="00CE0BDE">
              <w:rPr>
                <w:b w:val="0"/>
                <w:color w:val="auto"/>
                <w:sz w:val="22"/>
                <w:szCs w:val="22"/>
                <w:lang w:eastAsia="de-DE"/>
              </w:rPr>
              <w:t xml:space="preserve"> in Euro</w:t>
            </w:r>
          </w:p>
        </w:tc>
        <w:tc>
          <w:tcPr>
            <w:tcW w:w="1548" w:type="dxa"/>
          </w:tcPr>
          <w:p w14:paraId="544604DF" w14:textId="77777777" w:rsidR="000739D0" w:rsidRPr="00CE0BDE" w:rsidRDefault="000739D0" w:rsidP="000521ED">
            <w:pPr>
              <w:pStyle w:val="AB"/>
              <w:spacing w:before="360"/>
              <w:rPr>
                <w:b w:val="0"/>
                <w:color w:val="auto"/>
                <w:sz w:val="22"/>
                <w:szCs w:val="22"/>
                <w:lang w:eastAsia="de-DE"/>
              </w:rPr>
            </w:pPr>
            <w:r w:rsidRPr="00CE0BDE">
              <w:rPr>
                <w:b w:val="0"/>
                <w:color w:val="auto"/>
                <w:sz w:val="22"/>
                <w:szCs w:val="22"/>
                <w:lang w:eastAsia="de-DE"/>
              </w:rPr>
              <w:t>Anzahl aller in der Klasse ausgespielten €-Karten</w:t>
            </w:r>
          </w:p>
        </w:tc>
        <w:tc>
          <w:tcPr>
            <w:tcW w:w="1547" w:type="dxa"/>
          </w:tcPr>
          <w:p w14:paraId="1D35B029" w14:textId="77777777" w:rsidR="000739D0" w:rsidRPr="00CE0BDE" w:rsidRDefault="000739D0" w:rsidP="000521ED">
            <w:pPr>
              <w:pStyle w:val="AB"/>
              <w:spacing w:before="360"/>
              <w:rPr>
                <w:b w:val="0"/>
                <w:color w:val="auto"/>
                <w:sz w:val="22"/>
                <w:szCs w:val="22"/>
                <w:lang w:eastAsia="de-DE"/>
              </w:rPr>
            </w:pPr>
            <w:r w:rsidRPr="00CE0BDE">
              <w:rPr>
                <w:b w:val="0"/>
                <w:color w:val="auto"/>
                <w:sz w:val="22"/>
                <w:szCs w:val="22"/>
                <w:lang w:eastAsia="de-DE"/>
              </w:rPr>
              <w:t xml:space="preserve">Eigener Nutzenzuwachs in Euro </w:t>
            </w:r>
          </w:p>
        </w:tc>
        <w:tc>
          <w:tcPr>
            <w:tcW w:w="1548" w:type="dxa"/>
          </w:tcPr>
          <w:p w14:paraId="2FB3E3DF" w14:textId="77777777" w:rsidR="000739D0" w:rsidRPr="00CE0BDE" w:rsidRDefault="000739D0" w:rsidP="000521ED">
            <w:pPr>
              <w:pStyle w:val="AB"/>
              <w:spacing w:before="360"/>
              <w:rPr>
                <w:b w:val="0"/>
                <w:color w:val="auto"/>
                <w:sz w:val="22"/>
                <w:szCs w:val="22"/>
                <w:lang w:eastAsia="de-DE"/>
              </w:rPr>
            </w:pPr>
            <w:r w:rsidRPr="00CE0BDE">
              <w:rPr>
                <w:b w:val="0"/>
                <w:color w:val="auto"/>
                <w:sz w:val="22"/>
                <w:szCs w:val="22"/>
                <w:lang w:eastAsia="de-DE"/>
              </w:rPr>
              <w:t>Eigener Gewinn/ Verlust</w:t>
            </w:r>
            <w:r w:rsidR="0010161E" w:rsidRPr="00CE0BDE">
              <w:rPr>
                <w:b w:val="0"/>
                <w:color w:val="auto"/>
                <w:sz w:val="22"/>
                <w:szCs w:val="22"/>
                <w:lang w:eastAsia="de-DE"/>
              </w:rPr>
              <w:t xml:space="preserve"> in Euro</w:t>
            </w:r>
          </w:p>
        </w:tc>
        <w:tc>
          <w:tcPr>
            <w:tcW w:w="2451" w:type="dxa"/>
          </w:tcPr>
          <w:p w14:paraId="2339A6B9" w14:textId="77777777" w:rsidR="000739D0" w:rsidRPr="00CE0BDE" w:rsidRDefault="000739D0" w:rsidP="000521ED">
            <w:pPr>
              <w:pStyle w:val="AB"/>
              <w:spacing w:before="360"/>
              <w:rPr>
                <w:b w:val="0"/>
                <w:color w:val="auto"/>
                <w:sz w:val="22"/>
                <w:szCs w:val="22"/>
                <w:lang w:eastAsia="de-DE"/>
              </w:rPr>
            </w:pPr>
            <w:r w:rsidRPr="00CE0BDE">
              <w:rPr>
                <w:b w:val="0"/>
                <w:color w:val="auto"/>
                <w:sz w:val="22"/>
                <w:szCs w:val="22"/>
                <w:lang w:eastAsia="de-DE"/>
              </w:rPr>
              <w:t>Nutzenzuwachs der gesamten Klasse in Euro</w:t>
            </w:r>
          </w:p>
        </w:tc>
      </w:tr>
      <w:tr w:rsidR="000739D0" w14:paraId="72B4F871" w14:textId="77777777" w:rsidTr="00C74C87">
        <w:tc>
          <w:tcPr>
            <w:tcW w:w="964" w:type="dxa"/>
          </w:tcPr>
          <w:p w14:paraId="0DEE57E0" w14:textId="77777777" w:rsidR="000739D0" w:rsidRPr="00CE0BDE" w:rsidRDefault="004B584A" w:rsidP="00921278">
            <w:pPr>
              <w:pStyle w:val="AB"/>
              <w:spacing w:before="360"/>
              <w:jc w:val="center"/>
              <w:rPr>
                <w:b w:val="0"/>
                <w:color w:val="auto"/>
                <w:sz w:val="24"/>
                <w:szCs w:val="24"/>
                <w:lang w:eastAsia="de-DE"/>
              </w:rPr>
            </w:pPr>
            <w:r w:rsidRPr="00CE0BDE">
              <w:rPr>
                <w:b w:val="0"/>
                <w:color w:val="auto"/>
                <w:sz w:val="24"/>
                <w:szCs w:val="24"/>
                <w:lang w:eastAsia="de-DE"/>
              </w:rPr>
              <w:t>1</w:t>
            </w:r>
          </w:p>
        </w:tc>
        <w:tc>
          <w:tcPr>
            <w:tcW w:w="1548" w:type="dxa"/>
          </w:tcPr>
          <w:p w14:paraId="0BADDDC2" w14:textId="77777777" w:rsidR="000739D0" w:rsidRDefault="000739D0" w:rsidP="000521ED">
            <w:pPr>
              <w:pStyle w:val="AB"/>
              <w:spacing w:before="360"/>
              <w:rPr>
                <w:lang w:eastAsia="de-DE"/>
              </w:rPr>
            </w:pPr>
          </w:p>
        </w:tc>
        <w:tc>
          <w:tcPr>
            <w:tcW w:w="1548" w:type="dxa"/>
          </w:tcPr>
          <w:p w14:paraId="2821037D" w14:textId="77777777" w:rsidR="000739D0" w:rsidRDefault="000739D0" w:rsidP="000521ED">
            <w:pPr>
              <w:pStyle w:val="AB"/>
              <w:spacing w:before="360"/>
              <w:rPr>
                <w:lang w:eastAsia="de-DE"/>
              </w:rPr>
            </w:pPr>
          </w:p>
        </w:tc>
        <w:tc>
          <w:tcPr>
            <w:tcW w:w="1547" w:type="dxa"/>
          </w:tcPr>
          <w:p w14:paraId="158FAC1A" w14:textId="77777777" w:rsidR="000739D0" w:rsidRDefault="000739D0" w:rsidP="000521ED">
            <w:pPr>
              <w:pStyle w:val="AB"/>
              <w:spacing w:before="360"/>
              <w:rPr>
                <w:lang w:eastAsia="de-DE"/>
              </w:rPr>
            </w:pPr>
          </w:p>
        </w:tc>
        <w:tc>
          <w:tcPr>
            <w:tcW w:w="1548" w:type="dxa"/>
          </w:tcPr>
          <w:p w14:paraId="43CA252E" w14:textId="77777777" w:rsidR="000739D0" w:rsidRDefault="000739D0" w:rsidP="000521ED">
            <w:pPr>
              <w:pStyle w:val="AB"/>
              <w:spacing w:before="360"/>
              <w:rPr>
                <w:lang w:eastAsia="de-DE"/>
              </w:rPr>
            </w:pPr>
          </w:p>
        </w:tc>
        <w:tc>
          <w:tcPr>
            <w:tcW w:w="2451" w:type="dxa"/>
          </w:tcPr>
          <w:p w14:paraId="3D013758" w14:textId="77777777" w:rsidR="000739D0" w:rsidRDefault="000739D0" w:rsidP="000521ED">
            <w:pPr>
              <w:pStyle w:val="AB"/>
              <w:spacing w:before="360"/>
              <w:rPr>
                <w:lang w:eastAsia="de-DE"/>
              </w:rPr>
            </w:pPr>
          </w:p>
        </w:tc>
      </w:tr>
      <w:tr w:rsidR="000739D0" w14:paraId="151141FC" w14:textId="77777777" w:rsidTr="00C74C87">
        <w:tc>
          <w:tcPr>
            <w:tcW w:w="964" w:type="dxa"/>
          </w:tcPr>
          <w:p w14:paraId="23AC0036" w14:textId="77777777" w:rsidR="000739D0" w:rsidRPr="00CE0BDE" w:rsidRDefault="004B584A" w:rsidP="00921278">
            <w:pPr>
              <w:pStyle w:val="AB"/>
              <w:spacing w:before="360"/>
              <w:jc w:val="center"/>
              <w:rPr>
                <w:b w:val="0"/>
                <w:color w:val="auto"/>
                <w:sz w:val="24"/>
                <w:szCs w:val="24"/>
                <w:lang w:eastAsia="de-DE"/>
              </w:rPr>
            </w:pPr>
            <w:r w:rsidRPr="00CE0BDE">
              <w:rPr>
                <w:b w:val="0"/>
                <w:color w:val="auto"/>
                <w:sz w:val="24"/>
                <w:szCs w:val="24"/>
                <w:lang w:eastAsia="de-DE"/>
              </w:rPr>
              <w:t>2</w:t>
            </w:r>
          </w:p>
        </w:tc>
        <w:tc>
          <w:tcPr>
            <w:tcW w:w="1548" w:type="dxa"/>
          </w:tcPr>
          <w:p w14:paraId="1890E685" w14:textId="77777777" w:rsidR="000739D0" w:rsidRDefault="000739D0" w:rsidP="000521ED">
            <w:pPr>
              <w:pStyle w:val="AB"/>
              <w:spacing w:before="360"/>
              <w:rPr>
                <w:lang w:eastAsia="de-DE"/>
              </w:rPr>
            </w:pPr>
          </w:p>
        </w:tc>
        <w:tc>
          <w:tcPr>
            <w:tcW w:w="1548" w:type="dxa"/>
          </w:tcPr>
          <w:p w14:paraId="09E83A10" w14:textId="77777777" w:rsidR="000739D0" w:rsidRDefault="000739D0" w:rsidP="000521ED">
            <w:pPr>
              <w:pStyle w:val="AB"/>
              <w:spacing w:before="360"/>
              <w:rPr>
                <w:lang w:eastAsia="de-DE"/>
              </w:rPr>
            </w:pPr>
          </w:p>
        </w:tc>
        <w:tc>
          <w:tcPr>
            <w:tcW w:w="1547" w:type="dxa"/>
          </w:tcPr>
          <w:p w14:paraId="2D081EB4" w14:textId="77777777" w:rsidR="000739D0" w:rsidRDefault="000739D0" w:rsidP="000521ED">
            <w:pPr>
              <w:pStyle w:val="AB"/>
              <w:spacing w:before="360"/>
              <w:rPr>
                <w:lang w:eastAsia="de-DE"/>
              </w:rPr>
            </w:pPr>
          </w:p>
        </w:tc>
        <w:tc>
          <w:tcPr>
            <w:tcW w:w="1548" w:type="dxa"/>
          </w:tcPr>
          <w:p w14:paraId="2B8E9D48" w14:textId="77777777" w:rsidR="000739D0" w:rsidRDefault="000739D0" w:rsidP="000521ED">
            <w:pPr>
              <w:pStyle w:val="AB"/>
              <w:spacing w:before="360"/>
              <w:rPr>
                <w:lang w:eastAsia="de-DE"/>
              </w:rPr>
            </w:pPr>
          </w:p>
        </w:tc>
        <w:tc>
          <w:tcPr>
            <w:tcW w:w="2451" w:type="dxa"/>
          </w:tcPr>
          <w:p w14:paraId="1934AE59" w14:textId="77777777" w:rsidR="000739D0" w:rsidRDefault="000739D0" w:rsidP="000521ED">
            <w:pPr>
              <w:pStyle w:val="AB"/>
              <w:spacing w:before="360"/>
              <w:rPr>
                <w:lang w:eastAsia="de-DE"/>
              </w:rPr>
            </w:pPr>
          </w:p>
        </w:tc>
      </w:tr>
      <w:tr w:rsidR="000739D0" w14:paraId="7651E127" w14:textId="77777777" w:rsidTr="00C74C87">
        <w:tc>
          <w:tcPr>
            <w:tcW w:w="964" w:type="dxa"/>
          </w:tcPr>
          <w:p w14:paraId="521D161F" w14:textId="77777777" w:rsidR="000739D0" w:rsidRPr="00CE0BDE" w:rsidRDefault="004B584A" w:rsidP="00921278">
            <w:pPr>
              <w:pStyle w:val="AB"/>
              <w:spacing w:before="360"/>
              <w:jc w:val="center"/>
              <w:rPr>
                <w:b w:val="0"/>
                <w:color w:val="auto"/>
                <w:sz w:val="24"/>
                <w:szCs w:val="24"/>
                <w:lang w:eastAsia="de-DE"/>
              </w:rPr>
            </w:pPr>
            <w:r w:rsidRPr="00CE0BDE">
              <w:rPr>
                <w:b w:val="0"/>
                <w:color w:val="auto"/>
                <w:sz w:val="24"/>
                <w:szCs w:val="24"/>
                <w:lang w:eastAsia="de-DE"/>
              </w:rPr>
              <w:t>3</w:t>
            </w:r>
          </w:p>
        </w:tc>
        <w:tc>
          <w:tcPr>
            <w:tcW w:w="1548" w:type="dxa"/>
          </w:tcPr>
          <w:p w14:paraId="40E6783B" w14:textId="77777777" w:rsidR="000739D0" w:rsidRDefault="000739D0" w:rsidP="000521ED">
            <w:pPr>
              <w:pStyle w:val="AB"/>
              <w:spacing w:before="360"/>
              <w:rPr>
                <w:lang w:eastAsia="de-DE"/>
              </w:rPr>
            </w:pPr>
          </w:p>
        </w:tc>
        <w:tc>
          <w:tcPr>
            <w:tcW w:w="1548" w:type="dxa"/>
          </w:tcPr>
          <w:p w14:paraId="649F4885" w14:textId="77777777" w:rsidR="000739D0" w:rsidRDefault="000739D0" w:rsidP="000521ED">
            <w:pPr>
              <w:pStyle w:val="AB"/>
              <w:spacing w:before="360"/>
              <w:rPr>
                <w:lang w:eastAsia="de-DE"/>
              </w:rPr>
            </w:pPr>
          </w:p>
        </w:tc>
        <w:tc>
          <w:tcPr>
            <w:tcW w:w="1547" w:type="dxa"/>
          </w:tcPr>
          <w:p w14:paraId="4DAE1565" w14:textId="77777777" w:rsidR="000739D0" w:rsidRDefault="000739D0" w:rsidP="000521ED">
            <w:pPr>
              <w:pStyle w:val="AB"/>
              <w:spacing w:before="360"/>
              <w:rPr>
                <w:lang w:eastAsia="de-DE"/>
              </w:rPr>
            </w:pPr>
          </w:p>
        </w:tc>
        <w:tc>
          <w:tcPr>
            <w:tcW w:w="1548" w:type="dxa"/>
          </w:tcPr>
          <w:p w14:paraId="2A779FEE" w14:textId="77777777" w:rsidR="000739D0" w:rsidRDefault="000739D0" w:rsidP="000521ED">
            <w:pPr>
              <w:pStyle w:val="AB"/>
              <w:spacing w:before="360"/>
              <w:rPr>
                <w:lang w:eastAsia="de-DE"/>
              </w:rPr>
            </w:pPr>
          </w:p>
        </w:tc>
        <w:tc>
          <w:tcPr>
            <w:tcW w:w="2451" w:type="dxa"/>
          </w:tcPr>
          <w:p w14:paraId="4A3F37F0" w14:textId="77777777" w:rsidR="000739D0" w:rsidRDefault="000739D0" w:rsidP="000521ED">
            <w:pPr>
              <w:pStyle w:val="AB"/>
              <w:spacing w:before="360"/>
              <w:rPr>
                <w:lang w:eastAsia="de-DE"/>
              </w:rPr>
            </w:pPr>
          </w:p>
        </w:tc>
      </w:tr>
      <w:tr w:rsidR="000739D0" w14:paraId="24F92FB4" w14:textId="77777777" w:rsidTr="00C74C87">
        <w:tc>
          <w:tcPr>
            <w:tcW w:w="964" w:type="dxa"/>
          </w:tcPr>
          <w:p w14:paraId="3E3795BF" w14:textId="77777777" w:rsidR="000739D0" w:rsidRPr="00CE0BDE" w:rsidRDefault="004B584A" w:rsidP="00921278">
            <w:pPr>
              <w:pStyle w:val="AB"/>
              <w:spacing w:before="360"/>
              <w:jc w:val="center"/>
              <w:rPr>
                <w:b w:val="0"/>
                <w:color w:val="auto"/>
                <w:sz w:val="24"/>
                <w:szCs w:val="24"/>
                <w:lang w:eastAsia="de-DE"/>
              </w:rPr>
            </w:pPr>
            <w:r w:rsidRPr="00CE0BDE">
              <w:rPr>
                <w:b w:val="0"/>
                <w:color w:val="auto"/>
                <w:sz w:val="24"/>
                <w:szCs w:val="24"/>
                <w:lang w:eastAsia="de-DE"/>
              </w:rPr>
              <w:t>4</w:t>
            </w:r>
          </w:p>
        </w:tc>
        <w:tc>
          <w:tcPr>
            <w:tcW w:w="1548" w:type="dxa"/>
          </w:tcPr>
          <w:p w14:paraId="75788E89" w14:textId="77777777" w:rsidR="000739D0" w:rsidRDefault="000739D0" w:rsidP="000521ED">
            <w:pPr>
              <w:pStyle w:val="AB"/>
              <w:spacing w:before="360"/>
              <w:rPr>
                <w:lang w:eastAsia="de-DE"/>
              </w:rPr>
            </w:pPr>
          </w:p>
        </w:tc>
        <w:tc>
          <w:tcPr>
            <w:tcW w:w="1548" w:type="dxa"/>
          </w:tcPr>
          <w:p w14:paraId="2D0108EB" w14:textId="77777777" w:rsidR="000739D0" w:rsidRDefault="000739D0" w:rsidP="000521ED">
            <w:pPr>
              <w:pStyle w:val="AB"/>
              <w:spacing w:before="360"/>
              <w:rPr>
                <w:lang w:eastAsia="de-DE"/>
              </w:rPr>
            </w:pPr>
          </w:p>
        </w:tc>
        <w:tc>
          <w:tcPr>
            <w:tcW w:w="1547" w:type="dxa"/>
          </w:tcPr>
          <w:p w14:paraId="1BBFEF9F" w14:textId="77777777" w:rsidR="000739D0" w:rsidRDefault="000739D0" w:rsidP="000521ED">
            <w:pPr>
              <w:pStyle w:val="AB"/>
              <w:spacing w:before="360"/>
              <w:rPr>
                <w:lang w:eastAsia="de-DE"/>
              </w:rPr>
            </w:pPr>
          </w:p>
        </w:tc>
        <w:tc>
          <w:tcPr>
            <w:tcW w:w="1548" w:type="dxa"/>
          </w:tcPr>
          <w:p w14:paraId="2D586ED8" w14:textId="77777777" w:rsidR="000739D0" w:rsidRDefault="000739D0" w:rsidP="000521ED">
            <w:pPr>
              <w:pStyle w:val="AB"/>
              <w:spacing w:before="360"/>
              <w:rPr>
                <w:lang w:eastAsia="de-DE"/>
              </w:rPr>
            </w:pPr>
          </w:p>
        </w:tc>
        <w:tc>
          <w:tcPr>
            <w:tcW w:w="2451" w:type="dxa"/>
          </w:tcPr>
          <w:p w14:paraId="34A12445" w14:textId="77777777" w:rsidR="000739D0" w:rsidRDefault="000739D0" w:rsidP="000521ED">
            <w:pPr>
              <w:pStyle w:val="AB"/>
              <w:spacing w:before="360"/>
              <w:rPr>
                <w:lang w:eastAsia="de-DE"/>
              </w:rPr>
            </w:pPr>
          </w:p>
        </w:tc>
      </w:tr>
      <w:tr w:rsidR="000739D0" w14:paraId="739E9366" w14:textId="77777777" w:rsidTr="00C74C87">
        <w:tc>
          <w:tcPr>
            <w:tcW w:w="964" w:type="dxa"/>
          </w:tcPr>
          <w:p w14:paraId="06A7CE8E" w14:textId="77777777" w:rsidR="000739D0" w:rsidRPr="00CE0BDE" w:rsidRDefault="004B584A" w:rsidP="00921278">
            <w:pPr>
              <w:pStyle w:val="AB"/>
              <w:spacing w:before="360"/>
              <w:jc w:val="center"/>
              <w:rPr>
                <w:b w:val="0"/>
                <w:color w:val="auto"/>
                <w:sz w:val="24"/>
                <w:szCs w:val="24"/>
                <w:lang w:eastAsia="de-DE"/>
              </w:rPr>
            </w:pPr>
            <w:r w:rsidRPr="00CE0BDE">
              <w:rPr>
                <w:b w:val="0"/>
                <w:color w:val="auto"/>
                <w:sz w:val="24"/>
                <w:szCs w:val="24"/>
                <w:lang w:eastAsia="de-DE"/>
              </w:rPr>
              <w:t>5</w:t>
            </w:r>
          </w:p>
        </w:tc>
        <w:tc>
          <w:tcPr>
            <w:tcW w:w="1548" w:type="dxa"/>
          </w:tcPr>
          <w:p w14:paraId="6EABDFF8" w14:textId="77777777" w:rsidR="000739D0" w:rsidRDefault="000739D0" w:rsidP="000521ED">
            <w:pPr>
              <w:pStyle w:val="AB"/>
              <w:spacing w:before="360"/>
              <w:rPr>
                <w:lang w:eastAsia="de-DE"/>
              </w:rPr>
            </w:pPr>
          </w:p>
        </w:tc>
        <w:tc>
          <w:tcPr>
            <w:tcW w:w="1548" w:type="dxa"/>
          </w:tcPr>
          <w:p w14:paraId="52BC2ABF" w14:textId="77777777" w:rsidR="000739D0" w:rsidRDefault="000739D0" w:rsidP="000521ED">
            <w:pPr>
              <w:pStyle w:val="AB"/>
              <w:spacing w:before="360"/>
              <w:rPr>
                <w:lang w:eastAsia="de-DE"/>
              </w:rPr>
            </w:pPr>
          </w:p>
        </w:tc>
        <w:tc>
          <w:tcPr>
            <w:tcW w:w="1547" w:type="dxa"/>
          </w:tcPr>
          <w:p w14:paraId="17C0D2C2" w14:textId="77777777" w:rsidR="000739D0" w:rsidRDefault="000739D0" w:rsidP="000521ED">
            <w:pPr>
              <w:pStyle w:val="AB"/>
              <w:spacing w:before="360"/>
              <w:rPr>
                <w:lang w:eastAsia="de-DE"/>
              </w:rPr>
            </w:pPr>
          </w:p>
        </w:tc>
        <w:tc>
          <w:tcPr>
            <w:tcW w:w="1548" w:type="dxa"/>
          </w:tcPr>
          <w:p w14:paraId="5B620922" w14:textId="77777777" w:rsidR="000739D0" w:rsidRDefault="000739D0" w:rsidP="000521ED">
            <w:pPr>
              <w:pStyle w:val="AB"/>
              <w:spacing w:before="360"/>
              <w:rPr>
                <w:lang w:eastAsia="de-DE"/>
              </w:rPr>
            </w:pPr>
          </w:p>
        </w:tc>
        <w:tc>
          <w:tcPr>
            <w:tcW w:w="2451" w:type="dxa"/>
          </w:tcPr>
          <w:p w14:paraId="5B054114" w14:textId="77777777" w:rsidR="000739D0" w:rsidRDefault="000739D0" w:rsidP="000521ED">
            <w:pPr>
              <w:pStyle w:val="AB"/>
              <w:spacing w:before="360"/>
              <w:rPr>
                <w:lang w:eastAsia="de-DE"/>
              </w:rPr>
            </w:pPr>
          </w:p>
        </w:tc>
      </w:tr>
      <w:tr w:rsidR="000739D0" w14:paraId="0A39928A" w14:textId="77777777" w:rsidTr="00C74C87">
        <w:tc>
          <w:tcPr>
            <w:tcW w:w="964" w:type="dxa"/>
          </w:tcPr>
          <w:p w14:paraId="2589A8EA" w14:textId="77777777" w:rsidR="000739D0" w:rsidRPr="00CE0BDE" w:rsidRDefault="004B584A" w:rsidP="00921278">
            <w:pPr>
              <w:pStyle w:val="AB"/>
              <w:spacing w:before="360"/>
              <w:jc w:val="center"/>
              <w:rPr>
                <w:b w:val="0"/>
                <w:color w:val="auto"/>
                <w:sz w:val="24"/>
                <w:szCs w:val="24"/>
                <w:lang w:eastAsia="de-DE"/>
              </w:rPr>
            </w:pPr>
            <w:r w:rsidRPr="00CE0BDE">
              <w:rPr>
                <w:b w:val="0"/>
                <w:color w:val="auto"/>
                <w:sz w:val="24"/>
                <w:szCs w:val="24"/>
                <w:lang w:eastAsia="de-DE"/>
              </w:rPr>
              <w:t>6</w:t>
            </w:r>
          </w:p>
        </w:tc>
        <w:tc>
          <w:tcPr>
            <w:tcW w:w="1548" w:type="dxa"/>
          </w:tcPr>
          <w:p w14:paraId="2D21F266" w14:textId="77777777" w:rsidR="000739D0" w:rsidRDefault="000739D0" w:rsidP="000521ED">
            <w:pPr>
              <w:pStyle w:val="AB"/>
              <w:spacing w:before="360"/>
              <w:rPr>
                <w:lang w:eastAsia="de-DE"/>
              </w:rPr>
            </w:pPr>
          </w:p>
        </w:tc>
        <w:tc>
          <w:tcPr>
            <w:tcW w:w="1548" w:type="dxa"/>
          </w:tcPr>
          <w:p w14:paraId="0A5D0149" w14:textId="77777777" w:rsidR="000739D0" w:rsidRDefault="000739D0" w:rsidP="000521ED">
            <w:pPr>
              <w:pStyle w:val="AB"/>
              <w:spacing w:before="360"/>
              <w:rPr>
                <w:lang w:eastAsia="de-DE"/>
              </w:rPr>
            </w:pPr>
          </w:p>
        </w:tc>
        <w:tc>
          <w:tcPr>
            <w:tcW w:w="1547" w:type="dxa"/>
          </w:tcPr>
          <w:p w14:paraId="2D06F2E9" w14:textId="77777777" w:rsidR="000739D0" w:rsidRDefault="000739D0" w:rsidP="000521ED">
            <w:pPr>
              <w:pStyle w:val="AB"/>
              <w:spacing w:before="360"/>
              <w:rPr>
                <w:lang w:eastAsia="de-DE"/>
              </w:rPr>
            </w:pPr>
          </w:p>
        </w:tc>
        <w:tc>
          <w:tcPr>
            <w:tcW w:w="1548" w:type="dxa"/>
          </w:tcPr>
          <w:p w14:paraId="7EA1A09E" w14:textId="77777777" w:rsidR="000739D0" w:rsidRDefault="000739D0" w:rsidP="000521ED">
            <w:pPr>
              <w:pStyle w:val="AB"/>
              <w:spacing w:before="360"/>
              <w:rPr>
                <w:lang w:eastAsia="de-DE"/>
              </w:rPr>
            </w:pPr>
          </w:p>
        </w:tc>
        <w:tc>
          <w:tcPr>
            <w:tcW w:w="2451" w:type="dxa"/>
          </w:tcPr>
          <w:p w14:paraId="199BD4A6" w14:textId="77777777" w:rsidR="000739D0" w:rsidRDefault="000739D0" w:rsidP="000521ED">
            <w:pPr>
              <w:pStyle w:val="AB"/>
              <w:spacing w:before="360"/>
              <w:rPr>
                <w:lang w:eastAsia="de-DE"/>
              </w:rPr>
            </w:pPr>
          </w:p>
        </w:tc>
      </w:tr>
      <w:tr w:rsidR="000739D0" w14:paraId="5C371032" w14:textId="77777777" w:rsidTr="00C74C87">
        <w:tc>
          <w:tcPr>
            <w:tcW w:w="964" w:type="dxa"/>
          </w:tcPr>
          <w:p w14:paraId="5DB76E61" w14:textId="77777777" w:rsidR="000739D0" w:rsidRPr="00CE0BDE" w:rsidRDefault="004B584A" w:rsidP="00921278">
            <w:pPr>
              <w:pStyle w:val="AB"/>
              <w:spacing w:before="360"/>
              <w:jc w:val="center"/>
              <w:rPr>
                <w:b w:val="0"/>
                <w:color w:val="auto"/>
                <w:sz w:val="24"/>
                <w:szCs w:val="24"/>
                <w:lang w:eastAsia="de-DE"/>
              </w:rPr>
            </w:pPr>
            <w:r w:rsidRPr="00CE0BDE">
              <w:rPr>
                <w:b w:val="0"/>
                <w:color w:val="auto"/>
                <w:sz w:val="24"/>
                <w:szCs w:val="24"/>
                <w:lang w:eastAsia="de-DE"/>
              </w:rPr>
              <w:t>7</w:t>
            </w:r>
          </w:p>
        </w:tc>
        <w:tc>
          <w:tcPr>
            <w:tcW w:w="1548" w:type="dxa"/>
          </w:tcPr>
          <w:p w14:paraId="61126C8F" w14:textId="77777777" w:rsidR="000739D0" w:rsidRDefault="000739D0" w:rsidP="000521ED">
            <w:pPr>
              <w:pStyle w:val="AB"/>
              <w:spacing w:before="360"/>
              <w:rPr>
                <w:lang w:eastAsia="de-DE"/>
              </w:rPr>
            </w:pPr>
          </w:p>
        </w:tc>
        <w:tc>
          <w:tcPr>
            <w:tcW w:w="1548" w:type="dxa"/>
          </w:tcPr>
          <w:p w14:paraId="1ADB8451" w14:textId="77777777" w:rsidR="000739D0" w:rsidRDefault="000739D0" w:rsidP="000521ED">
            <w:pPr>
              <w:pStyle w:val="AB"/>
              <w:spacing w:before="360"/>
              <w:rPr>
                <w:lang w:eastAsia="de-DE"/>
              </w:rPr>
            </w:pPr>
          </w:p>
        </w:tc>
        <w:tc>
          <w:tcPr>
            <w:tcW w:w="1547" w:type="dxa"/>
          </w:tcPr>
          <w:p w14:paraId="726FCD26" w14:textId="77777777" w:rsidR="000739D0" w:rsidRDefault="000739D0" w:rsidP="000521ED">
            <w:pPr>
              <w:pStyle w:val="AB"/>
              <w:spacing w:before="360"/>
              <w:rPr>
                <w:lang w:eastAsia="de-DE"/>
              </w:rPr>
            </w:pPr>
          </w:p>
        </w:tc>
        <w:tc>
          <w:tcPr>
            <w:tcW w:w="1548" w:type="dxa"/>
          </w:tcPr>
          <w:p w14:paraId="461E0DB6" w14:textId="77777777" w:rsidR="000739D0" w:rsidRDefault="000739D0" w:rsidP="000521ED">
            <w:pPr>
              <w:pStyle w:val="AB"/>
              <w:spacing w:before="360"/>
              <w:rPr>
                <w:lang w:eastAsia="de-DE"/>
              </w:rPr>
            </w:pPr>
          </w:p>
        </w:tc>
        <w:tc>
          <w:tcPr>
            <w:tcW w:w="2451" w:type="dxa"/>
          </w:tcPr>
          <w:p w14:paraId="0A00CFF8" w14:textId="77777777" w:rsidR="000739D0" w:rsidRDefault="000739D0" w:rsidP="000521ED">
            <w:pPr>
              <w:pStyle w:val="AB"/>
              <w:spacing w:before="360"/>
              <w:rPr>
                <w:lang w:eastAsia="de-DE"/>
              </w:rPr>
            </w:pPr>
          </w:p>
        </w:tc>
      </w:tr>
      <w:tr w:rsidR="00921278" w14:paraId="1F9546B7" w14:textId="77777777" w:rsidTr="00C74C87">
        <w:tc>
          <w:tcPr>
            <w:tcW w:w="964" w:type="dxa"/>
          </w:tcPr>
          <w:p w14:paraId="4775235B" w14:textId="77777777" w:rsidR="00921278" w:rsidRPr="00CE0BDE" w:rsidRDefault="00921278" w:rsidP="00921278">
            <w:pPr>
              <w:pStyle w:val="AB"/>
              <w:spacing w:before="360"/>
              <w:jc w:val="center"/>
              <w:rPr>
                <w:b w:val="0"/>
                <w:color w:val="auto"/>
                <w:sz w:val="24"/>
                <w:szCs w:val="24"/>
                <w:lang w:eastAsia="de-DE"/>
              </w:rPr>
            </w:pPr>
            <w:r w:rsidRPr="00CE0BDE">
              <w:rPr>
                <w:b w:val="0"/>
                <w:color w:val="auto"/>
                <w:sz w:val="24"/>
                <w:szCs w:val="24"/>
                <w:lang w:eastAsia="de-DE"/>
              </w:rPr>
              <w:t>8</w:t>
            </w:r>
          </w:p>
        </w:tc>
        <w:tc>
          <w:tcPr>
            <w:tcW w:w="1548" w:type="dxa"/>
          </w:tcPr>
          <w:p w14:paraId="73DA480D" w14:textId="77777777" w:rsidR="00921278" w:rsidRDefault="00921278" w:rsidP="000521ED">
            <w:pPr>
              <w:pStyle w:val="AB"/>
              <w:spacing w:before="360"/>
              <w:rPr>
                <w:lang w:eastAsia="de-DE"/>
              </w:rPr>
            </w:pPr>
          </w:p>
        </w:tc>
        <w:tc>
          <w:tcPr>
            <w:tcW w:w="1548" w:type="dxa"/>
          </w:tcPr>
          <w:p w14:paraId="180B0D71" w14:textId="77777777" w:rsidR="00921278" w:rsidRDefault="00921278" w:rsidP="000521ED">
            <w:pPr>
              <w:pStyle w:val="AB"/>
              <w:spacing w:before="360"/>
              <w:rPr>
                <w:lang w:eastAsia="de-DE"/>
              </w:rPr>
            </w:pPr>
          </w:p>
        </w:tc>
        <w:tc>
          <w:tcPr>
            <w:tcW w:w="1547" w:type="dxa"/>
          </w:tcPr>
          <w:p w14:paraId="7B0F5F1F" w14:textId="77777777" w:rsidR="00921278" w:rsidRDefault="00921278" w:rsidP="000521ED">
            <w:pPr>
              <w:pStyle w:val="AB"/>
              <w:spacing w:before="360"/>
              <w:rPr>
                <w:lang w:eastAsia="de-DE"/>
              </w:rPr>
            </w:pPr>
          </w:p>
        </w:tc>
        <w:tc>
          <w:tcPr>
            <w:tcW w:w="1548" w:type="dxa"/>
          </w:tcPr>
          <w:p w14:paraId="17C11583" w14:textId="77777777" w:rsidR="00921278" w:rsidRDefault="00921278" w:rsidP="000521ED">
            <w:pPr>
              <w:pStyle w:val="AB"/>
              <w:spacing w:before="360"/>
              <w:rPr>
                <w:lang w:eastAsia="de-DE"/>
              </w:rPr>
            </w:pPr>
          </w:p>
        </w:tc>
        <w:tc>
          <w:tcPr>
            <w:tcW w:w="2451" w:type="dxa"/>
          </w:tcPr>
          <w:p w14:paraId="6562EFC5" w14:textId="77777777" w:rsidR="00921278" w:rsidRDefault="00921278" w:rsidP="000521ED">
            <w:pPr>
              <w:pStyle w:val="AB"/>
              <w:spacing w:before="360"/>
              <w:rPr>
                <w:lang w:eastAsia="de-DE"/>
              </w:rPr>
            </w:pPr>
          </w:p>
        </w:tc>
      </w:tr>
    </w:tbl>
    <w:p w14:paraId="6CF95E94" w14:textId="264F985A" w:rsidR="00873217" w:rsidRPr="00F24736" w:rsidRDefault="00873217" w:rsidP="00F24736">
      <w:pPr>
        <w:pStyle w:val="AB"/>
      </w:pPr>
      <w:r w:rsidRPr="00F24736">
        <w:lastRenderedPageBreak/>
        <w:t>Tafelbild</w:t>
      </w:r>
      <w:r w:rsidR="008C44B4" w:rsidRPr="00F24736">
        <w:t xml:space="preserve"> </w:t>
      </w:r>
      <w:r w:rsidR="00342564">
        <w:t>„</w:t>
      </w:r>
      <w:r w:rsidR="00065098" w:rsidRPr="00F24736">
        <w:t>Das Trittbrettfahrerproblem bei öffentlichen Gütern</w:t>
      </w:r>
      <w:r w:rsidR="00342564">
        <w:t>“</w:t>
      </w:r>
    </w:p>
    <w:p w14:paraId="35AE4A9A" w14:textId="77777777" w:rsidR="00873217" w:rsidRDefault="00873217" w:rsidP="00873217">
      <w:pPr>
        <w:keepNext/>
        <w:spacing w:after="0" w:line="240" w:lineRule="auto"/>
        <w:outlineLvl w:val="0"/>
        <w:rPr>
          <w:rFonts w:eastAsia="Times New Roman"/>
          <w:bCs/>
          <w:lang w:eastAsia="de-DE"/>
        </w:rPr>
      </w:pPr>
    </w:p>
    <w:p w14:paraId="7A70D314" w14:textId="263658E2" w:rsidR="008C44B4" w:rsidRDefault="00CE0BDE" w:rsidP="00873217">
      <w:pPr>
        <w:keepNext/>
        <w:spacing w:after="0" w:line="240" w:lineRule="auto"/>
        <w:outlineLvl w:val="0"/>
        <w:rPr>
          <w:rFonts w:eastAsia="Times New Roman"/>
          <w:bCs/>
          <w:lang w:eastAsia="de-DE"/>
        </w:rPr>
      </w:pPr>
      <w:r w:rsidRPr="00EF555F">
        <w:rPr>
          <w:rFonts w:eastAsia="Times New Roman"/>
          <w:bCs/>
          <w:noProof/>
          <w:lang w:eastAsia="de-DE"/>
        </w:rPr>
        <mc:AlternateContent>
          <mc:Choice Requires="wps">
            <w:drawing>
              <wp:anchor distT="0" distB="0" distL="114300" distR="114300" simplePos="0" relativeHeight="251621888" behindDoc="0" locked="0" layoutInCell="1" allowOverlap="1" wp14:anchorId="2A68A99B" wp14:editId="5537C395">
                <wp:simplePos x="0" y="0"/>
                <wp:positionH relativeFrom="column">
                  <wp:posOffset>2162175</wp:posOffset>
                </wp:positionH>
                <wp:positionV relativeFrom="paragraph">
                  <wp:posOffset>143193</wp:posOffset>
                </wp:positionV>
                <wp:extent cx="1248355" cy="318052"/>
                <wp:effectExtent l="0" t="0" r="28575" b="2540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355" cy="318052"/>
                        </a:xfrm>
                        <a:prstGeom prst="rect">
                          <a:avLst/>
                        </a:prstGeom>
                        <a:solidFill>
                          <a:srgbClr val="FFFFFF"/>
                        </a:solidFill>
                        <a:ln w="9525">
                          <a:solidFill>
                            <a:srgbClr val="000000"/>
                          </a:solidFill>
                          <a:miter lim="800000"/>
                          <a:headEnd/>
                          <a:tailEnd/>
                        </a:ln>
                      </wps:spPr>
                      <wps:txbx>
                        <w:txbxContent>
                          <w:p w14:paraId="5C2987A9" w14:textId="77777777" w:rsidR="00AC09E6" w:rsidRDefault="00AC09E6">
                            <w:r>
                              <w:t>Öffentliches Gut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8A99B" id="_x0000_t202" coordsize="21600,21600" o:spt="202" path="m,l,21600r21600,l21600,xe">
                <v:stroke joinstyle="miter"/>
                <v:path gradientshapeok="t" o:connecttype="rect"/>
              </v:shapetype>
              <v:shape id="Textfeld 2" o:spid="_x0000_s1026" type="#_x0000_t202" style="position:absolute;margin-left:170.25pt;margin-top:11.3pt;width:98.3pt;height:25.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JGEAIAAB8EAAAOAAAAZHJzL2Uyb0RvYy54bWysU9tu2zAMfR+wfxD0vthx4y014hRdugwD&#10;ugvQ7QNkWbaFyaImKbGzrx8lu2l2exnmB0E0qUPy8HBzM/aKHIV1EnRJl4uUEqE51FK3Jf3yef9i&#10;TYnzTNdMgRYlPQlHb7bPn20GU4gMOlC1sARBtCsGU9LOe1MkieOd6JlbgBEanQ3Ynnk0bZvUlg2I&#10;3qskS9OXyQC2Nha4cA7/3k1Ouo34TSO4/9g0TniiSoq1+XjaeFbhTLYbVrSWmU7yuQz2D1X0TGpM&#10;eoa6Y56Rg5W/QfWSW3DQ+AWHPoGmkVzEHrCbZfpLNw8dMyL2guQ4c6bJ/T9Y/uH4YD5Z4sfXMOIA&#10;YxPO3AP/6oiGXcd0K26thaETrMbEy0BZMhhXzE8D1a5wAaQa3kONQ2YHDxFobGwfWME+CaLjAE5n&#10;0sXoCQ8ps9X6Ks8p4ei7Wq7TPIspWPH42ljn3wroSbiU1OJQIzo73jsfqmHFY0hI5kDJei+VioZt&#10;q52y5MhQAPv4zeg/hSlNhpJe51k+EfBXiDR+f4LopUclK9mXdH0OYkWg7Y2uo848k2q6Y8lKzzwG&#10;6iYS/ViNGBj4rKA+IaMWJsXihuGlA/udkgHVWlL37cCsoES90ziV6+VqFeQdjVX+KkPDXnqqSw/T&#10;HKFK6imZrjsfVyIQpuEWp9fISOxTJXOtqMLI97wxQeaXdox62uvtDwAAAP//AwBQSwMEFAAGAAgA&#10;AAAhAApMmWfgAAAACQEAAA8AAABkcnMvZG93bnJldi54bWxMj8FOwzAQRO9I/IO1SFxQ6zRpkxLi&#10;VAgJRG/QIri68TaJsNfBdtPw95gTHFfzNPO22kxGsxGd7y0JWMwTYEiNVT21At72j7M1MB8kKakt&#10;oYBv9LCpLy8qWSp7plccd6FlsYR8KQV0IQwl577p0Eg/twNSzI7WGRni6VqunDzHcqN5miQ5N7Kn&#10;uNDJAR86bD53JyNgvXweP/w2e3lv8qO+DTfF+PTlhLi+mu7vgAWcwh8Mv/pRHerodLAnUp5pAdky&#10;WUVUQJrmwCKwyooFsIOAIi2A1xX//0H9AwAA//8DAFBLAQItABQABgAIAAAAIQC2gziS/gAAAOEB&#10;AAATAAAAAAAAAAAAAAAAAAAAAABbQ29udGVudF9UeXBlc10ueG1sUEsBAi0AFAAGAAgAAAAhADj9&#10;If/WAAAAlAEAAAsAAAAAAAAAAAAAAAAALwEAAF9yZWxzLy5yZWxzUEsBAi0AFAAGAAgAAAAhAKbM&#10;8kYQAgAAHwQAAA4AAAAAAAAAAAAAAAAALgIAAGRycy9lMm9Eb2MueG1sUEsBAi0AFAAGAAgAAAAh&#10;AApMmWfgAAAACQEAAA8AAAAAAAAAAAAAAAAAagQAAGRycy9kb3ducmV2LnhtbFBLBQYAAAAABAAE&#10;APMAAAB3BQAAAAA=&#10;">
                <v:textbox>
                  <w:txbxContent>
                    <w:p w14:paraId="5C2987A9" w14:textId="77777777" w:rsidR="00AC09E6" w:rsidRDefault="00AC09E6">
                      <w:r>
                        <w:t>Öffentliches Gut</w:t>
                      </w:r>
                    </w:p>
                  </w:txbxContent>
                </v:textbox>
              </v:shape>
            </w:pict>
          </mc:Fallback>
        </mc:AlternateContent>
      </w:r>
    </w:p>
    <w:p w14:paraId="555E9E00" w14:textId="5E20AA69" w:rsidR="00873217" w:rsidRDefault="00873217" w:rsidP="00065098">
      <w:pPr>
        <w:keepNext/>
        <w:spacing w:after="0" w:line="240" w:lineRule="auto"/>
        <w:outlineLvl w:val="0"/>
        <w:rPr>
          <w:rFonts w:eastAsia="Times New Roman"/>
          <w:bCs/>
          <w:lang w:eastAsia="de-DE"/>
        </w:rPr>
      </w:pPr>
    </w:p>
    <w:p w14:paraId="29E04A08" w14:textId="77777777" w:rsidR="00EF555F" w:rsidRDefault="00EF555F" w:rsidP="00065098">
      <w:pPr>
        <w:keepNext/>
        <w:spacing w:after="0" w:line="240" w:lineRule="auto"/>
        <w:outlineLvl w:val="0"/>
        <w:rPr>
          <w:rFonts w:eastAsia="Times New Roman"/>
          <w:bCs/>
          <w:lang w:eastAsia="de-DE"/>
        </w:rPr>
      </w:pPr>
    </w:p>
    <w:p w14:paraId="1C84DB31" w14:textId="77777777" w:rsidR="00EF555F" w:rsidRDefault="009369C0" w:rsidP="00065098">
      <w:pPr>
        <w:keepNext/>
        <w:spacing w:after="0" w:line="240" w:lineRule="auto"/>
        <w:outlineLvl w:val="0"/>
        <w:rPr>
          <w:rFonts w:eastAsia="Times New Roman"/>
          <w:bCs/>
          <w:lang w:eastAsia="de-DE"/>
        </w:rPr>
      </w:pPr>
      <w:r>
        <w:rPr>
          <w:rFonts w:eastAsia="Times New Roman"/>
          <w:bCs/>
          <w:noProof/>
          <w:lang w:eastAsia="de-DE"/>
        </w:rPr>
        <mc:AlternateContent>
          <mc:Choice Requires="wps">
            <w:drawing>
              <wp:anchor distT="0" distB="0" distL="114300" distR="114300" simplePos="0" relativeHeight="251659776" behindDoc="0" locked="0" layoutInCell="1" allowOverlap="1" wp14:anchorId="794881C9" wp14:editId="6DA7F194">
                <wp:simplePos x="0" y="0"/>
                <wp:positionH relativeFrom="column">
                  <wp:posOffset>2780444</wp:posOffset>
                </wp:positionH>
                <wp:positionV relativeFrom="paragraph">
                  <wp:posOffset>-4638</wp:posOffset>
                </wp:positionV>
                <wp:extent cx="1097860" cy="349857"/>
                <wp:effectExtent l="0" t="0" r="64770" b="88900"/>
                <wp:wrapNone/>
                <wp:docPr id="52" name="Gerade Verbindung mit Pfeil 52"/>
                <wp:cNvGraphicFramePr/>
                <a:graphic xmlns:a="http://schemas.openxmlformats.org/drawingml/2006/main">
                  <a:graphicData uri="http://schemas.microsoft.com/office/word/2010/wordprocessingShape">
                    <wps:wsp>
                      <wps:cNvCnPr/>
                      <wps:spPr>
                        <a:xfrm>
                          <a:off x="0" y="0"/>
                          <a:ext cx="1097860" cy="3498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7BBF1E" id="_x0000_t32" coordsize="21600,21600" o:spt="32" o:oned="t" path="m,l21600,21600e" filled="f">
                <v:path arrowok="t" fillok="f" o:connecttype="none"/>
                <o:lock v:ext="edit" shapetype="t"/>
              </v:shapetype>
              <v:shape id="Gerade Verbindung mit Pfeil 52" o:spid="_x0000_s1026" type="#_x0000_t32" style="position:absolute;margin-left:218.95pt;margin-top:-.35pt;width:86.45pt;height:27.5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6euwEAAM0DAAAOAAAAZHJzL2Uyb0RvYy54bWysU8GO0zAQvSPxD5bvNMkCu92o6R66wAXB&#10;CtgP8Dp2Y8n2WOOhSf8e22lTBEhoEZeJ7fF7M/P8srmbnGUHhdGA73izqjlTXkJv/L7jj9/ev1pz&#10;Fkn4XljwquNHFfnd9uWLzRhadQUD2F4hSyQ+tmPo+EAU2qqKclBOxBUE5VNSAzpBaYv7qkcxJnZn&#10;q6u6vq5GwD4gSBVjOr2fk3xb+LVWkj5rHRUx2/HUG5WIJT7lWG03ot2jCIORpzbEP3ThhPGp6EJ1&#10;L0iw72h+o3JGIkTQtJLgKtDaSFVmSNM09S/TfB1EUGWWJE4Mi0zx/9HKT4edf8AkwxhiG8MD5ikm&#10;jS5/U39sKmIdF7HUREymw6a+vVlfJ01lyr1+c7t+e5PVrC7ogJE+KHAsLzoeCYXZD7QD79O7ADZF&#10;MXH4GGkGngG5tPU5kjD2ne8ZHUMyj0CE8VQk56tLz2VFR6tm7Belmelzl6VGsZPaWWQHkYwgpFSe&#10;moUp3c4wbaxdgPXfgaf7GaqK1Z4DXhClMnhawM54wD9Vp+ncsp7vnxWY584SPEF/LK9ZpEmeKQ9y&#10;8nc25c/7Ar/8hdsfAAAA//8DAFBLAwQUAAYACAAAACEAJMKf594AAAAIAQAADwAAAGRycy9kb3du&#10;cmV2LnhtbEyPwU7DMBBE70j8g7VI3FonEFIasqkQFZdeCqXi7MbbOCK2o9htAl/P9gTH0Yxm3pSr&#10;yXbiTENovUNI5wkIcrXXrWsQ9h+vs0cQISqnVecdIXxTgFV1fVWqQvvRvdN5FxvBJS4UCsHE2BdS&#10;htqQVWHue3LsHf1gVWQ5NFIPauRy28m7JMmlVa3jBaN6ejFUf+1OFmEZ3kwM5pPWx22ab39Us97s&#10;R8Tbm+n5CUSkKf6F4YLP6FAx08GfnA6iQ8juF0uOIswWINjP04SvHBAesgxkVcr/B6pfAAAA//8D&#10;AFBLAQItABQABgAIAAAAIQC2gziS/gAAAOEBAAATAAAAAAAAAAAAAAAAAAAAAABbQ29udGVudF9U&#10;eXBlc10ueG1sUEsBAi0AFAAGAAgAAAAhADj9If/WAAAAlAEAAAsAAAAAAAAAAAAAAAAALwEAAF9y&#10;ZWxzLy5yZWxzUEsBAi0AFAAGAAgAAAAhAOt0jp67AQAAzQMAAA4AAAAAAAAAAAAAAAAALgIAAGRy&#10;cy9lMm9Eb2MueG1sUEsBAi0AFAAGAAgAAAAhACTCn+feAAAACAEAAA8AAAAAAAAAAAAAAAAAFQQA&#10;AGRycy9kb3ducmV2LnhtbFBLBQYAAAAABAAEAPMAAAAgBQAAAAA=&#10;" strokecolor="#4579b8 [3044]">
                <v:stroke endarrow="open"/>
              </v:shape>
            </w:pict>
          </mc:Fallback>
        </mc:AlternateContent>
      </w:r>
      <w:r>
        <w:rPr>
          <w:rFonts w:eastAsia="Times New Roman"/>
          <w:bCs/>
          <w:noProof/>
          <w:lang w:eastAsia="de-DE"/>
        </w:rPr>
        <mc:AlternateContent>
          <mc:Choice Requires="wps">
            <w:drawing>
              <wp:anchor distT="0" distB="0" distL="114300" distR="114300" simplePos="0" relativeHeight="251654656" behindDoc="0" locked="0" layoutInCell="1" allowOverlap="1" wp14:anchorId="5EEBBAD1" wp14:editId="146ACE1A">
                <wp:simplePos x="0" y="0"/>
                <wp:positionH relativeFrom="column">
                  <wp:posOffset>1715549</wp:posOffset>
                </wp:positionH>
                <wp:positionV relativeFrom="paragraph">
                  <wp:posOffset>-5190</wp:posOffset>
                </wp:positionV>
                <wp:extent cx="1065475" cy="350409"/>
                <wp:effectExtent l="38100" t="0" r="20955" b="88265"/>
                <wp:wrapNone/>
                <wp:docPr id="50" name="Gerade Verbindung mit Pfeil 50"/>
                <wp:cNvGraphicFramePr/>
                <a:graphic xmlns:a="http://schemas.openxmlformats.org/drawingml/2006/main">
                  <a:graphicData uri="http://schemas.microsoft.com/office/word/2010/wordprocessingShape">
                    <wps:wsp>
                      <wps:cNvCnPr/>
                      <wps:spPr>
                        <a:xfrm flipH="1">
                          <a:off x="0" y="0"/>
                          <a:ext cx="1065475" cy="3504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663FFD" id="Gerade Verbindung mit Pfeil 50" o:spid="_x0000_s1026" type="#_x0000_t32" style="position:absolute;margin-left:135.1pt;margin-top:-.4pt;width:83.9pt;height:27.6pt;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86wgEAANcDAAAOAAAAZHJzL2Uyb0RvYy54bWysU9uO0zAQfUfiHyy/06TLdoGo6T50uTwg&#10;WHH5AK8zbiw5Hms8NM3fYzttFgESAvEycjw+Z+acmWxvT4MTR6Bo0bdyvaqlAK+xs/7Qyq9f3jx7&#10;KUVk5Tvl0EMrJ4jydvf0yXYMDVxhj64DEonEx2YMreyZQ1NVUfcwqLjCAD4lDdKgOH3SoepIjYl9&#10;cNVVXd9UI1IXCDXEmG7v5qTcFX5jQPNHYyKwcK1MvXGJVOJDjtVuq5oDqdBbfW5D/UMXg7I+FV2o&#10;7hQr8Y3sL1SD1YQRDa80DhUaYzUUDUnNuv5JzedeBShakjkxLDbF/0erPxz3/p6SDWOITQz3lFWc&#10;DA3COBvepZkWXalTcSq2TYttcGKh0+W6vtlcv9hIoVPu+aa+rl9lX6uZJ/MFivwWcBD50MrIpOyh&#10;5z16nyaENNdQx/eRZ+AFkMHO58jKute+EzyFtEaKCMdzkZyvHrsvJ54czNhPYITtcpdFR1ks2DsS&#10;R5VWQmkNntcLU3qdYcY6twDrPwPP7zMUytL9DXhBlMroeQEP1iP9rjqfLi2b+f3FgVl3tuABu6nM&#10;tViTtqcM5LzpeT1//C7wx/9x9x0AAP//AwBQSwMEFAAGAAgAAAAhAAz6+HjcAAAACAEAAA8AAABk&#10;cnMvZG93bnJldi54bWxMj0FOwzAQRfdI3MEaJHbUIYQ2CnGqUAFCYkXgAG48JFHtcRS7TXp7pitY&#10;jv7Xn/fK7eKsOOEUBk8K7lcJCKTWm4E6Bd9fr3c5iBA1GW09oYIzBthW11elLoyf6RNPTewEj1Ao&#10;tII+xrGQMrQ9Oh1WfkTi7MdPTkc+p06aSc887qxMk2QtnR6IP/R6xF2P7aE5OgV1Lj/ocN5tQvPe&#10;ro2dl5e3+lmp25ulfgIRcYl/ZbjgMzpUzLT3RzJBWAXpJkm5quBiwHn2kLPbXsFjloGsSvlfoPoF&#10;AAD//wMAUEsBAi0AFAAGAAgAAAAhALaDOJL+AAAA4QEAABMAAAAAAAAAAAAAAAAAAAAAAFtDb250&#10;ZW50X1R5cGVzXS54bWxQSwECLQAUAAYACAAAACEAOP0h/9YAAACUAQAACwAAAAAAAAAAAAAAAAAv&#10;AQAAX3JlbHMvLnJlbHNQSwECLQAUAAYACAAAACEA6Sj/OsIBAADXAwAADgAAAAAAAAAAAAAAAAAu&#10;AgAAZHJzL2Uyb0RvYy54bWxQSwECLQAUAAYACAAAACEADPr4eNwAAAAIAQAADwAAAAAAAAAAAAAA&#10;AAAcBAAAZHJzL2Rvd25yZXYueG1sUEsFBgAAAAAEAAQA8wAAACUFAAAAAA==&#10;" strokecolor="#4579b8 [3044]">
                <v:stroke endarrow="open"/>
              </v:shape>
            </w:pict>
          </mc:Fallback>
        </mc:AlternateContent>
      </w:r>
    </w:p>
    <w:p w14:paraId="2FD9A8D0" w14:textId="77777777" w:rsidR="00EF555F" w:rsidRDefault="00EF555F" w:rsidP="00065098">
      <w:pPr>
        <w:keepNext/>
        <w:spacing w:after="0" w:line="240" w:lineRule="auto"/>
        <w:outlineLvl w:val="0"/>
        <w:rPr>
          <w:rFonts w:eastAsia="Times New Roman"/>
          <w:bCs/>
          <w:lang w:eastAsia="de-DE"/>
        </w:rPr>
      </w:pPr>
    </w:p>
    <w:p w14:paraId="4C2E0E60" w14:textId="77777777" w:rsidR="00EF555F" w:rsidRDefault="00EF555F" w:rsidP="00065098">
      <w:pPr>
        <w:keepNext/>
        <w:spacing w:after="0" w:line="240" w:lineRule="auto"/>
        <w:outlineLvl w:val="0"/>
        <w:rPr>
          <w:rFonts w:eastAsia="Times New Roman"/>
          <w:bCs/>
          <w:lang w:eastAsia="de-DE"/>
        </w:rPr>
      </w:pPr>
      <w:r w:rsidRPr="00EF555F">
        <w:rPr>
          <w:rFonts w:eastAsia="Times New Roman"/>
          <w:bCs/>
          <w:noProof/>
          <w:lang w:eastAsia="de-DE"/>
        </w:rPr>
        <mc:AlternateContent>
          <mc:Choice Requires="wps">
            <w:drawing>
              <wp:anchor distT="0" distB="0" distL="114300" distR="114300" simplePos="0" relativeHeight="251630080" behindDoc="0" locked="0" layoutInCell="1" allowOverlap="1" wp14:anchorId="60717DAE" wp14:editId="7CEF6BED">
                <wp:simplePos x="0" y="0"/>
                <wp:positionH relativeFrom="column">
                  <wp:posOffset>3352496</wp:posOffset>
                </wp:positionH>
                <wp:positionV relativeFrom="paragraph">
                  <wp:posOffset>33655</wp:posOffset>
                </wp:positionV>
                <wp:extent cx="1248355" cy="318052"/>
                <wp:effectExtent l="0" t="0" r="28575" b="25400"/>
                <wp:wrapNone/>
                <wp:docPr id="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355" cy="318052"/>
                        </a:xfrm>
                        <a:prstGeom prst="rect">
                          <a:avLst/>
                        </a:prstGeom>
                        <a:solidFill>
                          <a:srgbClr val="FFFFFF"/>
                        </a:solidFill>
                        <a:ln w="9525">
                          <a:solidFill>
                            <a:srgbClr val="000000"/>
                          </a:solidFill>
                          <a:miter lim="800000"/>
                          <a:headEnd/>
                          <a:tailEnd/>
                        </a:ln>
                      </wps:spPr>
                      <wps:txbx>
                        <w:txbxContent>
                          <w:p w14:paraId="64FB9886" w14:textId="77777777" w:rsidR="00AC09E6" w:rsidRDefault="00AC09E6" w:rsidP="00EF555F">
                            <w:pPr>
                              <w:jc w:val="center"/>
                            </w:pPr>
                            <w:r>
                              <w:t>Nichtrivalität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17DAE" id="_x0000_s1027" type="#_x0000_t202" style="position:absolute;margin-left:264pt;margin-top:2.65pt;width:98.3pt;height:25.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yTEwIAACYEAAAOAAAAZHJzL2Uyb0RvYy54bWysk9uO2yAQhu8r9R0Q940db9xmrTirbbap&#10;Km0P0rYPgDG2UTFDgcROn74D9mbT001VXyDGA//MfDNsbsZekaOwToIu6XKRUiI0h1rqtqRfPu9f&#10;rClxnumaKdCipCfh6M32+bPNYAqRQQeqFpagiHbFYEraeW+KJHG8Ez1zCzBCo7MB2zOPpm2T2rIB&#10;1XuVZGn6MhnA1sYCF87h37vJSbdRv2kE9x+bxglPVEkxNx9XG9cqrMl2w4rWMtNJPqfB/iGLnkmN&#10;Qc9Sd8wzcrDyN6lecgsOGr/g0CfQNJKLWANWs0x/qeahY0bEWhCOM2dM7v/J8g/HB/PJEj++hhEb&#10;GItw5h74V0c07DqmW3FrLQydYDUGXgZkyWBcMV8NqF3hgkg1vIcam8wOHqLQ2Ng+UME6CapjA05n&#10;6GL0hIeQ2Wp9leeUcPRdLddpnsUQrHi8bazzbwX0JGxKarGpUZ0d750P2bDi8UgI5kDJei+VioZt&#10;q52y5MhwAPbxm9V/OqY0GUp6nWf5BOCvEmn8/iTRS4+TrGRf0vX5ECsCtje6jnPmmVTTHlNWeuYY&#10;0E0Q/ViNRNYz5IC1gvqEYC1Mg4sPDTcd2O+UDDi0JXXfDswKStQ7jc25Xq5WYcqjscpfZWjYS091&#10;6WGao1RJPSXTdufjywjcNNxiExsZ+T5lMqeMwxixzw8nTPulHU89Pe/tDwAAAP//AwBQSwMEFAAG&#10;AAgAAAAhAAl6qlbeAAAACAEAAA8AAABkcnMvZG93bnJldi54bWxMj8FOwzAQRO9I/IO1SFwQdUjT&#10;NIQ4FUICwQ0Kgqsbb5OIeB1sNw1/z3KC245mNPum2sx2EBP60DtScLVIQCA1zvTUKnh7vb8sQISo&#10;yejBESr4xgCb+vSk0qVxR3rBaRtbwSUUSq2gi3EspQxNh1aHhRuR2Ns7b3Vk6VtpvD5yuR1kmiS5&#10;tLon/tDpEe86bD63B6ugyB6nj/C0fH5v8v1wHS/W08OXV+r8bL69ARFxjn9h+MVndKiZaecOZIIY&#10;FKzSgrdEPpYg2F+nWQ5ix3qVgawr+X9A/QMAAP//AwBQSwECLQAUAAYACAAAACEAtoM4kv4AAADh&#10;AQAAEwAAAAAAAAAAAAAAAAAAAAAAW0NvbnRlbnRfVHlwZXNdLnhtbFBLAQItABQABgAIAAAAIQA4&#10;/SH/1gAAAJQBAAALAAAAAAAAAAAAAAAAAC8BAABfcmVscy8ucmVsc1BLAQItABQABgAIAAAAIQBr&#10;rsyTEwIAACYEAAAOAAAAAAAAAAAAAAAAAC4CAABkcnMvZTJvRG9jLnhtbFBLAQItABQABgAIAAAA&#10;IQAJeqpW3gAAAAgBAAAPAAAAAAAAAAAAAAAAAG0EAABkcnMvZG93bnJldi54bWxQSwUGAAAAAAQA&#10;BADzAAAAeAUAAAAA&#10;">
                <v:textbox>
                  <w:txbxContent>
                    <w:p w14:paraId="64FB9886" w14:textId="77777777" w:rsidR="00AC09E6" w:rsidRDefault="00AC09E6" w:rsidP="00EF555F">
                      <w:pPr>
                        <w:jc w:val="center"/>
                      </w:pPr>
                      <w:r>
                        <w:t>Nichtrivalität</w:t>
                      </w:r>
                    </w:p>
                  </w:txbxContent>
                </v:textbox>
              </v:shape>
            </w:pict>
          </mc:Fallback>
        </mc:AlternateContent>
      </w:r>
      <w:r w:rsidRPr="00EF555F">
        <w:rPr>
          <w:rFonts w:eastAsia="Times New Roman"/>
          <w:bCs/>
          <w:noProof/>
          <w:lang w:eastAsia="de-DE"/>
        </w:rPr>
        <mc:AlternateContent>
          <mc:Choice Requires="wps">
            <w:drawing>
              <wp:anchor distT="0" distB="0" distL="114300" distR="114300" simplePos="0" relativeHeight="251625984" behindDoc="0" locked="0" layoutInCell="1" allowOverlap="1" wp14:anchorId="080C5CA3" wp14:editId="5D4A7E4E">
                <wp:simplePos x="0" y="0"/>
                <wp:positionH relativeFrom="column">
                  <wp:posOffset>745490</wp:posOffset>
                </wp:positionH>
                <wp:positionV relativeFrom="paragraph">
                  <wp:posOffset>23909</wp:posOffset>
                </wp:positionV>
                <wp:extent cx="1598212" cy="317500"/>
                <wp:effectExtent l="0" t="0" r="21590" b="2540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12" cy="317500"/>
                        </a:xfrm>
                        <a:prstGeom prst="rect">
                          <a:avLst/>
                        </a:prstGeom>
                        <a:solidFill>
                          <a:srgbClr val="FFFFFF"/>
                        </a:solidFill>
                        <a:ln w="9525">
                          <a:solidFill>
                            <a:srgbClr val="000000"/>
                          </a:solidFill>
                          <a:miter lim="800000"/>
                          <a:headEnd/>
                          <a:tailEnd/>
                        </a:ln>
                      </wps:spPr>
                      <wps:txbx>
                        <w:txbxContent>
                          <w:p w14:paraId="4A24EE60" w14:textId="77777777" w:rsidR="00AC09E6" w:rsidRDefault="00AC09E6" w:rsidP="00EF555F">
                            <w:r>
                              <w:t>Nichtausschließbarkeit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C5CA3" id="_x0000_s1028" type="#_x0000_t202" style="position:absolute;margin-left:58.7pt;margin-top:1.9pt;width:125.85pt;height: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TeFAIAACYEAAAOAAAAZHJzL2Uyb0RvYy54bWysU9uO0zAQfUfiHyy/01xo2Taqu1q6FCEt&#10;F2nhAxzHaSwcj7HdJsvXM3a63WqBF0QeLE9mfGbmzJn19dhrcpTOKzCMFrOcEmkENMrsGf32dfdq&#10;SYkP3DRcg5GMPkhPrzcvX6wHW8kSOtCNdARBjK8Gy2gXgq2yzItO9tzPwEqDzhZczwOabp81jg+I&#10;3uuszPM32QCusQ6E9B7/3k5Oukn4bStF+Ny2XgaiGcXaQjpdOut4Zps1r/aO206JUxn8H6rouTKY&#10;9Ax1ywMnB6d+g+qVcOChDTMBfQZtq4RMPWA3Rf6sm/uOW5l6QXK8PdPk/x+s+HS8t18cCeNbGHGA&#10;qQlv70B898TAtuNmL2+cg6GTvMHERaQsG6yvTk8j1b7yEaQePkKDQ+aHAAlobF0fWcE+CaLjAB7O&#10;pMsxEBFTLlbLsigpEeh7XVwt8jSVjFePr63z4b2EnsQLow6HmtD58c6HWA2vHkNiMg9aNTuldTLc&#10;vt5qR44cBbBLX2rgWZg2ZGB0tSgXEwF/hcjT9yeIXgVUslY9o8tzEK8ibe9Mk3QWuNLTHUvW5sRj&#10;pG4iMYz1SFTDaBkTRFpraB6QWAeTcHHR8NKB+0nJgKJl1P84cCcp0R8MDmdVzOdR5cmYL65KNNyl&#10;p770cCMQitFAyXTdhrQZkTcDNzjEViV+nyo5lYxiTLSfFieq/dJOUU/rvfkFAAD//wMAUEsDBBQA&#10;BgAIAAAAIQAXrX1s3gAAAAgBAAAPAAAAZHJzL2Rvd25yZXYueG1sTI/BTsMwEETvSPyDtUhcEHVC&#10;StqGOBVCAsEN2gqubrxNIuJ1sN00/D3LCY6zM5p9U64n24sRfegcKUhnCQik2pmOGgW77eP1EkSI&#10;mozuHaGCbwywrs7PSl0Yd6I3HDexEVxCodAK2hiHQspQt2h1mLkBib2D81ZHlr6RxusTl9te3iRJ&#10;Lq3uiD+0esCHFuvPzdEqWM6fx4/wkr2+1/mhX8Wrxfj05ZW6vJju70BEnOJfGH7xGR0qZtq7I5kg&#10;etbpYs5RBRkvYD/LVymIvYJbPsiqlP8HVD8AAAD//wMAUEsBAi0AFAAGAAgAAAAhALaDOJL+AAAA&#10;4QEAABMAAAAAAAAAAAAAAAAAAAAAAFtDb250ZW50X1R5cGVzXS54bWxQSwECLQAUAAYACAAAACEA&#10;OP0h/9YAAACUAQAACwAAAAAAAAAAAAAAAAAvAQAAX3JlbHMvLnJlbHNQSwECLQAUAAYACAAAACEA&#10;NriU3hQCAAAmBAAADgAAAAAAAAAAAAAAAAAuAgAAZHJzL2Uyb0RvYy54bWxQSwECLQAUAAYACAAA&#10;ACEAF619bN4AAAAIAQAADwAAAAAAAAAAAAAAAABuBAAAZHJzL2Rvd25yZXYueG1sUEsFBgAAAAAE&#10;AAQA8wAAAHkFAAAAAA==&#10;">
                <v:textbox>
                  <w:txbxContent>
                    <w:p w14:paraId="4A24EE60" w14:textId="77777777" w:rsidR="00AC09E6" w:rsidRDefault="00AC09E6" w:rsidP="00EF555F">
                      <w:r>
                        <w:t>Nichtausschließbarkeit</w:t>
                      </w:r>
                    </w:p>
                  </w:txbxContent>
                </v:textbox>
              </v:shape>
            </w:pict>
          </mc:Fallback>
        </mc:AlternateContent>
      </w:r>
    </w:p>
    <w:p w14:paraId="1DEA5869" w14:textId="77777777" w:rsidR="00EF555F" w:rsidRDefault="00EF555F" w:rsidP="00065098">
      <w:pPr>
        <w:keepNext/>
        <w:spacing w:after="0" w:line="240" w:lineRule="auto"/>
        <w:outlineLvl w:val="0"/>
        <w:rPr>
          <w:rFonts w:eastAsia="Times New Roman"/>
          <w:bCs/>
          <w:lang w:eastAsia="de-DE"/>
        </w:rPr>
      </w:pPr>
    </w:p>
    <w:p w14:paraId="424E7E53" w14:textId="77777777" w:rsidR="00EF555F" w:rsidRDefault="009369C0" w:rsidP="00065098">
      <w:pPr>
        <w:keepNext/>
        <w:spacing w:after="0" w:line="240" w:lineRule="auto"/>
        <w:outlineLvl w:val="0"/>
        <w:rPr>
          <w:rFonts w:eastAsia="Times New Roman"/>
          <w:bCs/>
          <w:lang w:eastAsia="de-DE"/>
        </w:rPr>
      </w:pPr>
      <w:r>
        <w:rPr>
          <w:rFonts w:eastAsia="Times New Roman"/>
          <w:bCs/>
          <w:noProof/>
          <w:lang w:eastAsia="de-DE"/>
        </w:rPr>
        <mc:AlternateContent>
          <mc:Choice Requires="wps">
            <w:drawing>
              <wp:anchor distT="0" distB="0" distL="114300" distR="114300" simplePos="0" relativeHeight="251667968" behindDoc="0" locked="0" layoutInCell="1" allowOverlap="1" wp14:anchorId="0DDC4CCE" wp14:editId="577B45D7">
                <wp:simplePos x="0" y="0"/>
                <wp:positionH relativeFrom="column">
                  <wp:posOffset>4021427</wp:posOffset>
                </wp:positionH>
                <wp:positionV relativeFrom="paragraph">
                  <wp:posOffset>28603</wp:posOffset>
                </wp:positionV>
                <wp:extent cx="0" cy="532737"/>
                <wp:effectExtent l="95250" t="0" r="57150" b="58420"/>
                <wp:wrapNone/>
                <wp:docPr id="56" name="Gerade Verbindung mit Pfeil 56"/>
                <wp:cNvGraphicFramePr/>
                <a:graphic xmlns:a="http://schemas.openxmlformats.org/drawingml/2006/main">
                  <a:graphicData uri="http://schemas.microsoft.com/office/word/2010/wordprocessingShape">
                    <wps:wsp>
                      <wps:cNvCnPr/>
                      <wps:spPr>
                        <a:xfrm>
                          <a:off x="0" y="0"/>
                          <a:ext cx="0" cy="53273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2A7F31" id="Gerade Verbindung mit Pfeil 56" o:spid="_x0000_s1026" type="#_x0000_t32" style="position:absolute;margin-left:316.65pt;margin-top:2.25pt;width:0;height:41.9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40tQEAAMcDAAAOAAAAZHJzL2Uyb0RvYy54bWysU02P0zAQvSPxHyzfadquYFHUdA/dhQuC&#10;FR8/wOuMG0uOxxoPTfLvsZ02RYCQQHuZ2GO/N2+eJ7u7sXfiBBQt+kZuVmspwGtsrT828tvXd6/e&#10;ShFZ+VY59NDICaK82798sRtCDVvs0LVAIpH4WA+hkR1zqKsq6g56FVcYwKdDg9QrTls6Vi2pIbH3&#10;rtqu12+qAakNhBpiTNn7+VDuC78xoPmTMRFYuEYmbVwilfiUY7XfqfpIKnRWn2Wo/1DRK+tT0YXq&#10;XrES38n+RtVbTRjR8EpjX6ExVkPpIXWzWf/SzZdOBSi9JHNiWGyKz0erP54O/pGSDUOIdQyPlLsY&#10;DfX5m/SJsZg1LWbByELPSZ2yr2+2tze32cfqigsU+T1gL/KikZFJ2WPHB/Q+vQjSpnilTh8iz8AL&#10;IBd1PkdW1j34VvAU0tgoIhzORfJ5dVVbVjw5mLGfwQjbJn1zjTJIcHAkTiqNgNIaPG8WpnQ7w4x1&#10;bgGui7i/As/3MxTKkP0LeEGUyuh5AffWI/2pOo8XyWa+f3Fg7jtb8ITtVN6xWJOmpTzIebLzOP68&#10;L/Dr/7f/AQAA//8DAFBLAwQUAAYACAAAACEATvBdatwAAAAIAQAADwAAAGRycy9kb3ducmV2Lnht&#10;bEyPwU7DMBBE70j8g7VI3KhTUqKQZlMhKi5cSkvF2Y23cdR4HcVuE/h6jDjAcTSjmTflarKduNDg&#10;W8cI81kCgrh2uuUGYf/+cpeD8EGxVp1jQvgkD6vq+qpUhXYjb+myC42IJewLhWBC6AspfW3IKj9z&#10;PXH0jm6wKkQ5NFIPaozltpP3SZJJq1qOC0b19GyoPu3OFuHRv5ngzQetj5t5tvlSzfp1PyLe3kxP&#10;SxCBpvAXhh/8iA5VZDq4M2svOoQsTdMYRVg8gIj+rz4g5PkCZFXK/weqbwAAAP//AwBQSwECLQAU&#10;AAYACAAAACEAtoM4kv4AAADhAQAAEwAAAAAAAAAAAAAAAAAAAAAAW0NvbnRlbnRfVHlwZXNdLnht&#10;bFBLAQItABQABgAIAAAAIQA4/SH/1gAAAJQBAAALAAAAAAAAAAAAAAAAAC8BAABfcmVscy8ucmVs&#10;c1BLAQItABQABgAIAAAAIQDmnd40tQEAAMcDAAAOAAAAAAAAAAAAAAAAAC4CAABkcnMvZTJvRG9j&#10;LnhtbFBLAQItABQABgAIAAAAIQBO8F1q3AAAAAgBAAAPAAAAAAAAAAAAAAAAAA8EAABkcnMvZG93&#10;bnJldi54bWxQSwUGAAAAAAQABADzAAAAGAUAAAAA&#10;" strokecolor="#4579b8 [3044]">
                <v:stroke endarrow="open"/>
              </v:shape>
            </w:pict>
          </mc:Fallback>
        </mc:AlternateContent>
      </w:r>
      <w:r>
        <w:rPr>
          <w:rFonts w:eastAsia="Times New Roman"/>
          <w:bCs/>
          <w:noProof/>
          <w:lang w:eastAsia="de-DE"/>
        </w:rPr>
        <mc:AlternateContent>
          <mc:Choice Requires="wps">
            <w:drawing>
              <wp:anchor distT="0" distB="0" distL="114300" distR="114300" simplePos="0" relativeHeight="251663872" behindDoc="0" locked="0" layoutInCell="1" allowOverlap="1" wp14:anchorId="2F331C21" wp14:editId="56CADB5A">
                <wp:simplePos x="0" y="0"/>
                <wp:positionH relativeFrom="column">
                  <wp:posOffset>1548572</wp:posOffset>
                </wp:positionH>
                <wp:positionV relativeFrom="paragraph">
                  <wp:posOffset>28050</wp:posOffset>
                </wp:positionV>
                <wp:extent cx="0" cy="533290"/>
                <wp:effectExtent l="95250" t="0" r="57150" b="57785"/>
                <wp:wrapNone/>
                <wp:docPr id="54" name="Gerade Verbindung mit Pfeil 54"/>
                <wp:cNvGraphicFramePr/>
                <a:graphic xmlns:a="http://schemas.openxmlformats.org/drawingml/2006/main">
                  <a:graphicData uri="http://schemas.microsoft.com/office/word/2010/wordprocessingShape">
                    <wps:wsp>
                      <wps:cNvCnPr/>
                      <wps:spPr>
                        <a:xfrm>
                          <a:off x="0" y="0"/>
                          <a:ext cx="0" cy="5332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0983AA" id="Gerade Verbindung mit Pfeil 54" o:spid="_x0000_s1026" type="#_x0000_t32" style="position:absolute;margin-left:121.95pt;margin-top:2.2pt;width:0;height:42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b5twEAAMcDAAAOAAAAZHJzL2Uyb0RvYy54bWysU02P0zAQvSPxHyzfadquQBA13UMXuCBY&#10;wfIDvI7dWHI81nhokn/P2GlTBAiJ1V4m/pj35s3zZHc79l6cDCYHoZGb1VoKEzS0Lhwb+f3hw6u3&#10;UiRSoVUegmnkZJK83b98sRtibbbQgW8NCiYJqR5iIzuiWFdV0p3pVVpBNIEvLWCviLd4rFpUA7P3&#10;vtqu12+qAbCNCNqkxKd386XcF35rjaYv1iZDwjeStVGJWOJjjtV+p+ojqtg5fZahnqCiVy5w0YXq&#10;TpESP9D9QdU7jZDA0kpDX4G1TpvSA3ezWf/WzbdORVN6YXNSXGxKz0erP58O4R7ZhiGmOsV7zF2M&#10;Fvv8ZX1iLGZNi1lmJKHnQ82nr29utu+Kj9UVFzHRRwO9yItGJkLljh0dIAR+EcBN8UqdPiXiygy8&#10;AHJRH3Ik5fz70AqaIo+NQoQhPxbn5vvqqrasaPJmxn41VriW9c01yiCZg0dxUjwCSmsTaLMwcXaG&#10;Wef9AlwXcf8EnvMz1JQh+x/wgiiVIdAC7l0A/Ft1Gi+S7Zx/cWDuO1vwCO1U3rFYw9NSvDpPdh7H&#10;X/cFfv3/9j8BAAD//wMAUEsDBBQABgAIAAAAIQDIrC7A2wAAAAgBAAAPAAAAZHJzL2Rvd25yZXYu&#10;eG1sTI/BTsMwEETvSPyDtUjcqNMSVWnIpkJUXLgUSsV5m2zjiHgdxW4T+HqMONDjaEYzb4r1ZDt1&#10;5sG3ThDmswQUS+XqVhqE/fvzXQbKB5KaOieM8MUe1uX1VUF57UZ54/MuNCqWiM8JwYTQ51r7yrAl&#10;P3M9S/SObrAUohwaXQ80xnLb6UWSLLWlVuKCoZ6fDFefu5NFWPlXE7z54M1xO19uv6nZvOxHxNub&#10;6fEBVOAp/IfhFz+iQxmZDu4ktVcdwiK9X8UoQpqCiv6fPiBkWQq6LPTlgfIHAAD//wMAUEsBAi0A&#10;FAAGAAgAAAAhALaDOJL+AAAA4QEAABMAAAAAAAAAAAAAAAAAAAAAAFtDb250ZW50X1R5cGVzXS54&#10;bWxQSwECLQAUAAYACAAAACEAOP0h/9YAAACUAQAACwAAAAAAAAAAAAAAAAAvAQAAX3JlbHMvLnJl&#10;bHNQSwECLQAUAAYACAAAACEAmFLm+bcBAADHAwAADgAAAAAAAAAAAAAAAAAuAgAAZHJzL2Uyb0Rv&#10;Yy54bWxQSwECLQAUAAYACAAAACEAyKwuwNsAAAAIAQAADwAAAAAAAAAAAAAAAAARBAAAZHJzL2Rv&#10;d25yZXYueG1sUEsFBgAAAAAEAAQA8wAAABkFAAAAAA==&#10;" strokecolor="#4579b8 [3044]">
                <v:stroke endarrow="open"/>
              </v:shape>
            </w:pict>
          </mc:Fallback>
        </mc:AlternateContent>
      </w:r>
    </w:p>
    <w:p w14:paraId="5851093F" w14:textId="77777777" w:rsidR="00EF555F" w:rsidRDefault="00EF555F" w:rsidP="00065098">
      <w:pPr>
        <w:keepNext/>
        <w:spacing w:after="0" w:line="240" w:lineRule="auto"/>
        <w:outlineLvl w:val="0"/>
        <w:rPr>
          <w:rFonts w:eastAsia="Times New Roman"/>
          <w:bCs/>
          <w:lang w:eastAsia="de-DE"/>
        </w:rPr>
      </w:pPr>
    </w:p>
    <w:p w14:paraId="37DCA096" w14:textId="77777777" w:rsidR="00EF555F" w:rsidRDefault="00EF555F" w:rsidP="00065098">
      <w:pPr>
        <w:keepNext/>
        <w:spacing w:after="0" w:line="240" w:lineRule="auto"/>
        <w:outlineLvl w:val="0"/>
        <w:rPr>
          <w:rFonts w:eastAsia="Times New Roman"/>
          <w:bCs/>
          <w:lang w:eastAsia="de-DE"/>
        </w:rPr>
      </w:pPr>
    </w:p>
    <w:p w14:paraId="26096725" w14:textId="77777777" w:rsidR="00EF555F" w:rsidRDefault="00EF555F" w:rsidP="00065098">
      <w:pPr>
        <w:keepNext/>
        <w:spacing w:after="0" w:line="240" w:lineRule="auto"/>
        <w:outlineLvl w:val="0"/>
        <w:rPr>
          <w:rFonts w:eastAsia="Times New Roman"/>
          <w:bCs/>
          <w:lang w:eastAsia="de-DE"/>
        </w:rPr>
      </w:pPr>
      <w:r w:rsidRPr="00EF555F">
        <w:rPr>
          <w:rFonts w:eastAsia="Times New Roman"/>
          <w:bCs/>
          <w:noProof/>
          <w:lang w:eastAsia="de-DE"/>
        </w:rPr>
        <mc:AlternateContent>
          <mc:Choice Requires="wps">
            <w:drawing>
              <wp:anchor distT="0" distB="0" distL="114300" distR="114300" simplePos="0" relativeHeight="251638272" behindDoc="0" locked="0" layoutInCell="1" allowOverlap="1" wp14:anchorId="3F4E02D5" wp14:editId="2ECF77E0">
                <wp:simplePos x="0" y="0"/>
                <wp:positionH relativeFrom="column">
                  <wp:posOffset>3353518</wp:posOffset>
                </wp:positionH>
                <wp:positionV relativeFrom="paragraph">
                  <wp:posOffset>95278</wp:posOffset>
                </wp:positionV>
                <wp:extent cx="1606163" cy="858492"/>
                <wp:effectExtent l="0" t="0" r="13335" b="18415"/>
                <wp:wrapNone/>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163" cy="858492"/>
                        </a:xfrm>
                        <a:prstGeom prst="rect">
                          <a:avLst/>
                        </a:prstGeom>
                        <a:solidFill>
                          <a:srgbClr val="FFFFFF"/>
                        </a:solidFill>
                        <a:ln w="9525">
                          <a:solidFill>
                            <a:srgbClr val="000000"/>
                          </a:solidFill>
                          <a:miter lim="800000"/>
                          <a:headEnd/>
                          <a:tailEnd/>
                        </a:ln>
                      </wps:spPr>
                      <wps:txbx>
                        <w:txbxContent>
                          <w:p w14:paraId="0D72F398" w14:textId="77777777" w:rsidR="00AC09E6" w:rsidRDefault="00AC09E6" w:rsidP="00EF555F">
                            <w:r>
                              <w:t>Das Gut kann von mehreren Personen gleichzeitig konsumiert werden.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E02D5" id="_x0000_s1029" type="#_x0000_t202" style="position:absolute;margin-left:264.05pt;margin-top:7.5pt;width:126.45pt;height:67.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rlFAIAACYEAAAOAAAAZHJzL2Uyb0RvYy54bWysU9tu2zAMfR+wfxD0vthJkywx4hRdugwD&#10;ugvQ7QNkSY6FyaImKbG7ry8lu2l2exnmB0E0qUPy8HBz3beanKTzCkxJp5OcEmk4CGUOJf36Zf9q&#10;RYkPzAimwciSPkhPr7cvX2w6W8gZNKCFdARBjC86W9ImBFtkmeeNbJmfgJUGnTW4lgU03SETjnWI&#10;3upslufLrAMnrAMuvce/t4OTbhN+XUsePtW1l4HokmJtIZ0unVU8s+2GFQfHbKP4WAb7hypapgwm&#10;PUPdssDI0anfoFrFHXiow4RDm0FdKy5TD9jNNP+lm/uGWZl6QXK8PdPk/x8s/3i6t58dCf0b6HGA&#10;qQlv74B/88TArmHmIG+cg66RTGDiaaQs66wvxqeRal/4CFJ1H0DgkNkxQALqa9dGVrBPgug4gIcz&#10;6bIPhMeUy3w5XV5RwtG3Wqzm61lKwYqn19b58E5CS+KlpA6HmtDZ6c6HWA0rnkJiMg9aib3SOhnu&#10;UO20IyeGAtinb0T/KUwb0pV0vZgtBgL+CpGn708QrQqoZK1a7OIcxIpI21sjks4CU3q4Y8najDxG&#10;6gYSQ1/1RImSXsUEkdYKxAMS62AQLi4aXhpwPyjpULQl9d+PzElK9HuDw1lP5/Oo8mTMF69naLhL&#10;T3XpYYYjVEkDJcN1F9JmRN4M3OAQa5X4fa5kLBnFmGgfFyeq/dJOUc/rvX0EAAD//wMAUEsDBBQA&#10;BgAIAAAAIQB8imB83wAAAAoBAAAPAAAAZHJzL2Rvd25yZXYueG1sTI9BT8MwDIXvSPyHyEhcEEtb&#10;2FZK0wkhgeAG2wTXrPXaisQpSdaVf4/hAjfb7+n5e+VqskaM6EPvSEE6S0Ag1a7pqVWw3Txc5iBC&#10;1NRo4wgVfGGAVXV6UuqicUd6xXEdW8EhFAqtoItxKKQMdYdWh5kbkFjbO2915NW3svH6yOHWyCxJ&#10;FtLqnvhDpwe877D+WB+sgvz6aXwPz1cvb/Vib27ixXJ8/PRKnZ9Nd7cgIk7xzww/+IwOFTPt3IGa&#10;IIyCeZanbGVhzp3YsMxTHna/hwxkVcr/FapvAAAA//8DAFBLAQItABQABgAIAAAAIQC2gziS/gAA&#10;AOEBAAATAAAAAAAAAAAAAAAAAAAAAABbQ29udGVudF9UeXBlc10ueG1sUEsBAi0AFAAGAAgAAAAh&#10;ADj9If/WAAAAlAEAAAsAAAAAAAAAAAAAAAAALwEAAF9yZWxzLy5yZWxzUEsBAi0AFAAGAAgAAAAh&#10;AFfw+uUUAgAAJgQAAA4AAAAAAAAAAAAAAAAALgIAAGRycy9lMm9Eb2MueG1sUEsBAi0AFAAGAAgA&#10;AAAhAHyKYHzfAAAACgEAAA8AAAAAAAAAAAAAAAAAbgQAAGRycy9kb3ducmV2LnhtbFBLBQYAAAAA&#10;BAAEAPMAAAB6BQAAAAA=&#10;">
                <v:textbox>
                  <w:txbxContent>
                    <w:p w14:paraId="0D72F398" w14:textId="77777777" w:rsidR="00AC09E6" w:rsidRDefault="00AC09E6" w:rsidP="00EF555F">
                      <w:r>
                        <w:t>Das Gut kann von mehreren Personen gleichzeitig konsumiert werden.</w:t>
                      </w:r>
                    </w:p>
                  </w:txbxContent>
                </v:textbox>
              </v:shape>
            </w:pict>
          </mc:Fallback>
        </mc:AlternateContent>
      </w:r>
      <w:r w:rsidRPr="00EF555F">
        <w:rPr>
          <w:rFonts w:eastAsia="Times New Roman"/>
          <w:bCs/>
          <w:noProof/>
          <w:lang w:eastAsia="de-DE"/>
        </w:rPr>
        <mc:AlternateContent>
          <mc:Choice Requires="wps">
            <w:drawing>
              <wp:anchor distT="0" distB="0" distL="114300" distR="114300" simplePos="0" relativeHeight="251634176" behindDoc="0" locked="0" layoutInCell="1" allowOverlap="1" wp14:anchorId="6836A5B0" wp14:editId="137F3E90">
                <wp:simplePos x="0" y="0"/>
                <wp:positionH relativeFrom="column">
                  <wp:posOffset>745490</wp:posOffset>
                </wp:positionH>
                <wp:positionV relativeFrom="paragraph">
                  <wp:posOffset>79374</wp:posOffset>
                </wp:positionV>
                <wp:extent cx="1597025" cy="874643"/>
                <wp:effectExtent l="0" t="0" r="22225" b="20955"/>
                <wp:wrapNone/>
                <wp:docPr id="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874643"/>
                        </a:xfrm>
                        <a:prstGeom prst="rect">
                          <a:avLst/>
                        </a:prstGeom>
                        <a:solidFill>
                          <a:srgbClr val="FFFFFF"/>
                        </a:solidFill>
                        <a:ln w="9525">
                          <a:solidFill>
                            <a:srgbClr val="000000"/>
                          </a:solidFill>
                          <a:miter lim="800000"/>
                          <a:headEnd/>
                          <a:tailEnd/>
                        </a:ln>
                      </wps:spPr>
                      <wps:txbx>
                        <w:txbxContent>
                          <w:p w14:paraId="74478169" w14:textId="77777777" w:rsidR="00AC09E6" w:rsidRDefault="00AC09E6" w:rsidP="00EF555F">
                            <w:r>
                              <w:t>Fehlende Durchsetzbarkeit oder Durchsetzung von Eigentumsrechten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6A5B0" id="_x0000_s1030" type="#_x0000_t202" style="position:absolute;margin-left:58.7pt;margin-top:6.25pt;width:125.75pt;height:68.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9SEwIAACYEAAAOAAAAZHJzL2Uyb0RvYy54bWysU9tu2zAMfR+wfxD0vtjJnKYx4hRdugwD&#10;ugvQ7QNkWY6FSaImKbGzry+luGl2wR6G+UEQTerw8JBc3QxakYNwXoKp6HSSUyIMh0aaXUW/ftm+&#10;uqbEB2YapsCIih6Fpzfrly9WvS3FDDpQjXAEQYwve1vRLgRbZpnnndDMT8AKg84WnGYBTbfLGsd6&#10;RNcqm+X5VdaDa6wDLrzHv3cnJ10n/LYVPHxqWy8CURVFbiGdLp11PLP1ipU7x2wn+UiD/QMLzaTB&#10;pGeoOxYY2Tv5G5SW3IGHNkw46AzaVnKRasBqpvkv1Tx0zIpUC4rj7Vkm//9g+cfDg/3sSBjewIAN&#10;TEV4ew/8mycGNh0zO3HrHPSdYA0mnkbJst76cnwapfaljyB1/wEabDLbB0hAQ+t0VAXrJIiODTie&#10;RRdDIDymnC8X+WxOCUff9aK4Kl6nFKx8em2dD+8EaBIvFXXY1ITODvc+RDasfAqJyTwo2WylUslw&#10;u3qjHDkwHIBt+kb0n8KUIX1Fl3Pk8XeIPH1/gtAy4CQrqbGKcxAro2xvTZPmLDCpTnekrMyoY5Tu&#10;JGIY6oHIpqJFTBBlraE5orAOToOLi4aXDtwPSnoc2or673vmBCXqvcHmLKdFEac8GcV8MUPDXXrq&#10;Sw8zHKEqGig5XTchbUZUwMAtNrGVSd9nJiNlHMYk+7g4cdov7RT1vN7rRwAAAP//AwBQSwMEFAAG&#10;AAgAAAAhADTxQy7gAAAACgEAAA8AAABkcnMvZG93bnJldi54bWxMj0FPwzAMhe9I/IfISFwQS9dt&#10;XVeaTggJBDcYCK5Z67UViVOSrCv/HnOCm5/99Py9cjtZI0b0oXekYD5LQCDVrumpVfD2en+dgwhR&#10;U6ONI1TwjQG21flZqYvGnegFx11sBYdQKLSCLsahkDLUHVodZm5A4tvBeasjS9/KxusTh1sj0yTJ&#10;pNU98YdOD3jXYf25O1oF+fJx/AhPi+f3OjuYTbxajw9fXqnLi+n2BkTEKf6Z4Ref0aFipr07UhOE&#10;YT1fL9nKQ7oCwYZFlm9A7HmxSlKQVSn/V6h+AAAA//8DAFBLAQItABQABgAIAAAAIQC2gziS/gAA&#10;AOEBAAATAAAAAAAAAAAAAAAAAAAAAABbQ29udGVudF9UeXBlc10ueG1sUEsBAi0AFAAGAAgAAAAh&#10;ADj9If/WAAAAlAEAAAsAAAAAAAAAAAAAAAAALwEAAF9yZWxzLy5yZWxzUEsBAi0AFAAGAAgAAAAh&#10;AK5rL1ITAgAAJgQAAA4AAAAAAAAAAAAAAAAALgIAAGRycy9lMm9Eb2MueG1sUEsBAi0AFAAGAAgA&#10;AAAhADTxQy7gAAAACgEAAA8AAAAAAAAAAAAAAAAAbQQAAGRycy9kb3ducmV2LnhtbFBLBQYAAAAA&#10;BAAEAPMAAAB6BQAAAAA=&#10;">
                <v:textbox>
                  <w:txbxContent>
                    <w:p w14:paraId="74478169" w14:textId="77777777" w:rsidR="00AC09E6" w:rsidRDefault="00AC09E6" w:rsidP="00EF555F">
                      <w:r>
                        <w:t>Fehlende Durchsetzbarkeit oder Durchsetzung von Eigentumsrechten</w:t>
                      </w:r>
                    </w:p>
                  </w:txbxContent>
                </v:textbox>
              </v:shape>
            </w:pict>
          </mc:Fallback>
        </mc:AlternateContent>
      </w:r>
    </w:p>
    <w:p w14:paraId="51C6C950" w14:textId="77777777" w:rsidR="00EF555F" w:rsidRDefault="00EF555F" w:rsidP="00065098">
      <w:pPr>
        <w:keepNext/>
        <w:spacing w:after="0" w:line="240" w:lineRule="auto"/>
        <w:outlineLvl w:val="0"/>
        <w:rPr>
          <w:rFonts w:eastAsia="Times New Roman"/>
          <w:bCs/>
          <w:lang w:eastAsia="de-DE"/>
        </w:rPr>
      </w:pPr>
    </w:p>
    <w:p w14:paraId="5225D7DB" w14:textId="77777777" w:rsidR="00EF555F" w:rsidRDefault="00EF555F" w:rsidP="00065098">
      <w:pPr>
        <w:keepNext/>
        <w:spacing w:after="0" w:line="240" w:lineRule="auto"/>
        <w:outlineLvl w:val="0"/>
        <w:rPr>
          <w:rFonts w:eastAsia="Times New Roman"/>
          <w:bCs/>
          <w:lang w:eastAsia="de-DE"/>
        </w:rPr>
      </w:pPr>
    </w:p>
    <w:p w14:paraId="10D6C594" w14:textId="77777777" w:rsidR="00EF555F" w:rsidRDefault="00EF555F" w:rsidP="00065098">
      <w:pPr>
        <w:keepNext/>
        <w:spacing w:after="0" w:line="240" w:lineRule="auto"/>
        <w:outlineLvl w:val="0"/>
        <w:rPr>
          <w:rFonts w:eastAsia="Times New Roman"/>
          <w:bCs/>
          <w:lang w:eastAsia="de-DE"/>
        </w:rPr>
      </w:pPr>
    </w:p>
    <w:p w14:paraId="1A666A27" w14:textId="77777777" w:rsidR="00EF555F" w:rsidRPr="00065098" w:rsidRDefault="00EF555F" w:rsidP="00065098">
      <w:pPr>
        <w:keepNext/>
        <w:spacing w:after="0" w:line="240" w:lineRule="auto"/>
        <w:outlineLvl w:val="0"/>
        <w:rPr>
          <w:rFonts w:eastAsia="Times New Roman"/>
          <w:bCs/>
          <w:lang w:eastAsia="de-DE"/>
        </w:rPr>
      </w:pPr>
    </w:p>
    <w:p w14:paraId="66031429" w14:textId="77777777" w:rsidR="00873217" w:rsidRDefault="009369C0" w:rsidP="00873217">
      <w:pPr>
        <w:keepNext/>
        <w:spacing w:after="0" w:line="240" w:lineRule="auto"/>
        <w:outlineLvl w:val="0"/>
        <w:rPr>
          <w:rFonts w:eastAsia="Times New Roman"/>
          <w:bCs/>
          <w:u w:val="single"/>
          <w:lang w:eastAsia="de-DE"/>
        </w:rPr>
      </w:pPr>
      <w:r>
        <w:rPr>
          <w:rFonts w:eastAsia="Times New Roman"/>
          <w:bCs/>
          <w:noProof/>
          <w:u w:val="single"/>
          <w:lang w:eastAsia="de-DE"/>
        </w:rPr>
        <mc:AlternateContent>
          <mc:Choice Requires="wps">
            <w:drawing>
              <wp:anchor distT="0" distB="0" distL="114300" distR="114300" simplePos="0" relativeHeight="251680256" behindDoc="0" locked="0" layoutInCell="1" allowOverlap="1" wp14:anchorId="138FC3D3" wp14:editId="0D584142">
                <wp:simplePos x="0" y="0"/>
                <wp:positionH relativeFrom="column">
                  <wp:posOffset>2669347</wp:posOffset>
                </wp:positionH>
                <wp:positionV relativeFrom="paragraph">
                  <wp:posOffset>150743</wp:posOffset>
                </wp:positionV>
                <wp:extent cx="1352080" cy="325755"/>
                <wp:effectExtent l="0" t="0" r="19685" b="36195"/>
                <wp:wrapNone/>
                <wp:docPr id="62" name="Gerade Verbindung 62"/>
                <wp:cNvGraphicFramePr/>
                <a:graphic xmlns:a="http://schemas.openxmlformats.org/drawingml/2006/main">
                  <a:graphicData uri="http://schemas.microsoft.com/office/word/2010/wordprocessingShape">
                    <wps:wsp>
                      <wps:cNvCnPr/>
                      <wps:spPr>
                        <a:xfrm flipH="1">
                          <a:off x="0" y="0"/>
                          <a:ext cx="1352080" cy="3257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BACD9" id="Gerade Verbindung 62" o:spid="_x0000_s1026" style="position:absolute;flip:x;z-index:251680256;visibility:visible;mso-wrap-style:square;mso-wrap-distance-left:9pt;mso-wrap-distance-top:0;mso-wrap-distance-right:9pt;mso-wrap-distance-bottom:0;mso-position-horizontal:absolute;mso-position-horizontal-relative:text;mso-position-vertical:absolute;mso-position-vertical-relative:text" from="210.2pt,11.85pt" to="316.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pkqAEAAKMDAAAOAAAAZHJzL2Uyb0RvYy54bWysU8FuGyEQvUfqPyDu9a4dOY1WXueQqM2h&#10;SqMm+QDCDl4kYBAQ7/rvO7D2pmoqVY1yQcDMezPvMWyuRmvYHkLU6Fq+XNScgZPYabdr+dPj18+X&#10;nMUkXCcMOmj5ASK/2n462wy+gRX2aDoIjEhcbAbf8j4l31RVlD1YERfowVFQYbAi0THsqi6Igdit&#10;qVZ1fVENGDofUEKMdHszBfm28CsFMv1QKkJipuXUWyprKOtzXqvtRjS7IHyv5bEN8Y4urNCOis5U&#10;NyIJ9hL0GyqrZcCIKi0k2gqV0hKKBlKzrP9Q89ALD0ULmRP9bFP8OFp5t79294FsGHxsor8PWcWo&#10;gmXKaH9Lb1p0UadsLLYdZttgTEzS5fJ8vaovyV1JsfPV+st6nX2tJp7M50NM3wAty5uWG+2yLNGI&#10;/feYptRTCuFeOym7dDCQk437CYrpLlcs6DIkcG0C2wt6XiEluLQ8li7ZGaa0MTOw/jfwmJ+hUAbo&#10;f8AzolRGl2aw1Q7D36qn8dSymvJPDky6swXP2B3KGxVraBKKucepzaP2+7nAX//W9hcAAAD//wMA&#10;UEsDBBQABgAIAAAAIQCi0fi73QAAAAkBAAAPAAAAZHJzL2Rvd25yZXYueG1sTI/BTsMwEETvSPyD&#10;tUjcqN0ktChkUyFKz4gCEkc3XpKAvY5it03+HnOC42qeZt5Wm8lZcaIx9J4RlgsFgrjxpucW4e11&#10;d3MHIkTNRlvPhDBTgE19eVHp0vgzv9BpH1uRSjiUGqGLcSilDE1HToeFH4hT9ulHp2M6x1aaUZ9T&#10;ubMyU2olne45LXR6oMeOmu/90SEE2z59ze+z32ZmnLe78EHPywLx+mp6uAcRaYp/MPzqJ3Wok9PB&#10;H9kEYRGKTBUJRcjyNYgErPI8B3FAWN8qkHUl/39Q/wAAAP//AwBQSwECLQAUAAYACAAAACEAtoM4&#10;kv4AAADhAQAAEwAAAAAAAAAAAAAAAAAAAAAAW0NvbnRlbnRfVHlwZXNdLnhtbFBLAQItABQABgAI&#10;AAAAIQA4/SH/1gAAAJQBAAALAAAAAAAAAAAAAAAAAC8BAABfcmVscy8ucmVsc1BLAQItABQABgAI&#10;AAAAIQBllLpkqAEAAKMDAAAOAAAAAAAAAAAAAAAAAC4CAABkcnMvZTJvRG9jLnhtbFBLAQItABQA&#10;BgAIAAAAIQCi0fi73QAAAAkBAAAPAAAAAAAAAAAAAAAAAAIEAABkcnMvZG93bnJldi54bWxQSwUG&#10;AAAAAAQABADzAAAADAUAAAAA&#10;" strokecolor="#4579b8 [3044]"/>
            </w:pict>
          </mc:Fallback>
        </mc:AlternateContent>
      </w:r>
      <w:r>
        <w:rPr>
          <w:rFonts w:eastAsia="Times New Roman"/>
          <w:bCs/>
          <w:noProof/>
          <w:u w:val="single"/>
          <w:lang w:eastAsia="de-DE"/>
        </w:rPr>
        <mc:AlternateContent>
          <mc:Choice Requires="wps">
            <w:drawing>
              <wp:anchor distT="0" distB="0" distL="114300" distR="114300" simplePos="0" relativeHeight="251675136" behindDoc="0" locked="0" layoutInCell="1" allowOverlap="1" wp14:anchorId="0DCC3F05" wp14:editId="6F9A6593">
                <wp:simplePos x="0" y="0"/>
                <wp:positionH relativeFrom="column">
                  <wp:posOffset>1548572</wp:posOffset>
                </wp:positionH>
                <wp:positionV relativeFrom="paragraph">
                  <wp:posOffset>150495</wp:posOffset>
                </wp:positionV>
                <wp:extent cx="1121134" cy="326252"/>
                <wp:effectExtent l="0" t="0" r="22225" b="36195"/>
                <wp:wrapNone/>
                <wp:docPr id="60" name="Gerade Verbindung 60"/>
                <wp:cNvGraphicFramePr/>
                <a:graphic xmlns:a="http://schemas.openxmlformats.org/drawingml/2006/main">
                  <a:graphicData uri="http://schemas.microsoft.com/office/word/2010/wordprocessingShape">
                    <wps:wsp>
                      <wps:cNvCnPr/>
                      <wps:spPr>
                        <a:xfrm>
                          <a:off x="0" y="0"/>
                          <a:ext cx="1121134" cy="3262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0A094" id="Gerade Verbindung 60"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21.95pt,11.85pt" to="210.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4AnwEAAJkDAAAOAAAAZHJzL2Uyb0RvYy54bWysU01v2zAMvRfYfxB0X/zRriiMOD202C5F&#10;W2zrD1BlKhYgiQKlxs6/r6QkzrANGDbsQksiH8n3SK9vZ2vYDihodD1vVjVn4CQO2m17/vL988cb&#10;zkIUbhAGHfR8D4Hfbj5crCffQYsjmgGIpSQudJPv+Rij76oqyBGsCCv04JJTIVkR05W21UBiStmt&#10;qdq6vq4mpMETSgghvd4fnHxT8isFMj4pFSAy0/PUWyyWin3NttqsRbcl4Uctj22If+jCCu1S0SXV&#10;vYiCvZH+JZXVkjCgiiuJtkKltITCIbFp6p/YfBuFh8IliRP8IlP4f2nl4+7OPVOSYfKhC/6ZMotZ&#10;kc3f1B+bi1j7RSyYI5PpsWnaprm84kwm32V73X5qs5rVGe0pxC+AluVDz412mYzoxO4hxEPoKSTh&#10;zvXLKe4N5GDjvoJiesgVC7qsBtwZYjuRhiqkBBebY+kSnWFKG7MA6z8Dj/EZCmVt/ga8IEpldHEB&#10;W+2Qflc9zqeW1SH+pMCBd5bgFYd9mUyRJs2/iHvc1bxgP94L/PxHbd4BAAD//wMAUEsDBBQABgAI&#10;AAAAIQCci3vi4gAAAAkBAAAPAAAAZHJzL2Rvd25yZXYueG1sTI/BTsMwDIbvSLxDZCQuiKXrWjZK&#10;0wmQph0GQqw8QNaYtqJxqibdOp4ec4KbLX/6/f35erKdOOLgW0cK5rMIBFLlTEu1go9yc7sC4YMm&#10;oztHqOCMHtbF5UWuM+NO9I7HfagFh5DPtIImhD6T0lcNWu1nrkfi26cbrA68DrU0gz5xuO1kHEV3&#10;0uqW+EOje3xusPraj1bBdvOEu/Q81olJt+XNsXx5/X5bKXV9NT0+gAg4hT8YfvVZHQp2OriRjBed&#10;gjhZ3DPKw2IJgoEkjlIQBwXLdA6yyOX/BsUPAAAA//8DAFBLAQItABQABgAIAAAAIQC2gziS/gAA&#10;AOEBAAATAAAAAAAAAAAAAAAAAAAAAABbQ29udGVudF9UeXBlc10ueG1sUEsBAi0AFAAGAAgAAAAh&#10;ADj9If/WAAAAlAEAAAsAAAAAAAAAAAAAAAAALwEAAF9yZWxzLy5yZWxzUEsBAi0AFAAGAAgAAAAh&#10;AAwMXgCfAQAAmQMAAA4AAAAAAAAAAAAAAAAALgIAAGRycy9lMm9Eb2MueG1sUEsBAi0AFAAGAAgA&#10;AAAhAJyLe+LiAAAACQEAAA8AAAAAAAAAAAAAAAAA+QMAAGRycy9kb3ducmV2LnhtbFBLBQYAAAAA&#10;BAAEAPMAAAAIBQAAAAA=&#10;" strokecolor="#4579b8 [3044]"/>
            </w:pict>
          </mc:Fallback>
        </mc:AlternateContent>
      </w:r>
    </w:p>
    <w:p w14:paraId="1F29595D" w14:textId="77777777" w:rsidR="00873217" w:rsidRDefault="00EF555F" w:rsidP="001672D2">
      <w:pPr>
        <w:pStyle w:val="AB"/>
        <w:spacing w:before="480" w:after="0" w:line="240" w:lineRule="auto"/>
        <w:rPr>
          <w:sz w:val="30"/>
          <w:szCs w:val="30"/>
        </w:rPr>
      </w:pPr>
      <w:r w:rsidRPr="00EF555F">
        <w:rPr>
          <w:rFonts w:eastAsia="Times New Roman"/>
          <w:bCs/>
          <w:noProof/>
          <w:lang w:eastAsia="de-DE"/>
        </w:rPr>
        <mc:AlternateContent>
          <mc:Choice Requires="wps">
            <w:drawing>
              <wp:anchor distT="0" distB="0" distL="114300" distR="114300" simplePos="0" relativeHeight="251642368" behindDoc="0" locked="0" layoutInCell="1" allowOverlap="1" wp14:anchorId="1137B28A" wp14:editId="20C90E9C">
                <wp:simplePos x="0" y="0"/>
                <wp:positionH relativeFrom="column">
                  <wp:posOffset>2009747</wp:posOffset>
                </wp:positionH>
                <wp:positionV relativeFrom="paragraph">
                  <wp:posOffset>316092</wp:posOffset>
                </wp:positionV>
                <wp:extent cx="1598213" cy="564543"/>
                <wp:effectExtent l="0" t="0" r="21590" b="26035"/>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13" cy="564543"/>
                        </a:xfrm>
                        <a:prstGeom prst="rect">
                          <a:avLst/>
                        </a:prstGeom>
                        <a:solidFill>
                          <a:srgbClr val="FFFFFF"/>
                        </a:solidFill>
                        <a:ln w="9525">
                          <a:solidFill>
                            <a:srgbClr val="000000"/>
                          </a:solidFill>
                          <a:miter lim="800000"/>
                          <a:headEnd/>
                          <a:tailEnd/>
                        </a:ln>
                      </wps:spPr>
                      <wps:txbx>
                        <w:txbxContent>
                          <w:p w14:paraId="0E0A5AB3" w14:textId="77777777" w:rsidR="00AC09E6" w:rsidRDefault="00AC09E6" w:rsidP="00EF555F">
                            <w:r>
                              <w:t>z.B. saubere Umwelt, Landesverteidigung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7B28A" id="_x0000_s1031" type="#_x0000_t202" style="position:absolute;margin-left:158.25pt;margin-top:24.9pt;width:125.85pt;height:44.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vYFQIAACYEAAAOAAAAZHJzL2Uyb0RvYy54bWysk9uO2yAQhu8r9R0Q942TbLxNrDirbbap&#10;Km0P0rYPgAHHqJihQGKnT78D9mbT001VXyDGA//MfDOsb/pWk6N0XoEp6WwypUQaDkKZfUm/ftm9&#10;WlLiAzOCaTCypCfp6c3m5Yt1Zws5hwa0kI6giPFFZ0vahGCLLPO8kS3zE7DSoLMG17KApttnwrEO&#10;1VudzafT66wDJ6wDLr3Hv3eDk26Sfl1LHj7VtZeB6JJibiGtLq1VXLPNmhV7x2yj+JgG+4csWqYM&#10;Bj1L3bHAyMGp36RaxR14qMOEQ5tBXSsuUw1YzWz6SzUPDbMy1YJwvD1j8v9Pln88PtjPjoT+DfTY&#10;wFSEt/fAv3liYNsws5e3zkHXSCYw8Cwiyzrri/FqRO0LH0Wq7gMIbDI7BEhCfe3aSAXrJKiODTid&#10;ocs+EB5D5qvlfHZFCUdffr3IF1cpBCueblvnwzsJLYmbkjpsalJnx3sfYjaseDoSg3nQSuyU1slw&#10;+2qrHTkyHIBd+kb1n45pQ7qSrvJ5PgD4q8Q0fX+SaFXASdaqLenyfIgVEdtbI9KcBab0sMeUtRk5&#10;RnQDxNBXPVECMcQAEWsF4oRgHQyDiw8NNw24H5R0OLQl9d8PzElK9HuDzVnNFos45clY5K/naLhL&#10;T3XpYYajVEkDJcN2G9LLiNwM3GITa5X4PmcypozDmLCPDydO+6WdTj0/780jAAAA//8DAFBLAwQU&#10;AAYACAAAACEA121ikuAAAAAKAQAADwAAAGRycy9kb3ducmV2LnhtbEyPwU7DMBBE70j8g7VIXBB1&#10;2rRpGuJUCAkENygIrm6yTSLsdbDdNPw9ywmOq32aeVNuJ2vEiD70jhTMZwkIpNo1PbUK3l7vr3MQ&#10;IWpqtHGECr4xwLY6Pyt10bgTveC4i63gEAqFVtDFOBRShrpDq8PMDUj8OzhvdeTTt7Lx+sTh1shF&#10;kmTS6p64odMD3nVYf+6OVkG+fBw/wlP6/F5nB7OJV+vx4csrdXkx3d6AiDjFPxh+9VkdKnbauyM1&#10;QRgF6TxbMapgueEJDKyyfAFiz2Sar0FWpfw/ofoBAAD//wMAUEsBAi0AFAAGAAgAAAAhALaDOJL+&#10;AAAA4QEAABMAAAAAAAAAAAAAAAAAAAAAAFtDb250ZW50X1R5cGVzXS54bWxQSwECLQAUAAYACAAA&#10;ACEAOP0h/9YAAACUAQAACwAAAAAAAAAAAAAAAAAvAQAAX3JlbHMvLnJlbHNQSwECLQAUAAYACAAA&#10;ACEAQ5572BUCAAAmBAAADgAAAAAAAAAAAAAAAAAuAgAAZHJzL2Uyb0RvYy54bWxQSwECLQAUAAYA&#10;CAAAACEA121ikuAAAAAKAQAADwAAAAAAAAAAAAAAAABvBAAAZHJzL2Rvd25yZXYueG1sUEsFBgAA&#10;AAAEAAQA8wAAAHwFAAAAAA==&#10;">
                <v:textbox>
                  <w:txbxContent>
                    <w:p w14:paraId="0E0A5AB3" w14:textId="77777777" w:rsidR="00AC09E6" w:rsidRDefault="00AC09E6" w:rsidP="00EF555F">
                      <w:r>
                        <w:t>z.B. saubere Umwelt, Landesverteidigung</w:t>
                      </w:r>
                    </w:p>
                  </w:txbxContent>
                </v:textbox>
              </v:shape>
            </w:pict>
          </mc:Fallback>
        </mc:AlternateContent>
      </w:r>
    </w:p>
    <w:p w14:paraId="105610EA" w14:textId="77777777" w:rsidR="00873217" w:rsidRDefault="009369C0" w:rsidP="001672D2">
      <w:pPr>
        <w:pStyle w:val="AB"/>
        <w:spacing w:before="480" w:after="0" w:line="240" w:lineRule="auto"/>
        <w:rPr>
          <w:sz w:val="30"/>
          <w:szCs w:val="30"/>
        </w:rPr>
      </w:pPr>
      <w:r>
        <w:rPr>
          <w:noProof/>
          <w:sz w:val="30"/>
          <w:szCs w:val="30"/>
          <w:lang w:eastAsia="de-DE"/>
        </w:rPr>
        <mc:AlternateContent>
          <mc:Choice Requires="wps">
            <w:drawing>
              <wp:anchor distT="0" distB="0" distL="114300" distR="114300" simplePos="0" relativeHeight="251687424" behindDoc="0" locked="0" layoutInCell="1" allowOverlap="1" wp14:anchorId="5C422C2B" wp14:editId="71A561FB">
                <wp:simplePos x="0" y="0"/>
                <wp:positionH relativeFrom="column">
                  <wp:posOffset>2733288</wp:posOffset>
                </wp:positionH>
                <wp:positionV relativeFrom="paragraph">
                  <wp:posOffset>356760</wp:posOffset>
                </wp:positionV>
                <wp:extent cx="1" cy="651510"/>
                <wp:effectExtent l="95250" t="38100" r="95250" b="53340"/>
                <wp:wrapNone/>
                <wp:docPr id="302" name="Gerade Verbindung mit Pfeil 302"/>
                <wp:cNvGraphicFramePr/>
                <a:graphic xmlns:a="http://schemas.openxmlformats.org/drawingml/2006/main">
                  <a:graphicData uri="http://schemas.microsoft.com/office/word/2010/wordprocessingShape">
                    <wps:wsp>
                      <wps:cNvCnPr/>
                      <wps:spPr>
                        <a:xfrm flipH="1">
                          <a:off x="0" y="0"/>
                          <a:ext cx="1" cy="651510"/>
                        </a:xfrm>
                        <a:prstGeom prst="straightConnector1">
                          <a:avLst/>
                        </a:prstGeom>
                        <a:ln w="1905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56F1DCD" id="Gerade Verbindung mit Pfeil 302" o:spid="_x0000_s1026" type="#_x0000_t32" style="position:absolute;margin-left:215.2pt;margin-top:28.1pt;width:0;height:51.3pt;flip:x;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9YzwEAAPQDAAAOAAAAZHJzL2Uyb0RvYy54bWysU9tu1DAQfUfiHyy/s0kqbQXRZvuw5fKA&#10;oILyAa4z3ljyTWOzSf6esbObooKQqPpi2WOfM3POjHc3kzXsBBi1dx1vNjVn4KTvtTt2/Mf9hzdv&#10;OYtJuF4Y76DjM0R+s3/9ajeGFq784E0PyIjExXYMHR9SCm1VRTmAFXHjAzi6VB6tSHTEY9WjGInd&#10;muqqrq+r0WMf0EuIkaK3yyXfF36lQKavSkVIzHScaktlxbI+5LXa70R7RBEGLc9liGdUYYV2lHSl&#10;uhVJsJ+o/6CyWqKPXqWN9LbySmkJRQOpaeonar4PIkDRQubEsNoUX45Wfjkd3B2SDWOIbQx3mFVM&#10;Ci1TRodP1NOiiyplU7FtXm2DKTFJwYYzSdHrbbNtiqPVwpCZAsb0EbxledPxmFDo45AO3jnqjceF&#10;XZw+x0Q1EPACyGDj2Ej07+ptXYoYQPTvXc/SHGiUBKIflwYmoc1fLojOOGJ9lFZ2aTaw0H8DxXRf&#10;JORAmTo4GGQnQfMipASXmpyiMNHr/EppY1bgUtg/gef3GQplIv8HvCJKZu/SCrbaeSy2PMmepkvJ&#10;anl/cWDRnS148P1cml6sodEqCs/fIM/u7+cCf/ys+18AAAD//wMAUEsDBBQABgAIAAAAIQA6BxkB&#10;3AAAAAoBAAAPAAAAZHJzL2Rvd25yZXYueG1sTI9BTsMwEEX3SNzBGiR21KYkVZTGqUoEC5ZtOYAb&#10;D07UeBzZTho4PUYsYDkzT3/er3aLHdiMPvSOJDyuBDCk1umejIT30+tDASxERVoNjlDCJwbY1bc3&#10;lSq1u9IB52M0LIVQKJWELsax5Dy0HVoVVm5ESrcP562KafSGa6+uKdwOfC3EhlvVU/rQqRGbDtvL&#10;cbIS1Nw0xueH/iWbii8hciPenvdS3t8t+y2wiEv8g+FHP6lDnZzObiId2CAhexJZQiXkmzWwBPwu&#10;zonMiwJ4XfH/FepvAAAA//8DAFBLAQItABQABgAIAAAAIQC2gziS/gAAAOEBAAATAAAAAAAAAAAA&#10;AAAAAAAAAABbQ29udGVudF9UeXBlc10ueG1sUEsBAi0AFAAGAAgAAAAhADj9If/WAAAAlAEAAAsA&#10;AAAAAAAAAAAAAAAALwEAAF9yZWxzLy5yZWxzUEsBAi0AFAAGAAgAAAAhAOQqj1jPAQAA9AMAAA4A&#10;AAAAAAAAAAAAAAAALgIAAGRycy9lMm9Eb2MueG1sUEsBAi0AFAAGAAgAAAAhADoHGQHcAAAACgEA&#10;AA8AAAAAAAAAAAAAAAAAKQQAAGRycy9kb3ducmV2LnhtbFBLBQYAAAAABAAEAPMAAAAyBQAAAAA=&#10;" strokecolor="#4579b8 [3044]" strokeweight="1.5pt">
                <v:stroke startarrow="open" endarrow="open"/>
              </v:shape>
            </w:pict>
          </mc:Fallback>
        </mc:AlternateContent>
      </w:r>
    </w:p>
    <w:p w14:paraId="50D3A976" w14:textId="723FBFD9" w:rsidR="00A80071" w:rsidRPr="008A1CC8" w:rsidRDefault="00D03591" w:rsidP="008A1CC8">
      <w:pPr>
        <w:spacing w:after="0" w:line="240" w:lineRule="auto"/>
        <w:rPr>
          <w:b/>
          <w:color w:val="004F86"/>
          <w:sz w:val="30"/>
          <w:szCs w:val="30"/>
        </w:rPr>
      </w:pPr>
      <w:r w:rsidRPr="00EF555F">
        <w:rPr>
          <w:rFonts w:eastAsia="Times New Roman"/>
          <w:bCs/>
          <w:noProof/>
          <w:lang w:eastAsia="de-DE"/>
        </w:rPr>
        <mc:AlternateContent>
          <mc:Choice Requires="wps">
            <w:drawing>
              <wp:anchor distT="0" distB="0" distL="114300" distR="114300" simplePos="0" relativeHeight="251650560" behindDoc="0" locked="0" layoutInCell="1" allowOverlap="1" wp14:anchorId="20DA6A3C" wp14:editId="7AC673CB">
                <wp:simplePos x="0" y="0"/>
                <wp:positionH relativeFrom="column">
                  <wp:posOffset>1356995</wp:posOffset>
                </wp:positionH>
                <wp:positionV relativeFrom="paragraph">
                  <wp:posOffset>1384617</wp:posOffset>
                </wp:positionV>
                <wp:extent cx="2753995" cy="457200"/>
                <wp:effectExtent l="0" t="0" r="27305" b="19050"/>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457200"/>
                        </a:xfrm>
                        <a:prstGeom prst="rect">
                          <a:avLst/>
                        </a:prstGeom>
                        <a:solidFill>
                          <a:srgbClr val="FFFFFF"/>
                        </a:solidFill>
                        <a:ln w="9525">
                          <a:solidFill>
                            <a:srgbClr val="000000"/>
                          </a:solidFill>
                          <a:miter lim="800000"/>
                          <a:headEnd/>
                          <a:tailEnd/>
                        </a:ln>
                      </wps:spPr>
                      <wps:txbx>
                        <w:txbxContent>
                          <w:p w14:paraId="7E74D175" w14:textId="77777777" w:rsidR="00AC09E6" w:rsidRDefault="00AC09E6" w:rsidP="00B644FE">
                            <w:r>
                              <w:t>Nutzung eines Gutes ohne Bezahlung des dafür erforderlichen Preises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A6A3C" id="_x0000_s1032" type="#_x0000_t202" style="position:absolute;margin-left:106.85pt;margin-top:109pt;width:216.85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tXEwIAACYEAAAOAAAAZHJzL2Uyb0RvYy54bWysk21v2yAQx99P2ndAvF+cZEnbWHGqLl2m&#10;Sd2D1O0DYIxjNMyxg8TuPn0P7KbZ05tpvEDAwf/ufnesr/vWsKNCr8EWfDaZcqashErbfcG/ftm9&#10;uuLMB2ErYcCqgj8oz683L1+sO5erOTRgKoWMRKzPO1fwJgSXZ5mXjWqFn4BTlow1YCsCbXGfVSg6&#10;Um9NNp9OL7IOsHIIUnlPp7eDkW+Sfl0rGT7VtVeBmYJTbCHNmOYyztlmLfI9CtdoOYYh/iGKVmhL&#10;Tk9StyIIdkD9m1SrJYKHOkwktBnUtZYq5UDZzKa/ZHPfCKdSLgTHuxMm//9k5cfjvfuMLPRvoKcC&#10;piS8uwP5zTML20bYvbpBhK5RoiLHs4gs65zPx6cRtc99FCm7D1BRkcUhQBLqa2wjFcqTkToV4OEE&#10;XfWBSTqcXy5fr1ZLziTZFstLqmpyIfKn1w59eKegZXFRcKSiJnVxvPMhRiPypyvRmQejq502Jm1w&#10;X24NsqOgBtilMar/dM1Y1hV8tZwvBwB/lZim8SeJVgfqZKPbgl+dLok8Yntrq9RnQWgzrClkY0eO&#10;Ed0AMfRlz3RV8IvoIGItoXogsAhD49JHo0UD+IOzjpq24P77QaDizLy3VJzVbLGIXZ42iSVneG4p&#10;zy3CSpIqeOBsWG5D+hmRm4UbKmKtE9/nSMaQqRkT9vHjxG4/36dbz9978wgAAP//AwBQSwMEFAAG&#10;AAgAAAAhAK2fL+fhAAAACwEAAA8AAABkcnMvZG93bnJldi54bWxMj8FOwzAQRO9I/IO1SFwQtdtG&#10;SRriVAgJBLdSqnJ1420SEdvBdtPw92xPcNvdGc2+KdeT6dmIPnTOSpjPBDC0tdOdbSTsPp7vc2Ah&#10;KqtV7yxK+MEA6+r6qlSFdmf7juM2NoxCbCiUhDbGoeA81C0aFWZuQEva0XmjIq2+4dqrM4Wbni+E&#10;SLlRnaUPrRrwqcX6a3syEvLkdfwMb8vNvk6P/SreZePLt5fy9mZ6fAAWcYp/ZrjgEzpUxHRwJ6sD&#10;6yUs5suMrJchp1LkSJMsAXagy0oI4FXJ/3eofgEAAP//AwBQSwECLQAUAAYACAAAACEAtoM4kv4A&#10;AADhAQAAEwAAAAAAAAAAAAAAAAAAAAAAW0NvbnRlbnRfVHlwZXNdLnhtbFBLAQItABQABgAIAAAA&#10;IQA4/SH/1gAAAJQBAAALAAAAAAAAAAAAAAAAAC8BAABfcmVscy8ucmVsc1BLAQItABQABgAIAAAA&#10;IQAj8vtXEwIAACYEAAAOAAAAAAAAAAAAAAAAAC4CAABkcnMvZTJvRG9jLnhtbFBLAQItABQABgAI&#10;AAAAIQCtny/n4QAAAAsBAAAPAAAAAAAAAAAAAAAAAG0EAABkcnMvZG93bnJldi54bWxQSwUGAAAA&#10;AAQABADzAAAAewUAAAAA&#10;">
                <v:textbox>
                  <w:txbxContent>
                    <w:p w14:paraId="7E74D175" w14:textId="77777777" w:rsidR="00AC09E6" w:rsidRDefault="00AC09E6" w:rsidP="00B644FE">
                      <w:r>
                        <w:t>Nutzung eines Gutes ohne Bezahlung des dafür erforderlichen Preises</w:t>
                      </w:r>
                    </w:p>
                  </w:txbxContent>
                </v:textbox>
              </v:shape>
            </w:pict>
          </mc:Fallback>
        </mc:AlternateContent>
      </w:r>
      <w:r w:rsidR="007530A7" w:rsidRPr="00EF555F">
        <w:rPr>
          <w:rFonts w:eastAsia="Times New Roman"/>
          <w:bCs/>
          <w:noProof/>
          <w:lang w:eastAsia="de-DE"/>
        </w:rPr>
        <mc:AlternateContent>
          <mc:Choice Requires="wps">
            <w:drawing>
              <wp:anchor distT="0" distB="0" distL="114300" distR="114300" simplePos="0" relativeHeight="251696640" behindDoc="0" locked="0" layoutInCell="1" allowOverlap="1" wp14:anchorId="70ACDDC1" wp14:editId="32C433D1">
                <wp:simplePos x="0" y="0"/>
                <wp:positionH relativeFrom="column">
                  <wp:posOffset>1461107</wp:posOffset>
                </wp:positionH>
                <wp:positionV relativeFrom="paragraph">
                  <wp:posOffset>3045212</wp:posOffset>
                </wp:positionV>
                <wp:extent cx="2925832" cy="946205"/>
                <wp:effectExtent l="0" t="0" r="27305" b="25400"/>
                <wp:wrapNone/>
                <wp:docPr id="3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832" cy="946205"/>
                        </a:xfrm>
                        <a:prstGeom prst="rect">
                          <a:avLst/>
                        </a:prstGeom>
                        <a:solidFill>
                          <a:srgbClr val="FFFFFF"/>
                        </a:solidFill>
                        <a:ln w="9525">
                          <a:solidFill>
                            <a:srgbClr val="000000"/>
                          </a:solidFill>
                          <a:miter lim="800000"/>
                          <a:headEnd/>
                          <a:tailEnd/>
                        </a:ln>
                      </wps:spPr>
                      <wps:txbx>
                        <w:txbxContent>
                          <w:p w14:paraId="28BE69D8" w14:textId="77777777" w:rsidR="00AC09E6" w:rsidRDefault="00AC09E6" w:rsidP="007530A7">
                            <w:r>
                              <w:t>[Nach Analyse der Zeitungsartikel ergänzen:] Eingriff des Staates nötig</w:t>
                            </w:r>
                          </w:p>
                          <w:p w14:paraId="2BEF55AB" w14:textId="77777777" w:rsidR="00AC09E6" w:rsidRDefault="00AC09E6" w:rsidP="007530A7">
                            <w:r>
                              <w:t>[nach Kurzfilm ergänzen:] z.B. durch Internalisierung externer Effekte</w:t>
                            </w:r>
                          </w:p>
                          <w:p w14:paraId="17B63E91" w14:textId="77777777" w:rsidR="00AC09E6" w:rsidRDefault="00AC09E6" w:rsidP="007530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CDDC1" id="_x0000_s1033" type="#_x0000_t202" style="position:absolute;margin-left:115.05pt;margin-top:239.8pt;width:230.4pt;height:7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O5FAIAACY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ly9TqjhKNtvbjK0mUMwfKn38Y6/05AR4JQUItNjejseO98yIblTy4hmAMlq71UKiq2&#10;KXfKkiPDAdjHM6H/5KY06TH6MluOBPwVIo3nTxCd9DjJSnYFXZ2dWB5oe6urOGeeSTXKmLLSE4+B&#10;upFEP5QDkVVBr0OAQGsJ1QmJtTAOLi4aCi3YH5T0OLQFdd8PzApK1HuNzVnPF4sw5VFZLK8zVOyl&#10;pby0MM0RqqCeklHc+bgZgTcNt9jEWkZ+nzOZUsZhjLRPixOm/VKPXs/rvX0EAAD//wMAUEsDBBQA&#10;BgAIAAAAIQA1hQPj4QAAAAsBAAAPAAAAZHJzL2Rvd25yZXYueG1sTI/BTsMwDIbvSLxDZCQuiCXr&#10;pqwtTSeEBIIbDATXrPHaiiYpSdaVt8ec4GbLn35/f7Wd7cAmDLH3TsFyIYCha7zpXavg7fX+OgcW&#10;k3ZGD96hgm+MsK3PzypdGn9yLzjtUssoxMVSK+hSGkvOY9Oh1XHhR3R0O/hgdaI1tNwEfaJwO/BM&#10;CMmt7h196PSIdx02n7ujVZCvH6eP+LR6fm/kYSjS1WZ6+ApKXV7MtzfAEs7pD4ZffVKHmpz2/uhM&#10;ZIOCbCWWhCpYbwoJjAhZiALYnoYsl8Driv/vUP8AAAD//wMAUEsBAi0AFAAGAAgAAAAhALaDOJL+&#10;AAAA4QEAABMAAAAAAAAAAAAAAAAAAAAAAFtDb250ZW50X1R5cGVzXS54bWxQSwECLQAUAAYACAAA&#10;ACEAOP0h/9YAAACUAQAACwAAAAAAAAAAAAAAAAAvAQAAX3JlbHMvLnJlbHNQSwECLQAUAAYACAAA&#10;ACEAbbMzuRQCAAAmBAAADgAAAAAAAAAAAAAAAAAuAgAAZHJzL2Uyb0RvYy54bWxQSwECLQAUAAYA&#10;CAAAACEANYUD4+EAAAALAQAADwAAAAAAAAAAAAAAAABuBAAAZHJzL2Rvd25yZXYueG1sUEsFBgAA&#10;AAAEAAQA8wAAAHwFAAAAAA==&#10;">
                <v:textbox>
                  <w:txbxContent>
                    <w:p w14:paraId="28BE69D8" w14:textId="77777777" w:rsidR="00AC09E6" w:rsidRDefault="00AC09E6" w:rsidP="007530A7">
                      <w:r>
                        <w:t>[Nach Analyse der Zeitungsartikel ergänzen:] Eingriff des Staates nötig</w:t>
                      </w:r>
                    </w:p>
                    <w:p w14:paraId="2BEF55AB" w14:textId="77777777" w:rsidR="00AC09E6" w:rsidRDefault="00AC09E6" w:rsidP="007530A7">
                      <w:r>
                        <w:t>[nach Kurzfilm ergänzen:] z.B. durch Internalisierung externer Effekte</w:t>
                      </w:r>
                    </w:p>
                    <w:p w14:paraId="17B63E91" w14:textId="77777777" w:rsidR="00AC09E6" w:rsidRDefault="00AC09E6" w:rsidP="007530A7"/>
                  </w:txbxContent>
                </v:textbox>
              </v:shape>
            </w:pict>
          </mc:Fallback>
        </mc:AlternateContent>
      </w:r>
      <w:r w:rsidR="009369C0">
        <w:rPr>
          <w:rFonts w:eastAsia="Times New Roman"/>
          <w:bCs/>
          <w:noProof/>
          <w:lang w:eastAsia="de-DE"/>
        </w:rPr>
        <mc:AlternateContent>
          <mc:Choice Requires="wps">
            <w:drawing>
              <wp:anchor distT="0" distB="0" distL="114300" distR="114300" simplePos="0" relativeHeight="251692544" behindDoc="0" locked="0" layoutInCell="1" allowOverlap="1" wp14:anchorId="07BCB405" wp14:editId="159A081C">
                <wp:simplePos x="0" y="0"/>
                <wp:positionH relativeFrom="column">
                  <wp:posOffset>2739059</wp:posOffset>
                </wp:positionH>
                <wp:positionV relativeFrom="paragraph">
                  <wp:posOffset>802005</wp:posOffset>
                </wp:positionV>
                <wp:extent cx="580" cy="580997"/>
                <wp:effectExtent l="95250" t="0" r="76200" b="48260"/>
                <wp:wrapNone/>
                <wp:docPr id="303" name="Gerade Verbindung mit Pfeil 303"/>
                <wp:cNvGraphicFramePr/>
                <a:graphic xmlns:a="http://schemas.openxmlformats.org/drawingml/2006/main">
                  <a:graphicData uri="http://schemas.microsoft.com/office/word/2010/wordprocessingShape">
                    <wps:wsp>
                      <wps:cNvCnPr/>
                      <wps:spPr>
                        <a:xfrm>
                          <a:off x="0" y="0"/>
                          <a:ext cx="580" cy="58099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6AD294" id="Gerade Verbindung mit Pfeil 303" o:spid="_x0000_s1026" type="#_x0000_t32" style="position:absolute;margin-left:215.65pt;margin-top:63.15pt;width:.05pt;height:45.75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fItwEAAMkDAAAOAAAAZHJzL2Uyb0RvYy54bWysU02P0zAQvSPxHyzfadKVgN2o6R66wAXB&#10;io8f4HXGjSXHtsZDk/x7xk6bIkBIIC4Te+z35s3zZHc/DU6cAJMNvpXbTS0FeB0664+t/Prl7Ytb&#10;KRIp3ykXPLRyhiTv98+f7cbYwE3og+sABZP41IyxlT1RbKoq6R4GlTYhgudDE3BQxFs8Vh2qkdkH&#10;V93U9atqDNhFDBpS4uzDcij3hd8Y0PTRmAQkXCtZG5WIJT7lWO13qjmiir3VZxnqH1QMynouulI9&#10;KFLiG9pfqAarMaRgaKPDUAVjrIbSA3ezrX/q5nOvIpRe2JwUV5vS/6PVH04H/4hswxhTk+Ij5i4m&#10;g0P+sj4xFbPm1SyYSGhOvrxlPzXneXF39zo7WV2RERO9gzCIvGhlIlT22NMheM9vEnBb3FKn94kW&#10;4AWQyzqfIynr3vhO0Bx5cBRiGM9F8nl11VtWNDtYsJ/ACNuxwqVGGSU4OBQnxUOgtAZP25WJb2eY&#10;sc6twLqI+yPwfD9DoYzZ34BXRKkcPK3gwfqAv6tO00WyWe5fHFj6zhY8hW4uL1ms4XkpD3Ke7TyQ&#10;P+4L/PoH7r8DAAD//wMAUEsDBBQABgAIAAAAIQAcVsPy3wAAAAsBAAAPAAAAZHJzL2Rvd25yZXYu&#10;eG1sTI9BT8MwDIXvSPyHyEjcWNpuKqNrOiEmLlzGxsTZa7ymWpNUTbYWfj3mBDfb7+n5e+V6sp24&#10;0hBa7xSkswQEudrr1jUKDh+vD0sQIaLT2HlHCr4owLq6vSmx0H50O7ruYyM4xIUCFZgY+0LKUBuy&#10;GGa+J8fayQ8WI69DI/WAI4fbTmZJkkuLreMPBnt6MVSf9xer4Cm8mxjMJ21O2zTffmOzeTuMSt3f&#10;Tc8rEJGm+GeGX3xGh4qZjv7idBCdgsU8nbOVhSzngR18WYA4KsjSxyXIqpT/O1Q/AAAA//8DAFBL&#10;AQItABQABgAIAAAAIQC2gziS/gAAAOEBAAATAAAAAAAAAAAAAAAAAAAAAABbQ29udGVudF9UeXBl&#10;c10ueG1sUEsBAi0AFAAGAAgAAAAhADj9If/WAAAAlAEAAAsAAAAAAAAAAAAAAAAALwEAAF9yZWxz&#10;Ly5yZWxzUEsBAi0AFAAGAAgAAAAhAGIQx8i3AQAAyQMAAA4AAAAAAAAAAAAAAAAALgIAAGRycy9l&#10;Mm9Eb2MueG1sUEsBAi0AFAAGAAgAAAAhABxWw/LfAAAACwEAAA8AAAAAAAAAAAAAAAAAEQQAAGRy&#10;cy9kb3ducmV2LnhtbFBLBQYAAAAABAAEAPMAAAAdBQAAAAA=&#10;" strokecolor="#4579b8 [3044]">
                <v:stroke endarrow="open"/>
              </v:shape>
            </w:pict>
          </mc:Fallback>
        </mc:AlternateContent>
      </w:r>
      <w:r w:rsidR="00EF555F" w:rsidRPr="00EF555F">
        <w:rPr>
          <w:rFonts w:eastAsia="Times New Roman"/>
          <w:bCs/>
          <w:noProof/>
          <w:lang w:eastAsia="de-DE"/>
        </w:rPr>
        <mc:AlternateContent>
          <mc:Choice Requires="wps">
            <w:drawing>
              <wp:anchor distT="0" distB="0" distL="114300" distR="114300" simplePos="0" relativeHeight="251646464" behindDoc="0" locked="0" layoutInCell="1" allowOverlap="1" wp14:anchorId="4FDAA99D" wp14:editId="12A9C760">
                <wp:simplePos x="0" y="0"/>
                <wp:positionH relativeFrom="column">
                  <wp:posOffset>2108200</wp:posOffset>
                </wp:positionH>
                <wp:positionV relativeFrom="paragraph">
                  <wp:posOffset>487045</wp:posOffset>
                </wp:positionV>
                <wp:extent cx="1247775" cy="317500"/>
                <wp:effectExtent l="0" t="0" r="28575" b="25400"/>
                <wp:wrapNone/>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17500"/>
                        </a:xfrm>
                        <a:prstGeom prst="rect">
                          <a:avLst/>
                        </a:prstGeom>
                        <a:solidFill>
                          <a:srgbClr val="FFFFFF"/>
                        </a:solidFill>
                        <a:ln w="9525">
                          <a:solidFill>
                            <a:srgbClr val="000000"/>
                          </a:solidFill>
                          <a:miter lim="800000"/>
                          <a:headEnd/>
                          <a:tailEnd/>
                        </a:ln>
                      </wps:spPr>
                      <wps:txbx>
                        <w:txbxContent>
                          <w:p w14:paraId="746EB2C2" w14:textId="77777777" w:rsidR="00AC09E6" w:rsidRDefault="00AC09E6" w:rsidP="00EF555F">
                            <w:r>
                              <w:t>Trittbrettfahrer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AA99D" id="_x0000_s1034" type="#_x0000_t202" style="position:absolute;margin-left:166pt;margin-top:38.35pt;width:98.25pt;height: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8WFAIAACYEAAAOAAAAZHJzL2Uyb0RvYy54bWysU9tu2zAMfR+wfxD0vtjJkqU14hRdugwD&#10;ugvQ7QNkWY6FyaJGKbGzrx8lp2nQbS/D/CCIJnVIHh6ubobOsINCr8GWfDrJOVNWQq3truTfvm5f&#10;XXH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2Xy5XC44k+R7PV0u8jSVTBSPrx368F5Bx+Kl5EhDTejicO9DrEYUjyExmQej6602Jhm4&#10;qzYG2UGQALbpSw08CzOW9SW/XswWIwF/hcjT9yeITgdSstFdya/OQaKItL2zddJZENqMdyrZ2BOP&#10;kbqRxDBUA9M1AcQEkdYK6iMRizAKlxaNLi3gT856Em3J/Y+9QMWZ+WBpONfT+TyqPBnzxXJGBl56&#10;qkuPsJKgSh44G6+bkDYj8mbhlobY6MTvUyWnkkmMifbT4kS1X9op6mm9178AAAD//wMAUEsDBBQA&#10;BgAIAAAAIQDF+ATN4AAAAAoBAAAPAAAAZHJzL2Rvd25yZXYueG1sTI/BTsMwDIbvSLxDZCQuaEtp&#10;WVtK0wkhgdgNNgTXrMnaisQpSdaVt8ec4Gj70+/vr9ezNWzSPgwOBVwvE2AaW6cG7AS87R4XJbAQ&#10;JSppHGoB3zrAujk/q2Wl3Alf9bSNHaMQDJUU0Mc4VpyHttdWhqUbNdLt4LyVkUbfceXlicKt4WmS&#10;5NzKAelDL0f90Ov2c3u0Asqb5+kjbLKX9zY/mNt4VUxPX16Iy4v5/g5Y1HP8g+FXn9ShIae9O6IK&#10;zAjIspS6RAFFXgAjYJWWK2B7IlPa8Kbm/ys0PwAAAP//AwBQSwECLQAUAAYACAAAACEAtoM4kv4A&#10;AADhAQAAEwAAAAAAAAAAAAAAAAAAAAAAW0NvbnRlbnRfVHlwZXNdLnhtbFBLAQItABQABgAIAAAA&#10;IQA4/SH/1gAAAJQBAAALAAAAAAAAAAAAAAAAAC8BAABfcmVscy8ucmVsc1BLAQItABQABgAIAAAA&#10;IQAB3d8WFAIAACYEAAAOAAAAAAAAAAAAAAAAAC4CAABkcnMvZTJvRG9jLnhtbFBLAQItABQABgAI&#10;AAAAIQDF+ATN4AAAAAoBAAAPAAAAAAAAAAAAAAAAAG4EAABkcnMvZG93bnJldi54bWxQSwUGAAAA&#10;AAQABADzAAAAewUAAAAA&#10;">
                <v:textbox>
                  <w:txbxContent>
                    <w:p w14:paraId="746EB2C2" w14:textId="77777777" w:rsidR="00AC09E6" w:rsidRDefault="00AC09E6" w:rsidP="00EF555F">
                      <w:r>
                        <w:t>Trittbrettfahrer</w:t>
                      </w:r>
                    </w:p>
                  </w:txbxContent>
                </v:textbox>
              </v:shape>
            </w:pict>
          </mc:Fallback>
        </mc:AlternateContent>
      </w:r>
    </w:p>
    <w:sectPr w:rsidR="00A80071" w:rsidRPr="008A1CC8" w:rsidSect="002775FD">
      <w:headerReference w:type="default" r:id="rId21"/>
      <w:footerReference w:type="default" r:id="rId22"/>
      <w:pgSz w:w="16838" w:h="11906" w:orient="landscape"/>
      <w:pgMar w:top="1418" w:right="1418" w:bottom="851" w:left="1560" w:header="0"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55EC1" w14:textId="77777777" w:rsidR="00187B55" w:rsidRDefault="00187B55" w:rsidP="007154EF">
      <w:pPr>
        <w:spacing w:after="0" w:line="240" w:lineRule="auto"/>
      </w:pPr>
      <w:r>
        <w:separator/>
      </w:r>
    </w:p>
  </w:endnote>
  <w:endnote w:type="continuationSeparator" w:id="0">
    <w:p w14:paraId="75021DB1" w14:textId="77777777" w:rsidR="00187B55" w:rsidRDefault="00187B55" w:rsidP="007154EF">
      <w:pPr>
        <w:spacing w:after="0" w:line="240" w:lineRule="auto"/>
      </w:pPr>
      <w:r>
        <w:continuationSeparator/>
      </w:r>
    </w:p>
  </w:endnote>
  <w:endnote w:type="continuationNotice" w:id="1">
    <w:p w14:paraId="64B1595E" w14:textId="77777777" w:rsidR="00187B55" w:rsidRDefault="00187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D0F6" w14:textId="5D37518B" w:rsidR="00AC09E6" w:rsidRDefault="00BC3A9A" w:rsidP="00E15226">
    <w:pPr>
      <w:pStyle w:val="Fuzeile"/>
      <w:ind w:left="-284" w:hanging="283"/>
      <w:jc w:val="right"/>
    </w:pPr>
    <w:r>
      <w:rPr>
        <w:noProof/>
      </w:rPr>
      <w:drawing>
        <wp:inline distT="0" distB="0" distL="0" distR="0" wp14:anchorId="54020F8E" wp14:editId="519BB338">
          <wp:extent cx="5760720" cy="27686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76860"/>
                  </a:xfrm>
                  <a:prstGeom prst="rect">
                    <a:avLst/>
                  </a:prstGeom>
                  <a:noFill/>
                  <a:ln>
                    <a:noFill/>
                  </a:ln>
                </pic:spPr>
              </pic:pic>
            </a:graphicData>
          </a:graphic>
        </wp:inline>
      </w:drawing>
    </w:r>
    <w:r>
      <w:t xml:space="preserve"> </w:t>
    </w:r>
    <w:r w:rsidR="00AC09E6">
      <w:fldChar w:fldCharType="begin"/>
    </w:r>
    <w:r w:rsidR="00AC09E6">
      <w:instrText>PAGE   \* MERGEFORMAT</w:instrText>
    </w:r>
    <w:r w:rsidR="00AC09E6">
      <w:fldChar w:fldCharType="separate"/>
    </w:r>
    <w:r w:rsidR="00F24736">
      <w:rPr>
        <w:noProof/>
      </w:rPr>
      <w:t>2</w:t>
    </w:r>
    <w:r w:rsidR="00AC09E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AC1E" w14:textId="2B6F8FE2" w:rsidR="00AC09E6" w:rsidRDefault="005F367A" w:rsidP="00E15226">
    <w:pPr>
      <w:pStyle w:val="Fuzeile"/>
      <w:ind w:left="-284" w:hanging="283"/>
      <w:jc w:val="right"/>
    </w:pPr>
    <w:r>
      <w:rPr>
        <w:noProof/>
      </w:rPr>
      <w:drawing>
        <wp:inline distT="0" distB="0" distL="0" distR="0" wp14:anchorId="01BACB83" wp14:editId="4C13B766">
          <wp:extent cx="9071610" cy="26670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266700"/>
                  </a:xfrm>
                  <a:prstGeom prst="rect">
                    <a:avLst/>
                  </a:prstGeom>
                  <a:noFill/>
                  <a:ln>
                    <a:noFill/>
                  </a:ln>
                </pic:spPr>
              </pic:pic>
            </a:graphicData>
          </a:graphic>
        </wp:inline>
      </w:drawing>
    </w:r>
    <w:r>
      <w:t xml:space="preserve"> </w:t>
    </w:r>
    <w:r w:rsidR="00AC09E6">
      <w:fldChar w:fldCharType="begin"/>
    </w:r>
    <w:r w:rsidR="00AC09E6">
      <w:instrText>PAGE   \* MERGEFORMAT</w:instrText>
    </w:r>
    <w:r w:rsidR="00AC09E6">
      <w:fldChar w:fldCharType="separate"/>
    </w:r>
    <w:r w:rsidR="00F24736">
      <w:rPr>
        <w:noProof/>
      </w:rPr>
      <w:t>5</w:t>
    </w:r>
    <w:r w:rsidR="00AC09E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35E5" w14:textId="58AE9A58" w:rsidR="007B375C" w:rsidRDefault="00444505" w:rsidP="00E15226">
    <w:pPr>
      <w:pStyle w:val="Fuzeile"/>
      <w:ind w:left="-284" w:hanging="283"/>
      <w:jc w:val="right"/>
    </w:pPr>
    <w:r>
      <w:rPr>
        <w:noProof/>
      </w:rPr>
      <w:drawing>
        <wp:anchor distT="0" distB="0" distL="114300" distR="114300" simplePos="0" relativeHeight="251663361" behindDoc="0" locked="0" layoutInCell="1" allowOverlap="1" wp14:anchorId="59293270" wp14:editId="076735F2">
          <wp:simplePos x="0" y="0"/>
          <wp:positionH relativeFrom="column">
            <wp:posOffset>-194945</wp:posOffset>
          </wp:positionH>
          <wp:positionV relativeFrom="paragraph">
            <wp:posOffset>-20955</wp:posOffset>
          </wp:positionV>
          <wp:extent cx="8801100" cy="258445"/>
          <wp:effectExtent l="0" t="0" r="0" b="8255"/>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0" cy="258445"/>
                  </a:xfrm>
                  <a:prstGeom prst="rect">
                    <a:avLst/>
                  </a:prstGeom>
                  <a:noFill/>
                  <a:ln>
                    <a:noFill/>
                  </a:ln>
                </pic:spPr>
              </pic:pic>
            </a:graphicData>
          </a:graphic>
        </wp:anchor>
      </w:drawing>
    </w:r>
    <w:r w:rsidR="007B375C">
      <w:t xml:space="preserve"> </w:t>
    </w:r>
    <w:r w:rsidR="007B375C">
      <w:fldChar w:fldCharType="begin"/>
    </w:r>
    <w:r w:rsidR="007B375C">
      <w:instrText>PAGE   \* MERGEFORMAT</w:instrText>
    </w:r>
    <w:r w:rsidR="007B375C">
      <w:fldChar w:fldCharType="separate"/>
    </w:r>
    <w:r w:rsidR="007B375C">
      <w:rPr>
        <w:noProof/>
      </w:rPr>
      <w:t>15</w:t>
    </w:r>
    <w:r w:rsidR="007B375C">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9C09" w14:textId="75FD36B0" w:rsidR="00434562" w:rsidRDefault="00434562" w:rsidP="00E15226">
    <w:pPr>
      <w:pStyle w:val="Fuzeile"/>
      <w:ind w:left="-284" w:hanging="283"/>
      <w:jc w:val="right"/>
    </w:pPr>
    <w:r>
      <w:rPr>
        <w:noProof/>
      </w:rPr>
      <w:drawing>
        <wp:inline distT="0" distB="0" distL="0" distR="0" wp14:anchorId="0E27F048" wp14:editId="2D39B4D4">
          <wp:extent cx="5759450" cy="276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6860"/>
                  </a:xfrm>
                  <a:prstGeom prst="rect">
                    <a:avLst/>
                  </a:prstGeom>
                  <a:noFill/>
                  <a:ln>
                    <a:noFill/>
                  </a:ln>
                </pic:spPr>
              </pic:pic>
            </a:graphicData>
          </a:graphic>
        </wp:inline>
      </w:drawing>
    </w:r>
    <w:r>
      <w:t xml:space="preserve"> </w:t>
    </w:r>
    <w:r>
      <w:fldChar w:fldCharType="begin"/>
    </w:r>
    <w:r>
      <w:instrText>PAGE   \* MERGEFORMAT</w:instrText>
    </w:r>
    <w:r>
      <w:fldChar w:fldCharType="separate"/>
    </w:r>
    <w:r>
      <w:rPr>
        <w:noProof/>
      </w:rPr>
      <w:t>15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C7FE" w14:textId="5032B61B" w:rsidR="00434562" w:rsidRDefault="00434562" w:rsidP="00E15226">
    <w:pPr>
      <w:pStyle w:val="Fuzeile"/>
      <w:ind w:left="-284" w:hanging="283"/>
      <w:jc w:val="right"/>
    </w:pPr>
    <w:r>
      <w:rPr>
        <w:noProof/>
      </w:rPr>
      <w:drawing>
        <wp:anchor distT="0" distB="0" distL="114300" distR="114300" simplePos="0" relativeHeight="251688448" behindDoc="0" locked="0" layoutInCell="1" allowOverlap="1" wp14:anchorId="44810A04" wp14:editId="6E052C57">
          <wp:simplePos x="0" y="0"/>
          <wp:positionH relativeFrom="column">
            <wp:posOffset>-204788</wp:posOffset>
          </wp:positionH>
          <wp:positionV relativeFrom="paragraph">
            <wp:posOffset>-1905</wp:posOffset>
          </wp:positionV>
          <wp:extent cx="8801100" cy="258445"/>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0" cy="258445"/>
                  </a:xfrm>
                  <a:prstGeom prst="rect">
                    <a:avLst/>
                  </a:prstGeom>
                  <a:noFill/>
                  <a:ln>
                    <a:noFill/>
                  </a:ln>
                </pic:spPr>
              </pic:pic>
            </a:graphicData>
          </a:graphic>
        </wp:anchor>
      </w:drawing>
    </w:r>
    <w:r>
      <w:t xml:space="preserve"> </w:t>
    </w:r>
    <w:r>
      <w:fldChar w:fldCharType="begin"/>
    </w:r>
    <w:r>
      <w:instrText>PAGE   \* MERGEFORMAT</w:instrText>
    </w:r>
    <w: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BB09" w14:textId="77777777" w:rsidR="00187B55" w:rsidRDefault="00187B55" w:rsidP="007154EF">
      <w:pPr>
        <w:spacing w:after="0" w:line="240" w:lineRule="auto"/>
      </w:pPr>
      <w:r>
        <w:separator/>
      </w:r>
    </w:p>
  </w:footnote>
  <w:footnote w:type="continuationSeparator" w:id="0">
    <w:p w14:paraId="524D5ABD" w14:textId="77777777" w:rsidR="00187B55" w:rsidRDefault="00187B55" w:rsidP="007154EF">
      <w:pPr>
        <w:spacing w:after="0" w:line="240" w:lineRule="auto"/>
      </w:pPr>
      <w:r>
        <w:continuationSeparator/>
      </w:r>
    </w:p>
  </w:footnote>
  <w:footnote w:type="continuationNotice" w:id="1">
    <w:p w14:paraId="78264B03" w14:textId="77777777" w:rsidR="00187B55" w:rsidRDefault="00187B55">
      <w:pPr>
        <w:spacing w:after="0" w:line="240" w:lineRule="auto"/>
      </w:pPr>
    </w:p>
  </w:footnote>
  <w:footnote w:id="2">
    <w:p w14:paraId="64F288EE" w14:textId="47C25E05" w:rsidR="00482304" w:rsidRDefault="00482304">
      <w:pPr>
        <w:pStyle w:val="Funotentext"/>
      </w:pPr>
      <w:r>
        <w:rPr>
          <w:rStyle w:val="Funotenzeichen"/>
        </w:rPr>
        <w:footnoteRef/>
      </w:r>
      <w:r>
        <w:t xml:space="preserve"> </w:t>
      </w:r>
      <w:hyperlink r:id="rId1" w:history="1">
        <w:r w:rsidRPr="000166E8">
          <w:rPr>
            <w:rStyle w:val="Hyperlink"/>
          </w:rPr>
          <w:t>https://de.wikipedia.org/wiki/Wikipedia:Hauptseite</w:t>
        </w:r>
      </w:hyperlink>
      <w:r>
        <w:t xml:space="preserve"> (Zugriff am 16.11.2020)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ECA3" w14:textId="0EA6CE27" w:rsidR="00AC09E6" w:rsidRDefault="00A037D8" w:rsidP="007154EF">
    <w:pPr>
      <w:pStyle w:val="Kopfzeile"/>
      <w:ind w:left="-567"/>
    </w:pPr>
    <w:r>
      <w:rPr>
        <w:noProof/>
      </w:rPr>
      <w:drawing>
        <wp:anchor distT="0" distB="0" distL="114300" distR="114300" simplePos="0" relativeHeight="251659265" behindDoc="0" locked="0" layoutInCell="1" allowOverlap="1" wp14:anchorId="53936F41" wp14:editId="1AD8DF95">
          <wp:simplePos x="0" y="0"/>
          <wp:positionH relativeFrom="column">
            <wp:posOffset>-108902</wp:posOffset>
          </wp:positionH>
          <wp:positionV relativeFrom="paragraph">
            <wp:posOffset>290513</wp:posOffset>
          </wp:positionV>
          <wp:extent cx="5760720" cy="5499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99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E0DD" w14:textId="3FADC00E" w:rsidR="00AC09E6" w:rsidRDefault="00241CF9" w:rsidP="007154EF">
    <w:pPr>
      <w:pStyle w:val="Kopfzeile"/>
      <w:ind w:left="-567"/>
    </w:pPr>
    <w:r>
      <w:rPr>
        <w:noProof/>
      </w:rPr>
      <w:drawing>
        <wp:anchor distT="0" distB="0" distL="114300" distR="114300" simplePos="0" relativeHeight="251660289" behindDoc="0" locked="0" layoutInCell="1" allowOverlap="1" wp14:anchorId="3BD49265" wp14:editId="35EE36D6">
          <wp:simplePos x="0" y="0"/>
          <wp:positionH relativeFrom="column">
            <wp:posOffset>-115252</wp:posOffset>
          </wp:positionH>
          <wp:positionV relativeFrom="paragraph">
            <wp:posOffset>214313</wp:posOffset>
          </wp:positionV>
          <wp:extent cx="9071610" cy="5949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59499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1D5E" w14:textId="6BD1DA1A" w:rsidR="00241CF9" w:rsidRDefault="00434562" w:rsidP="007154EF">
    <w:pPr>
      <w:pStyle w:val="Kopfzeile"/>
      <w:ind w:left="-567"/>
    </w:pPr>
    <w:r>
      <w:rPr>
        <w:noProof/>
      </w:rPr>
      <w:drawing>
        <wp:anchor distT="0" distB="0" distL="114300" distR="114300" simplePos="0" relativeHeight="251676160" behindDoc="0" locked="0" layoutInCell="1" allowOverlap="1" wp14:anchorId="6CA90823" wp14:editId="0357C36C">
          <wp:simplePos x="0" y="0"/>
          <wp:positionH relativeFrom="column">
            <wp:posOffset>-33338</wp:posOffset>
          </wp:positionH>
          <wp:positionV relativeFrom="paragraph">
            <wp:posOffset>214313</wp:posOffset>
          </wp:positionV>
          <wp:extent cx="9071610" cy="5949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59499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4501" w14:textId="6129F0C2" w:rsidR="00434562" w:rsidRDefault="00434562" w:rsidP="007154EF">
    <w:pPr>
      <w:pStyle w:val="Kopfzeile"/>
      <w:ind w:left="-567"/>
    </w:pPr>
    <w:r>
      <w:rPr>
        <w:noProof/>
      </w:rPr>
      <w:drawing>
        <wp:anchor distT="0" distB="0" distL="114300" distR="114300" simplePos="0" relativeHeight="251671040" behindDoc="0" locked="0" layoutInCell="1" allowOverlap="1" wp14:anchorId="21062190" wp14:editId="2EA3F73C">
          <wp:simplePos x="0" y="0"/>
          <wp:positionH relativeFrom="column">
            <wp:posOffset>28258</wp:posOffset>
          </wp:positionH>
          <wp:positionV relativeFrom="paragraph">
            <wp:posOffset>238125</wp:posOffset>
          </wp:positionV>
          <wp:extent cx="5759450" cy="5499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991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F095" w14:textId="32B1F71A" w:rsidR="00434562" w:rsidRDefault="00434562" w:rsidP="007154EF">
    <w:pPr>
      <w:pStyle w:val="Kopfzeile"/>
      <w:ind w:left="-567"/>
    </w:pPr>
    <w:r>
      <w:rPr>
        <w:noProof/>
      </w:rPr>
      <w:drawing>
        <wp:anchor distT="0" distB="0" distL="114300" distR="114300" simplePos="0" relativeHeight="251683328" behindDoc="0" locked="0" layoutInCell="1" allowOverlap="1" wp14:anchorId="70616BAC" wp14:editId="3FBC6D40">
          <wp:simplePos x="0" y="0"/>
          <wp:positionH relativeFrom="column">
            <wp:posOffset>-76200</wp:posOffset>
          </wp:positionH>
          <wp:positionV relativeFrom="paragraph">
            <wp:posOffset>195263</wp:posOffset>
          </wp:positionV>
          <wp:extent cx="9071610" cy="5949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594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0B7"/>
    <w:multiLevelType w:val="multilevel"/>
    <w:tmpl w:val="BFEA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07E3B9C"/>
    <w:multiLevelType w:val="hybridMultilevel"/>
    <w:tmpl w:val="83D866B4"/>
    <w:lvl w:ilvl="0" w:tplc="129E9A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230759"/>
    <w:multiLevelType w:val="hybridMultilevel"/>
    <w:tmpl w:val="DDE8B5C6"/>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0D0667"/>
    <w:multiLevelType w:val="hybridMultilevel"/>
    <w:tmpl w:val="2B4C8FFC"/>
    <w:lvl w:ilvl="0" w:tplc="3AF062F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E36553A"/>
    <w:multiLevelType w:val="hybridMultilevel"/>
    <w:tmpl w:val="BA38AFB4"/>
    <w:lvl w:ilvl="0" w:tplc="04D4B224">
      <w:start w:val="2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B913BD"/>
    <w:multiLevelType w:val="hybridMultilevel"/>
    <w:tmpl w:val="EF5E72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3475D1"/>
    <w:multiLevelType w:val="hybridMultilevel"/>
    <w:tmpl w:val="33B88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DB11FB"/>
    <w:multiLevelType w:val="hybridMultilevel"/>
    <w:tmpl w:val="0D024C70"/>
    <w:lvl w:ilvl="0" w:tplc="2728824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6897720">
    <w:abstractNumId w:val="1"/>
  </w:num>
  <w:num w:numId="2" w16cid:durableId="467548338">
    <w:abstractNumId w:val="5"/>
  </w:num>
  <w:num w:numId="3" w16cid:durableId="1474716918">
    <w:abstractNumId w:val="10"/>
  </w:num>
  <w:num w:numId="4" w16cid:durableId="628559398">
    <w:abstractNumId w:val="6"/>
  </w:num>
  <w:num w:numId="5" w16cid:durableId="405955335">
    <w:abstractNumId w:val="9"/>
  </w:num>
  <w:num w:numId="6" w16cid:durableId="840394669">
    <w:abstractNumId w:val="8"/>
  </w:num>
  <w:num w:numId="7" w16cid:durableId="1004282668">
    <w:abstractNumId w:val="11"/>
  </w:num>
  <w:num w:numId="8" w16cid:durableId="1736320157">
    <w:abstractNumId w:val="0"/>
  </w:num>
  <w:num w:numId="9" w16cid:durableId="130369535">
    <w:abstractNumId w:val="2"/>
  </w:num>
  <w:num w:numId="10" w16cid:durableId="167214162">
    <w:abstractNumId w:val="3"/>
  </w:num>
  <w:num w:numId="11" w16cid:durableId="203564922">
    <w:abstractNumId w:val="12"/>
  </w:num>
  <w:num w:numId="12" w16cid:durableId="1822652650">
    <w:abstractNumId w:val="7"/>
  </w:num>
  <w:num w:numId="13" w16cid:durableId="109127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4EF"/>
    <w:rsid w:val="00020F5E"/>
    <w:rsid w:val="000224E6"/>
    <w:rsid w:val="0002745C"/>
    <w:rsid w:val="00027A05"/>
    <w:rsid w:val="0003330F"/>
    <w:rsid w:val="00043B68"/>
    <w:rsid w:val="000521ED"/>
    <w:rsid w:val="00057D5D"/>
    <w:rsid w:val="00060F13"/>
    <w:rsid w:val="00065098"/>
    <w:rsid w:val="000739D0"/>
    <w:rsid w:val="00074983"/>
    <w:rsid w:val="000A1B14"/>
    <w:rsid w:val="000A5ABE"/>
    <w:rsid w:val="000B6956"/>
    <w:rsid w:val="000C01DB"/>
    <w:rsid w:val="000C42D5"/>
    <w:rsid w:val="000C6AFE"/>
    <w:rsid w:val="000D0202"/>
    <w:rsid w:val="000D5FE3"/>
    <w:rsid w:val="000E2B0B"/>
    <w:rsid w:val="000E5D76"/>
    <w:rsid w:val="000E6DA2"/>
    <w:rsid w:val="0010161E"/>
    <w:rsid w:val="00102285"/>
    <w:rsid w:val="0010499B"/>
    <w:rsid w:val="00104F20"/>
    <w:rsid w:val="001127AA"/>
    <w:rsid w:val="0013129F"/>
    <w:rsid w:val="00132B5E"/>
    <w:rsid w:val="00136839"/>
    <w:rsid w:val="00140CD4"/>
    <w:rsid w:val="00142021"/>
    <w:rsid w:val="001462E4"/>
    <w:rsid w:val="00151080"/>
    <w:rsid w:val="00157C6A"/>
    <w:rsid w:val="0016542E"/>
    <w:rsid w:val="001672D2"/>
    <w:rsid w:val="00171DFA"/>
    <w:rsid w:val="00173835"/>
    <w:rsid w:val="00177E41"/>
    <w:rsid w:val="00181F01"/>
    <w:rsid w:val="00187B55"/>
    <w:rsid w:val="00197F1C"/>
    <w:rsid w:val="001A05E9"/>
    <w:rsid w:val="001B0041"/>
    <w:rsid w:val="001B34B7"/>
    <w:rsid w:val="001B3D39"/>
    <w:rsid w:val="001B3F60"/>
    <w:rsid w:val="001B6BCC"/>
    <w:rsid w:val="001C54B5"/>
    <w:rsid w:val="001E7A6B"/>
    <w:rsid w:val="001F3439"/>
    <w:rsid w:val="00221A6C"/>
    <w:rsid w:val="00235B86"/>
    <w:rsid w:val="002404DC"/>
    <w:rsid w:val="00241CF9"/>
    <w:rsid w:val="00245367"/>
    <w:rsid w:val="00254947"/>
    <w:rsid w:val="00262AD3"/>
    <w:rsid w:val="00263B58"/>
    <w:rsid w:val="00263B67"/>
    <w:rsid w:val="00264A71"/>
    <w:rsid w:val="002775FD"/>
    <w:rsid w:val="00280FF2"/>
    <w:rsid w:val="00284787"/>
    <w:rsid w:val="002920F5"/>
    <w:rsid w:val="00293B63"/>
    <w:rsid w:val="002A1B33"/>
    <w:rsid w:val="002A4722"/>
    <w:rsid w:val="002A7304"/>
    <w:rsid w:val="002B2081"/>
    <w:rsid w:val="002B6E1F"/>
    <w:rsid w:val="002C5694"/>
    <w:rsid w:val="002F603B"/>
    <w:rsid w:val="00312856"/>
    <w:rsid w:val="00312F09"/>
    <w:rsid w:val="00320FC4"/>
    <w:rsid w:val="00325BE7"/>
    <w:rsid w:val="003329A3"/>
    <w:rsid w:val="00335742"/>
    <w:rsid w:val="00342564"/>
    <w:rsid w:val="00344813"/>
    <w:rsid w:val="00345A42"/>
    <w:rsid w:val="00346FCB"/>
    <w:rsid w:val="003632CB"/>
    <w:rsid w:val="00364BDF"/>
    <w:rsid w:val="0036677D"/>
    <w:rsid w:val="00374352"/>
    <w:rsid w:val="0039003D"/>
    <w:rsid w:val="003956E3"/>
    <w:rsid w:val="003B0AE8"/>
    <w:rsid w:val="003B5C06"/>
    <w:rsid w:val="003B61D0"/>
    <w:rsid w:val="003B6984"/>
    <w:rsid w:val="003D02FB"/>
    <w:rsid w:val="003D675F"/>
    <w:rsid w:val="003E446F"/>
    <w:rsid w:val="003F0163"/>
    <w:rsid w:val="003F23B5"/>
    <w:rsid w:val="003F2720"/>
    <w:rsid w:val="00401DE3"/>
    <w:rsid w:val="004078B0"/>
    <w:rsid w:val="00413CE8"/>
    <w:rsid w:val="00415206"/>
    <w:rsid w:val="00434562"/>
    <w:rsid w:val="00444505"/>
    <w:rsid w:val="004463E8"/>
    <w:rsid w:val="00447F0C"/>
    <w:rsid w:val="00450EC7"/>
    <w:rsid w:val="0045180A"/>
    <w:rsid w:val="0045639F"/>
    <w:rsid w:val="00457AE8"/>
    <w:rsid w:val="00462157"/>
    <w:rsid w:val="004668ED"/>
    <w:rsid w:val="0047194B"/>
    <w:rsid w:val="00482304"/>
    <w:rsid w:val="00491E9C"/>
    <w:rsid w:val="004969B2"/>
    <w:rsid w:val="004A1222"/>
    <w:rsid w:val="004A1718"/>
    <w:rsid w:val="004A194C"/>
    <w:rsid w:val="004A1955"/>
    <w:rsid w:val="004B55BC"/>
    <w:rsid w:val="004B584A"/>
    <w:rsid w:val="004B79CE"/>
    <w:rsid w:val="004C1551"/>
    <w:rsid w:val="004C2DEA"/>
    <w:rsid w:val="004C5F8F"/>
    <w:rsid w:val="004C6060"/>
    <w:rsid w:val="004C79B7"/>
    <w:rsid w:val="004F7314"/>
    <w:rsid w:val="00500B0F"/>
    <w:rsid w:val="00502C54"/>
    <w:rsid w:val="00502E25"/>
    <w:rsid w:val="00517AFF"/>
    <w:rsid w:val="00543DA0"/>
    <w:rsid w:val="00551758"/>
    <w:rsid w:val="0056476C"/>
    <w:rsid w:val="00572CBD"/>
    <w:rsid w:val="0058156E"/>
    <w:rsid w:val="00583022"/>
    <w:rsid w:val="00590647"/>
    <w:rsid w:val="005A2971"/>
    <w:rsid w:val="005A33B6"/>
    <w:rsid w:val="005B5F74"/>
    <w:rsid w:val="005C0163"/>
    <w:rsid w:val="005C5D98"/>
    <w:rsid w:val="005C70C6"/>
    <w:rsid w:val="005D452E"/>
    <w:rsid w:val="005E1DA0"/>
    <w:rsid w:val="005E2325"/>
    <w:rsid w:val="005E56FC"/>
    <w:rsid w:val="005F367A"/>
    <w:rsid w:val="0060096B"/>
    <w:rsid w:val="006065E0"/>
    <w:rsid w:val="006068C0"/>
    <w:rsid w:val="00613A0B"/>
    <w:rsid w:val="006146D1"/>
    <w:rsid w:val="00621AF5"/>
    <w:rsid w:val="006239BB"/>
    <w:rsid w:val="00623B5D"/>
    <w:rsid w:val="0064389B"/>
    <w:rsid w:val="00645B87"/>
    <w:rsid w:val="006513A0"/>
    <w:rsid w:val="0065349F"/>
    <w:rsid w:val="00655D3A"/>
    <w:rsid w:val="00660DD7"/>
    <w:rsid w:val="00661E10"/>
    <w:rsid w:val="00665CCE"/>
    <w:rsid w:val="0066750D"/>
    <w:rsid w:val="006718DD"/>
    <w:rsid w:val="006747E9"/>
    <w:rsid w:val="00686EF6"/>
    <w:rsid w:val="00696FEE"/>
    <w:rsid w:val="006A005D"/>
    <w:rsid w:val="006A42A6"/>
    <w:rsid w:val="006A5365"/>
    <w:rsid w:val="006B6421"/>
    <w:rsid w:val="006C5B43"/>
    <w:rsid w:val="006D5ED8"/>
    <w:rsid w:val="006D6FCA"/>
    <w:rsid w:val="006E2DD3"/>
    <w:rsid w:val="006F6E48"/>
    <w:rsid w:val="006F7362"/>
    <w:rsid w:val="007154EF"/>
    <w:rsid w:val="007165C3"/>
    <w:rsid w:val="00716F9D"/>
    <w:rsid w:val="00716FA3"/>
    <w:rsid w:val="00726F0D"/>
    <w:rsid w:val="00726FD4"/>
    <w:rsid w:val="007416A0"/>
    <w:rsid w:val="00747AC9"/>
    <w:rsid w:val="007530A7"/>
    <w:rsid w:val="00754F84"/>
    <w:rsid w:val="00766625"/>
    <w:rsid w:val="00770297"/>
    <w:rsid w:val="007721DA"/>
    <w:rsid w:val="00774C89"/>
    <w:rsid w:val="00793EF2"/>
    <w:rsid w:val="007A64A3"/>
    <w:rsid w:val="007B375C"/>
    <w:rsid w:val="007C7163"/>
    <w:rsid w:val="007D308E"/>
    <w:rsid w:val="007D4101"/>
    <w:rsid w:val="007D461E"/>
    <w:rsid w:val="007D5C1E"/>
    <w:rsid w:val="007E71C8"/>
    <w:rsid w:val="007F5674"/>
    <w:rsid w:val="007F570E"/>
    <w:rsid w:val="0080562E"/>
    <w:rsid w:val="00814FB6"/>
    <w:rsid w:val="0081549A"/>
    <w:rsid w:val="00817D94"/>
    <w:rsid w:val="008279BC"/>
    <w:rsid w:val="00830FAB"/>
    <w:rsid w:val="00832A72"/>
    <w:rsid w:val="00842791"/>
    <w:rsid w:val="00842805"/>
    <w:rsid w:val="0084281D"/>
    <w:rsid w:val="00843B4E"/>
    <w:rsid w:val="008441DD"/>
    <w:rsid w:val="00845467"/>
    <w:rsid w:val="0084547C"/>
    <w:rsid w:val="00850C0B"/>
    <w:rsid w:val="00850C23"/>
    <w:rsid w:val="00857AA2"/>
    <w:rsid w:val="008613CA"/>
    <w:rsid w:val="00873217"/>
    <w:rsid w:val="008A1CC8"/>
    <w:rsid w:val="008A44BC"/>
    <w:rsid w:val="008A7A7C"/>
    <w:rsid w:val="008B2DF4"/>
    <w:rsid w:val="008B34F6"/>
    <w:rsid w:val="008B4136"/>
    <w:rsid w:val="008C44B4"/>
    <w:rsid w:val="008C7D1F"/>
    <w:rsid w:val="008E1AEF"/>
    <w:rsid w:val="008E645B"/>
    <w:rsid w:val="008F413E"/>
    <w:rsid w:val="009077D6"/>
    <w:rsid w:val="009158AB"/>
    <w:rsid w:val="00921278"/>
    <w:rsid w:val="00930E81"/>
    <w:rsid w:val="00931917"/>
    <w:rsid w:val="009369C0"/>
    <w:rsid w:val="009448CE"/>
    <w:rsid w:val="00947B92"/>
    <w:rsid w:val="00953540"/>
    <w:rsid w:val="00963780"/>
    <w:rsid w:val="0096666B"/>
    <w:rsid w:val="0097285B"/>
    <w:rsid w:val="00982F15"/>
    <w:rsid w:val="00985165"/>
    <w:rsid w:val="00986333"/>
    <w:rsid w:val="00997855"/>
    <w:rsid w:val="009B040A"/>
    <w:rsid w:val="009D0CB8"/>
    <w:rsid w:val="009D42C3"/>
    <w:rsid w:val="009D5E28"/>
    <w:rsid w:val="009E2C61"/>
    <w:rsid w:val="009F2F02"/>
    <w:rsid w:val="00A037D8"/>
    <w:rsid w:val="00A12696"/>
    <w:rsid w:val="00A132E7"/>
    <w:rsid w:val="00A16908"/>
    <w:rsid w:val="00A22C6B"/>
    <w:rsid w:val="00A244F5"/>
    <w:rsid w:val="00A31480"/>
    <w:rsid w:val="00A34CC6"/>
    <w:rsid w:val="00A52BAC"/>
    <w:rsid w:val="00A57133"/>
    <w:rsid w:val="00A6152B"/>
    <w:rsid w:val="00A715EA"/>
    <w:rsid w:val="00A80071"/>
    <w:rsid w:val="00A83E3A"/>
    <w:rsid w:val="00A8695C"/>
    <w:rsid w:val="00A8781B"/>
    <w:rsid w:val="00A969A9"/>
    <w:rsid w:val="00AA5D16"/>
    <w:rsid w:val="00AB6E89"/>
    <w:rsid w:val="00AC09E6"/>
    <w:rsid w:val="00AC54A0"/>
    <w:rsid w:val="00AC6624"/>
    <w:rsid w:val="00AE0ABC"/>
    <w:rsid w:val="00AE2689"/>
    <w:rsid w:val="00AF2CD8"/>
    <w:rsid w:val="00AF7758"/>
    <w:rsid w:val="00B0182D"/>
    <w:rsid w:val="00B02A15"/>
    <w:rsid w:val="00B1572E"/>
    <w:rsid w:val="00B17EFF"/>
    <w:rsid w:val="00B20242"/>
    <w:rsid w:val="00B23DC3"/>
    <w:rsid w:val="00B32CC6"/>
    <w:rsid w:val="00B42544"/>
    <w:rsid w:val="00B42BBC"/>
    <w:rsid w:val="00B45391"/>
    <w:rsid w:val="00B473DA"/>
    <w:rsid w:val="00B4784C"/>
    <w:rsid w:val="00B5592A"/>
    <w:rsid w:val="00B644FE"/>
    <w:rsid w:val="00B650C5"/>
    <w:rsid w:val="00B76091"/>
    <w:rsid w:val="00B76367"/>
    <w:rsid w:val="00B82DA7"/>
    <w:rsid w:val="00B845AF"/>
    <w:rsid w:val="00BB55A6"/>
    <w:rsid w:val="00BC3A9A"/>
    <w:rsid w:val="00BC5901"/>
    <w:rsid w:val="00BD78CB"/>
    <w:rsid w:val="00BE1EC5"/>
    <w:rsid w:val="00BE48D2"/>
    <w:rsid w:val="00BF22B4"/>
    <w:rsid w:val="00BF28EE"/>
    <w:rsid w:val="00BF4D42"/>
    <w:rsid w:val="00BF5703"/>
    <w:rsid w:val="00C04035"/>
    <w:rsid w:val="00C05CB8"/>
    <w:rsid w:val="00C1463D"/>
    <w:rsid w:val="00C17111"/>
    <w:rsid w:val="00C236B7"/>
    <w:rsid w:val="00C428CB"/>
    <w:rsid w:val="00C42928"/>
    <w:rsid w:val="00C4420B"/>
    <w:rsid w:val="00C46806"/>
    <w:rsid w:val="00C53B4F"/>
    <w:rsid w:val="00C67E30"/>
    <w:rsid w:val="00C71D16"/>
    <w:rsid w:val="00C74C87"/>
    <w:rsid w:val="00C753CA"/>
    <w:rsid w:val="00C75A21"/>
    <w:rsid w:val="00C77B9D"/>
    <w:rsid w:val="00C85BAC"/>
    <w:rsid w:val="00C85BF3"/>
    <w:rsid w:val="00C866EC"/>
    <w:rsid w:val="00C87275"/>
    <w:rsid w:val="00C90DA7"/>
    <w:rsid w:val="00C915E9"/>
    <w:rsid w:val="00CA1C4E"/>
    <w:rsid w:val="00CB0AAE"/>
    <w:rsid w:val="00CB3FE4"/>
    <w:rsid w:val="00CC6C3A"/>
    <w:rsid w:val="00CD5199"/>
    <w:rsid w:val="00CD574B"/>
    <w:rsid w:val="00CD7191"/>
    <w:rsid w:val="00CE0BDE"/>
    <w:rsid w:val="00CE3773"/>
    <w:rsid w:val="00D03591"/>
    <w:rsid w:val="00D0751F"/>
    <w:rsid w:val="00D102AA"/>
    <w:rsid w:val="00D2636E"/>
    <w:rsid w:val="00D322F8"/>
    <w:rsid w:val="00D3403D"/>
    <w:rsid w:val="00D36C27"/>
    <w:rsid w:val="00D435B7"/>
    <w:rsid w:val="00D45D5F"/>
    <w:rsid w:val="00D45F16"/>
    <w:rsid w:val="00D74DB2"/>
    <w:rsid w:val="00DA0EAD"/>
    <w:rsid w:val="00DA298A"/>
    <w:rsid w:val="00DB3F6E"/>
    <w:rsid w:val="00DB73FE"/>
    <w:rsid w:val="00DC19B7"/>
    <w:rsid w:val="00DC5CC3"/>
    <w:rsid w:val="00DD6E44"/>
    <w:rsid w:val="00DE0DCE"/>
    <w:rsid w:val="00DE14E2"/>
    <w:rsid w:val="00DE4E1C"/>
    <w:rsid w:val="00DE4F37"/>
    <w:rsid w:val="00E0437D"/>
    <w:rsid w:val="00E051F5"/>
    <w:rsid w:val="00E11CD3"/>
    <w:rsid w:val="00E15226"/>
    <w:rsid w:val="00E22223"/>
    <w:rsid w:val="00E25F7B"/>
    <w:rsid w:val="00E307F9"/>
    <w:rsid w:val="00E448E8"/>
    <w:rsid w:val="00E4549E"/>
    <w:rsid w:val="00E904B1"/>
    <w:rsid w:val="00EA5640"/>
    <w:rsid w:val="00EB2715"/>
    <w:rsid w:val="00EB3420"/>
    <w:rsid w:val="00EB3B80"/>
    <w:rsid w:val="00EB5A64"/>
    <w:rsid w:val="00EC359A"/>
    <w:rsid w:val="00ED1E07"/>
    <w:rsid w:val="00ED69D4"/>
    <w:rsid w:val="00EF555F"/>
    <w:rsid w:val="00EF7128"/>
    <w:rsid w:val="00EF7681"/>
    <w:rsid w:val="00F0050E"/>
    <w:rsid w:val="00F00D34"/>
    <w:rsid w:val="00F06EA1"/>
    <w:rsid w:val="00F13A6F"/>
    <w:rsid w:val="00F158EA"/>
    <w:rsid w:val="00F24736"/>
    <w:rsid w:val="00F2608A"/>
    <w:rsid w:val="00F36E8D"/>
    <w:rsid w:val="00F4181B"/>
    <w:rsid w:val="00F42A7B"/>
    <w:rsid w:val="00F51E60"/>
    <w:rsid w:val="00F61C24"/>
    <w:rsid w:val="00F62925"/>
    <w:rsid w:val="00F63782"/>
    <w:rsid w:val="00F65D17"/>
    <w:rsid w:val="00F679BC"/>
    <w:rsid w:val="00F774F0"/>
    <w:rsid w:val="00F90F79"/>
    <w:rsid w:val="00FA0D2B"/>
    <w:rsid w:val="00FB2F38"/>
    <w:rsid w:val="00FB4FF9"/>
    <w:rsid w:val="00FC0468"/>
    <w:rsid w:val="00FC0AEC"/>
    <w:rsid w:val="00FD4D69"/>
    <w:rsid w:val="00FE73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9681D"/>
  <w15:docId w15:val="{7FAF6C95-C545-40F5-A6AE-94902D53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6FA3"/>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customStyle="1" w:styleId="HelleListe1">
    <w:name w:val="Helle Liste1"/>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nraster1">
    <w:name w:val="Tabellenraster1"/>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
    <w:name w:val="Helles Raster1"/>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tandardWeb">
    <w:name w:val="Normal (Web)"/>
    <w:basedOn w:val="Standard"/>
    <w:uiPriority w:val="99"/>
    <w:unhideWhenUsed/>
    <w:rsid w:val="00843B4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customStyle="1" w:styleId="haupttext1">
    <w:name w:val="haupttext1"/>
    <w:basedOn w:val="Absatz-Standardschriftart"/>
    <w:rsid w:val="003329A3"/>
    <w:rPr>
      <w:rFonts w:ascii="Arial" w:hAnsi="Arial" w:cs="Arial" w:hint="default"/>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table" w:styleId="Tabellenraster">
    <w:name w:val="Table Grid"/>
    <w:basedOn w:val="NormaleTabelle"/>
    <w:uiPriority w:val="59"/>
    <w:rsid w:val="0005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82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uyQWAMfpsv8"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de.wikipedia.org/wiki/Wikipedia:Hauptse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8" ma:contentTypeDescription="Ein neues Dokument erstellen." ma:contentTypeScope="" ma:versionID="465ff15c66746d684fa9f5555230be4d">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5205b8e98371b3e32d278f57ee6d9da0"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MediaLengthInSeconds xmlns="39b60302-f656-4489-87c4-9a129c70e716" xsi:nil="true"/>
    <SharedWithUsers xmlns="91476497-23d1-4126-8cbc-cdadae6bbf2d">
      <UserInfo>
        <DisplayName/>
        <AccountId xsi:nil="true"/>
        <AccountType/>
      </UserInfo>
    </SharedWithUsers>
  </documentManagement>
</p:properties>
</file>

<file path=customXml/itemProps1.xml><?xml version="1.0" encoding="utf-8"?>
<ds:datastoreItem xmlns:ds="http://schemas.openxmlformats.org/officeDocument/2006/customXml" ds:itemID="{AC8C1F75-72AB-4C53-83B5-70AA218C2C4B}">
  <ds:schemaRefs>
    <ds:schemaRef ds:uri="http://schemas.microsoft.com/sharepoint/v3/contenttype/forms"/>
  </ds:schemaRefs>
</ds:datastoreItem>
</file>

<file path=customXml/itemProps2.xml><?xml version="1.0" encoding="utf-8"?>
<ds:datastoreItem xmlns:ds="http://schemas.openxmlformats.org/officeDocument/2006/customXml" ds:itemID="{587E143B-B209-4E1F-945E-80D901B9C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305D-DDD8-4A47-99BD-62ACCBEAF6A3}">
  <ds:schemaRefs>
    <ds:schemaRef ds:uri="http://schemas.openxmlformats.org/officeDocument/2006/bibliography"/>
  </ds:schemaRefs>
</ds:datastoreItem>
</file>

<file path=customXml/itemProps4.xml><?xml version="1.0" encoding="utf-8"?>
<ds:datastoreItem xmlns:ds="http://schemas.openxmlformats.org/officeDocument/2006/customXml" ds:itemID="{E48564FF-87D4-415A-A8F4-F96F4FA42842}">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2451</Words>
  <Characters>15448</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17864</CharactersWithSpaces>
  <SharedDoc>false</SharedDoc>
  <HLinks>
    <vt:vector size="48" baseType="variant">
      <vt:variant>
        <vt:i4>2424953</vt:i4>
      </vt:variant>
      <vt:variant>
        <vt:i4>18</vt:i4>
      </vt:variant>
      <vt:variant>
        <vt:i4>0</vt:i4>
      </vt:variant>
      <vt:variant>
        <vt:i4>5</vt:i4>
      </vt:variant>
      <vt:variant>
        <vt:lpwstr>http://www.wirtschaftundschule.de/kontakt/</vt:lpwstr>
      </vt:variant>
      <vt:variant>
        <vt:lpwstr/>
      </vt:variant>
      <vt:variant>
        <vt:i4>3735656</vt:i4>
      </vt:variant>
      <vt:variant>
        <vt:i4>15</vt:i4>
      </vt:variant>
      <vt:variant>
        <vt:i4>0</vt:i4>
      </vt:variant>
      <vt:variant>
        <vt:i4>5</vt:i4>
      </vt:variant>
      <vt:variant>
        <vt:lpwstr>http://www.youtube.com/</vt:lpwstr>
      </vt:variant>
      <vt:variant>
        <vt:lpwstr/>
      </vt:variant>
      <vt:variant>
        <vt:i4>2424953</vt:i4>
      </vt:variant>
      <vt:variant>
        <vt:i4>12</vt:i4>
      </vt:variant>
      <vt:variant>
        <vt:i4>0</vt:i4>
      </vt:variant>
      <vt:variant>
        <vt:i4>5</vt:i4>
      </vt:variant>
      <vt:variant>
        <vt:lpwstr>http://www.wirtschaftundschule.de/kontakt/</vt:lpwstr>
      </vt:variant>
      <vt:variant>
        <vt:lpwstr/>
      </vt:variant>
      <vt:variant>
        <vt:i4>7012410</vt:i4>
      </vt:variant>
      <vt:variant>
        <vt:i4>9</vt:i4>
      </vt:variant>
      <vt:variant>
        <vt:i4>0</vt:i4>
      </vt:variant>
      <vt:variant>
        <vt:i4>5</vt:i4>
      </vt:variant>
      <vt:variant>
        <vt:lpwstr>http://www.zeit.de/2011/32/Big-Oil</vt:lpwstr>
      </vt:variant>
      <vt:variant>
        <vt:lpwstr/>
      </vt:variant>
      <vt:variant>
        <vt:i4>983105</vt:i4>
      </vt:variant>
      <vt:variant>
        <vt:i4>6</vt:i4>
      </vt:variant>
      <vt:variant>
        <vt:i4>0</vt:i4>
      </vt:variant>
      <vt:variant>
        <vt:i4>5</vt:i4>
      </vt:variant>
      <vt:variant>
        <vt:lpwstr>http://www.zeit.de/2009/52/DOS-spielzeug</vt:lpwstr>
      </vt:variant>
      <vt:variant>
        <vt:lpwstr/>
      </vt:variant>
      <vt:variant>
        <vt:i4>7143458</vt:i4>
      </vt:variant>
      <vt:variant>
        <vt:i4>3</vt:i4>
      </vt:variant>
      <vt:variant>
        <vt:i4>0</vt:i4>
      </vt:variant>
      <vt:variant>
        <vt:i4>5</vt:i4>
      </vt:variant>
      <vt:variant>
        <vt:lpwstr>http://www.zeit.de/2011/17/Steinbrueck-Finanzkrise</vt:lpwstr>
      </vt:variant>
      <vt:variant>
        <vt:lpwstr/>
      </vt:variant>
      <vt:variant>
        <vt:i4>2687092</vt:i4>
      </vt:variant>
      <vt:variant>
        <vt:i4>0</vt:i4>
      </vt:variant>
      <vt:variant>
        <vt:i4>0</vt:i4>
      </vt:variant>
      <vt:variant>
        <vt:i4>5</vt:i4>
      </vt:variant>
      <vt:variant>
        <vt:lpwstr>http://www.youtube.com/watch?v=WputcCwgx3c</vt:lpwstr>
      </vt:variant>
      <vt:variant>
        <vt:lpwstr/>
      </vt:variant>
      <vt:variant>
        <vt:i4>8257636</vt:i4>
      </vt:variant>
      <vt:variant>
        <vt:i4>0</vt:i4>
      </vt:variant>
      <vt:variant>
        <vt:i4>0</vt:i4>
      </vt:variant>
      <vt:variant>
        <vt:i4>5</vt:i4>
      </vt:variant>
      <vt:variant>
        <vt:lpwstr>https://de.wikipedia.org/wiki/Wikipedia:Hauptseite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Holz, Mathilda</cp:lastModifiedBy>
  <cp:revision>7</cp:revision>
  <cp:lastPrinted>2023-09-19T12:48:00Z</cp:lastPrinted>
  <dcterms:created xsi:type="dcterms:W3CDTF">2023-09-19T08:19:00Z</dcterms:created>
  <dcterms:modified xsi:type="dcterms:W3CDTF">2023-11-06T12:00:00Z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AdHocReviewCycleID">
    <vt:i4>-966948740</vt:i4>
  </property>
  <property fmtid="{D5CDD505-2E9C-101B-9397-08002B2CF9AE}" pid="11" name="_NewReviewCycle">
    <vt:lpwstr/>
  </property>
  <property fmtid="{D5CDD505-2E9C-101B-9397-08002B2CF9AE}" pid="12" name="_EmailSubject">
    <vt:lpwstr>Kontaktformular</vt:lpwstr>
  </property>
  <property fmtid="{D5CDD505-2E9C-101B-9397-08002B2CF9AE}" pid="13" name="_AuthorEmail">
    <vt:lpwstr>Holz@iwkoeln.de</vt:lpwstr>
  </property>
  <property fmtid="{D5CDD505-2E9C-101B-9397-08002B2CF9AE}" pid="14" name="_AuthorEmailDisplayName">
    <vt:lpwstr>Holz, Mathilda</vt:lpwstr>
  </property>
</Properties>
</file>